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094EA" w14:textId="77777777" w:rsidR="005E03A8" w:rsidRPr="005E03A8" w:rsidRDefault="005E03A8" w:rsidP="005E03A8">
      <w:pPr>
        <w:rPr>
          <w:b/>
          <w:bCs/>
        </w:rPr>
      </w:pPr>
      <w:r w:rsidRPr="005E03A8">
        <w:rPr>
          <w:b/>
          <w:bCs/>
        </w:rPr>
        <w:t>WEBSITE ACCESSIBILITY STATEMENT</w:t>
      </w:r>
    </w:p>
    <w:p w14:paraId="347D9F1D" w14:textId="77777777" w:rsidR="005E03A8" w:rsidRPr="005E03A8" w:rsidRDefault="005E03A8" w:rsidP="005E03A8">
      <w:proofErr w:type="spellStart"/>
      <w:r w:rsidRPr="005E03A8">
        <w:t>PrestoSports</w:t>
      </w:r>
      <w:proofErr w:type="spellEnd"/>
      <w:r w:rsidRPr="005E03A8">
        <w:t xml:space="preserve"> has always been dedicated to connecting fans with their favorite teams. To continue this mission, our team has been busy making improvements to our platform to enhance accessibility across our website products as outlined in Web Content Accessibility Guidelines (WCAG) 2.0 AA in conjunction with the American with Disabilities Act (ADA). These changes are necessary to allow ALL fans to continue to connect with their favorite teams.</w:t>
      </w:r>
    </w:p>
    <w:p w14:paraId="524DE7A9" w14:textId="77777777" w:rsidR="005E03A8" w:rsidRPr="005E03A8" w:rsidRDefault="005E03A8" w:rsidP="005E03A8">
      <w:proofErr w:type="spellStart"/>
      <w:r w:rsidRPr="005E03A8">
        <w:t>PrestoSports</w:t>
      </w:r>
      <w:proofErr w:type="spellEnd"/>
      <w:r w:rsidRPr="005E03A8">
        <w:t xml:space="preserve"> is actively working to implement website accessibility criteria set forth in the Accessibility Conformance Report* that “Support” Web Content Accessibility Guidelines 2.0 Level AA (WCAG 2.0 AA). We have already made several improvements to our system, including multiple template updates, enabling alt text fields, displaying YouTube captions on videos and integrating a validation tool for articles. While some of these are subtle changes to the front end of our sites or within the admin console, others will allow our development team to more efficiently make any additional custom site adjustments.</w:t>
      </w:r>
    </w:p>
    <w:p w14:paraId="11BD2D37" w14:textId="77777777" w:rsidR="005E03A8" w:rsidRPr="005E03A8" w:rsidRDefault="005E03A8" w:rsidP="005E03A8">
      <w:r w:rsidRPr="005E03A8">
        <w:t xml:space="preserve">While </w:t>
      </w:r>
      <w:proofErr w:type="spellStart"/>
      <w:r w:rsidRPr="005E03A8">
        <w:t>PrestoSports</w:t>
      </w:r>
      <w:proofErr w:type="spellEnd"/>
      <w:r w:rsidRPr="005E03A8">
        <w:t xml:space="preserve"> continues to create system-wide templates that support WCAG guidelines, our clients need to play a part as well. Certain responsibilities for improving and maintaining accessibility fall on the client side, and, to help identify those areas, </w:t>
      </w:r>
      <w:proofErr w:type="spellStart"/>
      <w:r w:rsidRPr="005E03A8">
        <w:t>PrestoSports</w:t>
      </w:r>
      <w:proofErr w:type="spellEnd"/>
      <w:r w:rsidRPr="005E03A8">
        <w:t xml:space="preserve"> has put together a “best practices” guide to help create and manage accessible content for our websites. That guide is available </w:t>
      </w:r>
      <w:hyperlink r:id="rId7" w:history="1">
        <w:r w:rsidRPr="005E03A8">
          <w:rPr>
            <w:rStyle w:val="Hyperlink"/>
          </w:rPr>
          <w:t>here.</w:t>
        </w:r>
      </w:hyperlink>
    </w:p>
    <w:p w14:paraId="217C6342" w14:textId="77777777" w:rsidR="005E03A8" w:rsidRPr="005E03A8" w:rsidRDefault="005E03A8" w:rsidP="005E03A8">
      <w:r w:rsidRPr="005E03A8">
        <w:t>Please note that our efforts are ongoing, and, if specific adjustments need to be made for a site or if you have any questions regarding accessibility, please </w:t>
      </w:r>
      <w:hyperlink r:id="rId8" w:tgtFrame="_blank" w:history="1">
        <w:r w:rsidRPr="005E03A8">
          <w:rPr>
            <w:rStyle w:val="Hyperlink"/>
          </w:rPr>
          <w:t xml:space="preserve">contact our </w:t>
        </w:r>
        <w:r w:rsidRPr="005E03A8">
          <w:rPr>
            <w:rStyle w:val="Hyperlink"/>
          </w:rPr>
          <w:lastRenderedPageBreak/>
          <w:t>support team here</w:t>
        </w:r>
      </w:hyperlink>
      <w:r w:rsidRPr="005E03A8">
        <w:t>. We will make all reasonable efforts to improve the accessibility of our sites.</w:t>
      </w:r>
    </w:p>
    <w:p w14:paraId="3BF8B15F" w14:textId="77777777" w:rsidR="005E03A8" w:rsidRPr="005E03A8" w:rsidRDefault="005E03A8" w:rsidP="005E03A8">
      <w:r w:rsidRPr="005E03A8">
        <w:rPr>
          <w:i/>
          <w:iCs/>
        </w:rPr>
        <w:t>*The Accessibility Conformance Report is incorporated herein by reference. Licensor will maintain the Accessibility Conformance Report </w:t>
      </w:r>
      <w:hyperlink r:id="rId9" w:history="1">
        <w:r w:rsidRPr="005E03A8">
          <w:rPr>
            <w:rStyle w:val="Hyperlink"/>
            <w:i/>
            <w:iCs/>
          </w:rPr>
          <w:t>here</w:t>
        </w:r>
      </w:hyperlink>
      <w:r w:rsidRPr="005E03A8">
        <w:rPr>
          <w:i/>
          <w:iCs/>
        </w:rPr>
        <w:t> with a current list of supported and non- supported criteria.</w:t>
      </w:r>
    </w:p>
    <w:p w14:paraId="4EB94D8C" w14:textId="77777777" w:rsidR="00B8229B" w:rsidRDefault="00B8229B">
      <w:bookmarkStart w:id="0" w:name="_GoBack"/>
      <w:bookmarkEnd w:id="0"/>
    </w:p>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A8"/>
    <w:rsid w:val="000140C4"/>
    <w:rsid w:val="005E03A8"/>
    <w:rsid w:val="00B8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935F"/>
  <w15:chartTrackingRefBased/>
  <w15:docId w15:val="{ED522DBF-C8EC-43C2-B79A-691E0E16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3A8"/>
    <w:rPr>
      <w:color w:val="0563C1" w:themeColor="hyperlink"/>
      <w:u w:val="single"/>
    </w:rPr>
  </w:style>
  <w:style w:type="character" w:styleId="UnresolvedMention">
    <w:name w:val="Unresolved Mention"/>
    <w:basedOn w:val="DefaultParagraphFont"/>
    <w:uiPriority w:val="99"/>
    <w:semiHidden/>
    <w:unhideWhenUsed/>
    <w:rsid w:val="005E0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54445">
      <w:bodyDiv w:val="1"/>
      <w:marLeft w:val="0"/>
      <w:marRight w:val="0"/>
      <w:marTop w:val="0"/>
      <w:marBottom w:val="0"/>
      <w:divBdr>
        <w:top w:val="none" w:sz="0" w:space="0" w:color="auto"/>
        <w:left w:val="none" w:sz="0" w:space="0" w:color="auto"/>
        <w:bottom w:val="none" w:sz="0" w:space="0" w:color="auto"/>
        <w:right w:val="none" w:sz="0" w:space="0" w:color="auto"/>
      </w:divBdr>
      <w:divsChild>
        <w:div w:id="1462922261">
          <w:marLeft w:val="0"/>
          <w:marRight w:val="0"/>
          <w:marTop w:val="0"/>
          <w:marBottom w:val="0"/>
          <w:divBdr>
            <w:top w:val="none" w:sz="0" w:space="0" w:color="auto"/>
            <w:left w:val="none" w:sz="0" w:space="0" w:color="auto"/>
            <w:bottom w:val="none" w:sz="0" w:space="0" w:color="auto"/>
            <w:right w:val="none" w:sz="0" w:space="0" w:color="auto"/>
          </w:divBdr>
        </w:div>
        <w:div w:id="2002343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ubessential.my.salesforce-sites.com/contactus" TargetMode="External"/><Relationship Id="rId3" Type="http://schemas.openxmlformats.org/officeDocument/2006/relationships/customXml" Target="../customXml/item3.xml"/><Relationship Id="rId7" Type="http://schemas.openxmlformats.org/officeDocument/2006/relationships/hyperlink" Target="https://clubessentialcommunity.force.com/helpcenter/s/article/how-you-can-help-your-site-be-more-compliant-with-accessibility-guidel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lubessentialcommunity.force.com/helpcenter/s/article/prestosports-accessibility-conformanc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6" ma:contentTypeDescription="Create a new document." ma:contentTypeScope="" ma:versionID="442e55f2dcd6a680edfc395f1d1e587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3ea9227af304f05a41da54fb7016a754"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84391C8A-3AEC-42D9-A844-19AD27CBB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763B0-9170-4F2C-943C-D2831350F671}">
  <ds:schemaRefs>
    <ds:schemaRef ds:uri="http://schemas.microsoft.com/sharepoint/v3/contenttype/forms"/>
  </ds:schemaRefs>
</ds:datastoreItem>
</file>

<file path=customXml/itemProps3.xml><?xml version="1.0" encoding="utf-8"?>
<ds:datastoreItem xmlns:ds="http://schemas.openxmlformats.org/officeDocument/2006/customXml" ds:itemID="{3067A15B-AA48-45A6-832F-35039772B15D}">
  <ds:schemaRef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5e2c3431-0a81-45bb-bfd5-e453bf4789a2"/>
    <ds:schemaRef ds:uri="http://schemas.microsoft.com/office/2006/metadata/properties"/>
    <ds:schemaRef ds:uri="http://schemas.microsoft.com/office/2006/documentManagement/types"/>
    <ds:schemaRef ds:uri="http://purl.org/dc/terms/"/>
    <ds:schemaRef ds:uri="2d374f2f-045b-47de-ac3b-61347feba8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2023-11-13T17:26:00Z</dcterms:created>
  <dcterms:modified xsi:type="dcterms:W3CDTF">2023-11-13T17:27:00Z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