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4D4D" w14:textId="77777777" w:rsidR="00B8229B" w:rsidRDefault="00B73D72" w:rsidP="00B73D72">
      <w:pPr>
        <w:jc w:val="center"/>
      </w:pPr>
      <w:r>
        <w:t>Aztec Accessibility Statement</w:t>
      </w:r>
    </w:p>
    <w:p w14:paraId="771869D9" w14:textId="77777777" w:rsidR="00B73D72" w:rsidRDefault="00B73D72" w:rsidP="00B73D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Aztec Software is committed to providing an experience that is accessible to all users. We make every effort to ensure that all pages comply with web accessibility</w:t>
      </w:r>
    </w:p>
    <w:p w14:paraId="7EA192BA" w14:textId="77777777" w:rsidR="00B73D72" w:rsidRDefault="00B73D72" w:rsidP="00B73D72">
      <w:r>
        <w:rPr>
          <w:rFonts w:ascii="Calibri" w:hAnsi="Calibri" w:cs="Calibri"/>
          <w:sz w:val="22"/>
          <w:szCs w:val="22"/>
        </w:rPr>
        <w:t>guidelines, and this is an ongoing effort. We appreciate any feedback.</w:t>
      </w:r>
      <w:r>
        <w:rPr>
          <w:rFonts w:ascii="Calibri" w:hAnsi="Calibri" w:cs="Calibri"/>
          <w:sz w:val="22"/>
          <w:szCs w:val="22"/>
        </w:rPr>
        <w:t>”</w:t>
      </w:r>
      <w:bookmarkStart w:id="0" w:name="_GoBack"/>
      <w:bookmarkEnd w:id="0"/>
    </w:p>
    <w:sectPr w:rsidR="00B7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72"/>
    <w:rsid w:val="000140C4"/>
    <w:rsid w:val="00B73D72"/>
    <w:rsid w:val="00B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E11E"/>
  <w15:chartTrackingRefBased/>
  <w15:docId w15:val="{312ACDD9-EF85-4465-A31C-D2130454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7" ma:contentTypeDescription="Create a new document." ma:contentTypeScope="" ma:versionID="b050daaccef5a74563ff9fa8de6e9c90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998c5658e6b39eeaf148d391a2a9e45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374f2f-045b-47de-ac3b-61347feba856" xsi:nil="true"/>
  </documentManagement>
</p:properties>
</file>

<file path=customXml/itemProps1.xml><?xml version="1.0" encoding="utf-8"?>
<ds:datastoreItem xmlns:ds="http://schemas.openxmlformats.org/officeDocument/2006/customXml" ds:itemID="{7BBE4CCC-E198-4665-818D-FB4A7DCD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0A87E-1E83-438F-A1FB-C46F024B2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B2CC0-20FB-4B32-B649-DE24DAA363F8}">
  <ds:schemaRefs>
    <ds:schemaRef ds:uri="http://purl.org/dc/dcmitype/"/>
    <ds:schemaRef ds:uri="2d374f2f-045b-47de-ac3b-61347feba85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e2c3431-0a81-45bb-bfd5-e453bf4789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Kerney, Seth J</dc:creator>
  <cp:keywords/>
  <dc:description/>
  <cp:lastModifiedBy>Kerney, Seth J</cp:lastModifiedBy>
  <cp:revision>1</cp:revision>
  <dcterms:created xsi:type="dcterms:W3CDTF">2024-07-10T20:28:00Z</dcterms:created>
  <dcterms:modified xsi:type="dcterms:W3CDTF">2024-07-10T20:30:00Z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