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57A92" w14:textId="77777777" w:rsidR="0017394F" w:rsidRDefault="00812408">
      <w:pPr>
        <w:pStyle w:val="Heading1"/>
        <w:spacing w:after="0" w:line="276" w:lineRule="auto"/>
        <w:rPr>
          <w:rFonts w:ascii="Open Sans" w:eastAsia="Open Sans" w:hAnsi="Open Sans" w:cs="Open Sans"/>
          <w:sz w:val="48"/>
          <w:szCs w:val="48"/>
        </w:rPr>
      </w:pPr>
      <w:bookmarkStart w:id="0" w:name="_26in1rg" w:colFirst="0" w:colLast="0"/>
      <w:bookmarkEnd w:id="0"/>
      <w:r>
        <w:rPr>
          <w:rFonts w:ascii="Open Sans" w:eastAsia="Open Sans" w:hAnsi="Open Sans" w:cs="Open Sans"/>
          <w:sz w:val="48"/>
          <w:szCs w:val="48"/>
        </w:rPr>
        <w:t>Online ADA</w:t>
      </w:r>
      <w:r>
        <w:rPr>
          <w:rFonts w:ascii="Open Sans" w:eastAsia="Open Sans" w:hAnsi="Open Sans" w:cs="Open Sans"/>
          <w:sz w:val="48"/>
          <w:szCs w:val="48"/>
        </w:rPr>
        <w:t xml:space="preserve"> Accessibility Conformance Report</w:t>
      </w:r>
    </w:p>
    <w:p w14:paraId="7BABECBB" w14:textId="77777777" w:rsidR="0017394F" w:rsidRDefault="00812408">
      <w:pPr>
        <w:pStyle w:val="Heading1"/>
        <w:spacing w:after="0" w:line="276" w:lineRule="auto"/>
        <w:rPr>
          <w:rFonts w:ascii="Open Sans" w:eastAsia="Open Sans" w:hAnsi="Open Sans" w:cs="Open Sans"/>
        </w:rPr>
      </w:pPr>
      <w:r>
        <w:rPr>
          <w:rFonts w:ascii="Open Sans" w:eastAsia="Open Sans" w:hAnsi="Open Sans" w:cs="Open Sans"/>
          <w:sz w:val="48"/>
          <w:szCs w:val="48"/>
        </w:rPr>
        <w:t>WCAG Edition</w:t>
      </w:r>
    </w:p>
    <w:p w14:paraId="0DA5BCE5" w14:textId="77777777" w:rsidR="0017394F" w:rsidRDefault="00812408">
      <w:pPr>
        <w:pBdr>
          <w:top w:val="nil"/>
          <w:left w:val="nil"/>
          <w:bottom w:val="nil"/>
          <w:right w:val="nil"/>
          <w:between w:val="nil"/>
        </w:pBdr>
        <w:spacing w:after="0"/>
        <w:jc w:val="center"/>
        <w:rPr>
          <w:rFonts w:ascii="Open Sans" w:eastAsia="Open Sans" w:hAnsi="Open Sans" w:cs="Open Sans"/>
          <w:color w:val="000000"/>
          <w:sz w:val="24"/>
          <w:szCs w:val="24"/>
        </w:rPr>
      </w:pPr>
      <w:bookmarkStart w:id="1" w:name="_lnxbz9" w:colFirst="0" w:colLast="0"/>
      <w:bookmarkEnd w:id="1"/>
      <w:r>
        <w:rPr>
          <w:rFonts w:ascii="Open Sans" w:eastAsia="Open Sans" w:hAnsi="Open Sans" w:cs="Open Sans"/>
          <w:b/>
          <w:color w:val="000000"/>
          <w:sz w:val="24"/>
          <w:szCs w:val="24"/>
        </w:rPr>
        <w:t>(Based on VPAT</w:t>
      </w:r>
      <w:r>
        <w:rPr>
          <w:rFonts w:ascii="Open Sans" w:eastAsia="Open Sans" w:hAnsi="Open Sans" w:cs="Open Sans"/>
          <w:color w:val="000000"/>
          <w:sz w:val="24"/>
          <w:szCs w:val="24"/>
          <w:vertAlign w:val="superscript"/>
        </w:rPr>
        <w:t>®</w:t>
      </w:r>
      <w:r>
        <w:rPr>
          <w:rFonts w:ascii="Open Sans" w:eastAsia="Open Sans" w:hAnsi="Open Sans" w:cs="Open Sans"/>
          <w:b/>
          <w:color w:val="000000"/>
          <w:sz w:val="24"/>
          <w:szCs w:val="24"/>
        </w:rPr>
        <w:t xml:space="preserve"> Version 2.4)</w:t>
      </w:r>
    </w:p>
    <w:p w14:paraId="2A4C5F0E" w14:textId="77777777" w:rsidR="0017394F" w:rsidRDefault="00812408">
      <w:pPr>
        <w:pStyle w:val="Heading2"/>
        <w:spacing w:before="280" w:after="0" w:line="276" w:lineRule="auto"/>
        <w:rPr>
          <w:rFonts w:ascii="Open Sans" w:eastAsia="Open Sans" w:hAnsi="Open Sans" w:cs="Open Sans"/>
        </w:rPr>
      </w:pPr>
      <w:bookmarkStart w:id="2" w:name="_35nkun2" w:colFirst="0" w:colLast="0"/>
      <w:bookmarkEnd w:id="2"/>
      <w:r>
        <w:rPr>
          <w:rFonts w:ascii="Open Sans" w:eastAsia="Open Sans" w:hAnsi="Open Sans" w:cs="Open Sans"/>
        </w:rPr>
        <w:t xml:space="preserve">Name of Product/Version: </w:t>
      </w:r>
    </w:p>
    <w:p w14:paraId="4EE768F6" w14:textId="77777777" w:rsidR="0017394F" w:rsidRDefault="00812408">
      <w:pPr>
        <w:spacing w:after="0"/>
        <w:rPr>
          <w:rFonts w:ascii="Open Sans" w:eastAsia="Open Sans" w:hAnsi="Open Sans" w:cs="Open Sans"/>
        </w:rPr>
      </w:pPr>
      <w:r>
        <w:rPr>
          <w:rFonts w:ascii="Open Sans" w:eastAsia="Open Sans" w:hAnsi="Open Sans" w:cs="Open Sans"/>
        </w:rPr>
        <w:t xml:space="preserve">Accessibility </w:t>
      </w:r>
      <w:r>
        <w:rPr>
          <w:rFonts w:ascii="Open Sans" w:eastAsia="Open Sans" w:hAnsi="Open Sans" w:cs="Open Sans"/>
        </w:rPr>
        <w:t>Toolbox</w:t>
      </w:r>
    </w:p>
    <w:p w14:paraId="1EB28D25" w14:textId="77777777" w:rsidR="0017394F" w:rsidRDefault="00812408">
      <w:pPr>
        <w:pStyle w:val="Heading2"/>
        <w:spacing w:before="280" w:after="0" w:line="276" w:lineRule="auto"/>
        <w:rPr>
          <w:rFonts w:ascii="Open Sans" w:eastAsia="Open Sans" w:hAnsi="Open Sans" w:cs="Open Sans"/>
        </w:rPr>
      </w:pPr>
      <w:r>
        <w:rPr>
          <w:rFonts w:ascii="Open Sans" w:eastAsia="Open Sans" w:hAnsi="Open Sans" w:cs="Open Sans"/>
        </w:rPr>
        <w:t xml:space="preserve">Report Date: </w:t>
      </w:r>
    </w:p>
    <w:p w14:paraId="42DD8DDF" w14:textId="77777777" w:rsidR="0017394F" w:rsidRDefault="00812408">
      <w:pPr>
        <w:spacing w:after="280"/>
        <w:rPr>
          <w:rFonts w:ascii="Open Sans" w:eastAsia="Open Sans" w:hAnsi="Open Sans" w:cs="Open Sans"/>
        </w:rPr>
      </w:pPr>
      <w:r>
        <w:rPr>
          <w:rFonts w:ascii="Open Sans" w:eastAsia="Open Sans" w:hAnsi="Open Sans" w:cs="Open Sans"/>
        </w:rPr>
        <w:t>January 7, 2022</w:t>
      </w:r>
    </w:p>
    <w:p w14:paraId="48987E26" w14:textId="77777777" w:rsidR="0017394F" w:rsidRDefault="00812408">
      <w:pPr>
        <w:pStyle w:val="Heading2"/>
        <w:spacing w:before="280" w:after="0" w:line="276" w:lineRule="auto"/>
        <w:rPr>
          <w:rFonts w:ascii="Open Sans" w:eastAsia="Open Sans" w:hAnsi="Open Sans" w:cs="Open Sans"/>
        </w:rPr>
      </w:pPr>
      <w:bookmarkStart w:id="3" w:name="_1ksv4uv" w:colFirst="0" w:colLast="0"/>
      <w:bookmarkEnd w:id="3"/>
      <w:r>
        <w:rPr>
          <w:rFonts w:ascii="Open Sans" w:eastAsia="Open Sans" w:hAnsi="Open Sans" w:cs="Open Sans"/>
        </w:rPr>
        <w:t xml:space="preserve">Product Description: </w:t>
      </w:r>
    </w:p>
    <w:p w14:paraId="1D2C655A" w14:textId="77777777" w:rsidR="0017394F" w:rsidRDefault="00812408">
      <w:pPr>
        <w:spacing w:after="0"/>
        <w:rPr>
          <w:rFonts w:ascii="Open Sans" w:eastAsia="Open Sans" w:hAnsi="Open Sans" w:cs="Open Sans"/>
        </w:rPr>
      </w:pPr>
      <w:r>
        <w:rPr>
          <w:rFonts w:ascii="Open Sans" w:eastAsia="Open Sans" w:hAnsi="Open Sans" w:cs="Open Sans"/>
        </w:rPr>
        <w:t xml:space="preserve">The Accessibility Toolbox helps agencies, developers, designers, web administrators, and accessibility teams manage their website's accessibility compliance. Easily conduct audits/scans on your website, identify WCAG violations, and track remediation from </w:t>
      </w:r>
      <w:r>
        <w:rPr>
          <w:rFonts w:ascii="Open Sans" w:eastAsia="Open Sans" w:hAnsi="Open Sans" w:cs="Open Sans"/>
        </w:rPr>
        <w:t>start to finish.</w:t>
      </w:r>
    </w:p>
    <w:p w14:paraId="4B38F69A" w14:textId="77777777" w:rsidR="0017394F" w:rsidRDefault="00812408">
      <w:pPr>
        <w:pStyle w:val="Heading2"/>
        <w:spacing w:before="280" w:after="0" w:line="276" w:lineRule="auto"/>
        <w:rPr>
          <w:rFonts w:ascii="Open Sans" w:eastAsia="Open Sans" w:hAnsi="Open Sans" w:cs="Open Sans"/>
        </w:rPr>
      </w:pPr>
      <w:bookmarkStart w:id="4" w:name="_44sinio" w:colFirst="0" w:colLast="0"/>
      <w:bookmarkEnd w:id="4"/>
      <w:r>
        <w:rPr>
          <w:rFonts w:ascii="Open Sans" w:eastAsia="Open Sans" w:hAnsi="Open Sans" w:cs="Open Sans"/>
        </w:rPr>
        <w:t xml:space="preserve">Contact Information: </w:t>
      </w:r>
    </w:p>
    <w:p w14:paraId="635941AB" w14:textId="77777777" w:rsidR="0017394F" w:rsidRDefault="00812408">
      <w:pPr>
        <w:spacing w:after="0"/>
        <w:rPr>
          <w:rFonts w:ascii="Open Sans" w:eastAsia="Open Sans" w:hAnsi="Open Sans" w:cs="Open Sans"/>
        </w:rPr>
      </w:pPr>
      <w:bookmarkStart w:id="5" w:name="_GoBack"/>
      <w:r>
        <w:rPr>
          <w:rFonts w:ascii="Open Sans" w:eastAsia="Open Sans" w:hAnsi="Open Sans" w:cs="Open Sans"/>
        </w:rPr>
        <w:t xml:space="preserve">Abbi Pearson </w:t>
      </w:r>
    </w:p>
    <w:bookmarkEnd w:id="5"/>
    <w:p w14:paraId="72392126" w14:textId="77777777" w:rsidR="0017394F" w:rsidRDefault="00812408">
      <w:pPr>
        <w:spacing w:after="0"/>
        <w:rPr>
          <w:rFonts w:ascii="Open Sans" w:eastAsia="Open Sans" w:hAnsi="Open Sans" w:cs="Open Sans"/>
        </w:rPr>
      </w:pPr>
      <w:r>
        <w:rPr>
          <w:rFonts w:ascii="Open Sans" w:eastAsia="Open Sans" w:hAnsi="Open Sans" w:cs="Open Sans"/>
          <w:b/>
        </w:rPr>
        <w:t>Email:</w:t>
      </w:r>
      <w:r>
        <w:rPr>
          <w:rFonts w:ascii="Open Sans" w:eastAsia="Open Sans" w:hAnsi="Open Sans" w:cs="Open Sans"/>
        </w:rPr>
        <w:t xml:space="preserve"> </w:t>
      </w:r>
      <w:hyperlink r:id="rId10">
        <w:r>
          <w:rPr>
            <w:rFonts w:ascii="Open Sans" w:eastAsia="Open Sans" w:hAnsi="Open Sans" w:cs="Open Sans"/>
            <w:color w:val="1155CC"/>
            <w:u w:val="single"/>
          </w:rPr>
          <w:t>abbip@onlineada.com</w:t>
        </w:r>
      </w:hyperlink>
    </w:p>
    <w:p w14:paraId="14B99B74" w14:textId="77777777" w:rsidR="0017394F" w:rsidRDefault="00812408">
      <w:pPr>
        <w:rPr>
          <w:rFonts w:ascii="Open Sans" w:eastAsia="Open Sans" w:hAnsi="Open Sans" w:cs="Open Sans"/>
        </w:rPr>
      </w:pPr>
      <w:r>
        <w:rPr>
          <w:rFonts w:ascii="Open Sans" w:eastAsia="Open Sans" w:hAnsi="Open Sans" w:cs="Open Sans"/>
          <w:b/>
        </w:rPr>
        <w:t>Phone:</w:t>
      </w:r>
      <w:r>
        <w:rPr>
          <w:rFonts w:ascii="Open Sans" w:eastAsia="Open Sans" w:hAnsi="Open Sans" w:cs="Open Sans"/>
        </w:rPr>
        <w:t xml:space="preserve"> 541-999-1687</w:t>
      </w:r>
    </w:p>
    <w:p w14:paraId="2F8D734E" w14:textId="77777777" w:rsidR="0017394F" w:rsidRDefault="00812408">
      <w:pPr>
        <w:pStyle w:val="Heading2"/>
        <w:spacing w:before="280" w:after="0" w:line="276" w:lineRule="auto"/>
        <w:rPr>
          <w:rFonts w:ascii="Open Sans" w:eastAsia="Open Sans" w:hAnsi="Open Sans" w:cs="Open Sans"/>
        </w:rPr>
      </w:pPr>
      <w:bookmarkStart w:id="6" w:name="_2jxsxqh" w:colFirst="0" w:colLast="0"/>
      <w:bookmarkEnd w:id="6"/>
      <w:r>
        <w:rPr>
          <w:rFonts w:ascii="Open Sans" w:eastAsia="Open Sans" w:hAnsi="Open Sans" w:cs="Open Sans"/>
        </w:rPr>
        <w:t xml:space="preserve">Notes: </w:t>
      </w:r>
    </w:p>
    <w:p w14:paraId="608D39B9" w14:textId="77777777" w:rsidR="0017394F" w:rsidRDefault="00812408">
      <w:pPr>
        <w:pStyle w:val="Heading2"/>
        <w:spacing w:before="280" w:after="0" w:line="276" w:lineRule="auto"/>
        <w:rPr>
          <w:rFonts w:ascii="Open Sans" w:eastAsia="Open Sans" w:hAnsi="Open Sans" w:cs="Open Sans"/>
          <w:b w:val="0"/>
        </w:rPr>
      </w:pPr>
      <w:bookmarkStart w:id="7" w:name="_z337ya" w:colFirst="0" w:colLast="0"/>
      <w:bookmarkEnd w:id="7"/>
      <w:r>
        <w:rPr>
          <w:rFonts w:ascii="Open Sans" w:eastAsia="Open Sans" w:hAnsi="Open Sans" w:cs="Open Sans"/>
        </w:rPr>
        <w:t>Evaluation Methods Used:</w:t>
      </w:r>
      <w:r>
        <w:rPr>
          <w:rFonts w:ascii="Open Sans" w:eastAsia="Open Sans" w:hAnsi="Open Sans" w:cs="Open Sans"/>
          <w:b w:val="0"/>
        </w:rPr>
        <w:t xml:space="preserve"> </w:t>
      </w:r>
    </w:p>
    <w:p w14:paraId="24EC4580" w14:textId="77777777" w:rsidR="0017394F" w:rsidRDefault="00812408">
      <w:pPr>
        <w:spacing w:after="280"/>
        <w:rPr>
          <w:rFonts w:ascii="Open Sans" w:eastAsia="Open Sans" w:hAnsi="Open Sans" w:cs="Open Sans"/>
        </w:rPr>
      </w:pPr>
      <w:r>
        <w:rPr>
          <w:rFonts w:ascii="Open Sans" w:eastAsia="Open Sans" w:hAnsi="Open Sans" w:cs="Open Sans"/>
        </w:rPr>
        <w:t xml:space="preserve">Web Content Accessibility Guidelines Evaluation Methodology; proprietary automated and manual accessibility testing processes; screen reader testing </w:t>
      </w:r>
    </w:p>
    <w:p w14:paraId="17330A6E" w14:textId="77777777" w:rsidR="0017394F" w:rsidRDefault="00812408">
      <w:pPr>
        <w:pStyle w:val="Heading2"/>
        <w:keepNext/>
        <w:keepLines/>
        <w:spacing w:before="280" w:after="0" w:line="276" w:lineRule="auto"/>
        <w:rPr>
          <w:rFonts w:ascii="Open Sans" w:eastAsia="Open Sans" w:hAnsi="Open Sans" w:cs="Open Sans"/>
        </w:rPr>
      </w:pPr>
      <w:r>
        <w:rPr>
          <w:rFonts w:ascii="Open Sans" w:eastAsia="Open Sans" w:hAnsi="Open Sans" w:cs="Open Sans"/>
        </w:rPr>
        <w:lastRenderedPageBreak/>
        <w:t>Applicable Standards/Guidelines</w:t>
      </w:r>
    </w:p>
    <w:p w14:paraId="1C23EA04" w14:textId="77777777" w:rsidR="0017394F" w:rsidRDefault="00812408">
      <w:pPr>
        <w:keepNext/>
        <w:keepLines/>
        <w:rPr>
          <w:rFonts w:ascii="Open Sans" w:eastAsia="Open Sans" w:hAnsi="Open Sans" w:cs="Open Sans"/>
        </w:rPr>
      </w:pPr>
      <w:bookmarkStart w:id="8" w:name="_3j2qqm3" w:colFirst="0" w:colLast="0"/>
      <w:bookmarkEnd w:id="8"/>
      <w:r>
        <w:rPr>
          <w:rFonts w:ascii="Open Sans" w:eastAsia="Open Sans" w:hAnsi="Open Sans" w:cs="Open Sans"/>
        </w:rPr>
        <w:t>This report covers the degree of conformance for the following accessibili</w:t>
      </w:r>
      <w:r>
        <w:rPr>
          <w:rFonts w:ascii="Open Sans" w:eastAsia="Open Sans" w:hAnsi="Open Sans" w:cs="Open Sans"/>
        </w:rPr>
        <w:t>ty standard/guidelines:</w:t>
      </w:r>
    </w:p>
    <w:tbl>
      <w:tblPr>
        <w:tblStyle w:val="a"/>
        <w:tblW w:w="8670" w:type="dxa"/>
        <w:tblInd w:w="7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350"/>
        <w:gridCol w:w="4320"/>
      </w:tblGrid>
      <w:tr w:rsidR="0017394F" w14:paraId="7796954B" w14:textId="77777777">
        <w:tc>
          <w:tcPr>
            <w:tcW w:w="4350" w:type="dxa"/>
            <w:shd w:val="clear" w:color="auto" w:fill="AEAAAA"/>
            <w:tcMar>
              <w:top w:w="72" w:type="dxa"/>
              <w:left w:w="72" w:type="dxa"/>
              <w:bottom w:w="72" w:type="dxa"/>
              <w:right w:w="72" w:type="dxa"/>
            </w:tcMar>
          </w:tcPr>
          <w:p w14:paraId="28D55CF1" w14:textId="77777777" w:rsidR="0017394F" w:rsidRDefault="00812408">
            <w:pPr>
              <w:pStyle w:val="Heading2"/>
              <w:keepNext/>
              <w:keepLines/>
              <w:spacing w:after="0" w:line="276" w:lineRule="auto"/>
              <w:rPr>
                <w:rFonts w:ascii="Open Sans" w:eastAsia="Open Sans" w:hAnsi="Open Sans" w:cs="Open Sans"/>
                <w:sz w:val="24"/>
                <w:szCs w:val="24"/>
              </w:rPr>
            </w:pPr>
            <w:r>
              <w:rPr>
                <w:rFonts w:ascii="Open Sans" w:eastAsia="Open Sans" w:hAnsi="Open Sans" w:cs="Open Sans"/>
                <w:sz w:val="24"/>
                <w:szCs w:val="24"/>
              </w:rPr>
              <w:t>Standard/Guideline</w:t>
            </w:r>
          </w:p>
        </w:tc>
        <w:tc>
          <w:tcPr>
            <w:tcW w:w="4320" w:type="dxa"/>
            <w:shd w:val="clear" w:color="auto" w:fill="AEAAAA"/>
            <w:tcMar>
              <w:top w:w="72" w:type="dxa"/>
              <w:left w:w="72" w:type="dxa"/>
              <w:bottom w:w="72" w:type="dxa"/>
              <w:right w:w="72" w:type="dxa"/>
            </w:tcMar>
          </w:tcPr>
          <w:p w14:paraId="1C5B59F4" w14:textId="77777777" w:rsidR="0017394F" w:rsidRDefault="00812408">
            <w:pPr>
              <w:pStyle w:val="Heading2"/>
              <w:keepNext/>
              <w:keepLines/>
              <w:spacing w:after="0" w:line="276" w:lineRule="auto"/>
              <w:rPr>
                <w:rFonts w:ascii="Open Sans" w:eastAsia="Open Sans" w:hAnsi="Open Sans" w:cs="Open Sans"/>
                <w:sz w:val="24"/>
                <w:szCs w:val="24"/>
              </w:rPr>
            </w:pPr>
            <w:bookmarkStart w:id="9" w:name="_1y810tw" w:colFirst="0" w:colLast="0"/>
            <w:bookmarkEnd w:id="9"/>
            <w:r>
              <w:rPr>
                <w:rFonts w:ascii="Open Sans" w:eastAsia="Open Sans" w:hAnsi="Open Sans" w:cs="Open Sans"/>
                <w:sz w:val="24"/>
                <w:szCs w:val="24"/>
              </w:rPr>
              <w:t>Included In Report</w:t>
            </w:r>
          </w:p>
        </w:tc>
      </w:tr>
      <w:bookmarkStart w:id="10" w:name="_2xcytpi" w:colFirst="0" w:colLast="0"/>
      <w:bookmarkEnd w:id="10"/>
      <w:tr w:rsidR="0017394F" w14:paraId="738AB9C0" w14:textId="77777777">
        <w:tc>
          <w:tcPr>
            <w:tcW w:w="4350" w:type="dxa"/>
            <w:tcMar>
              <w:top w:w="72" w:type="dxa"/>
              <w:left w:w="72" w:type="dxa"/>
              <w:bottom w:w="72" w:type="dxa"/>
              <w:right w:w="72" w:type="dxa"/>
            </w:tcMar>
          </w:tcPr>
          <w:p w14:paraId="66EA4C2A" w14:textId="77777777" w:rsidR="0017394F" w:rsidRDefault="00812408">
            <w:pPr>
              <w:keepNext/>
              <w:keepLines/>
              <w:spacing w:after="0"/>
              <w:rPr>
                <w:rFonts w:ascii="Open Sans" w:eastAsia="Open Sans" w:hAnsi="Open Sans" w:cs="Open Sans"/>
                <w:color w:val="000000"/>
              </w:rPr>
            </w:pPr>
            <w:r>
              <w:fldChar w:fldCharType="begin"/>
            </w:r>
            <w:r>
              <w:instrText xml:space="preserve"> HYPERLINK "https://www.w3.org/TR/WCAG21" \h </w:instrText>
            </w:r>
            <w:r>
              <w:fldChar w:fldCharType="separate"/>
            </w:r>
            <w:r>
              <w:rPr>
                <w:rFonts w:ascii="Open Sans" w:eastAsia="Open Sans" w:hAnsi="Open Sans" w:cs="Open Sans"/>
                <w:color w:val="0000FF"/>
                <w:u w:val="single"/>
              </w:rPr>
              <w:t>Web Content Accessibility Guidelines 2.1</w:t>
            </w:r>
            <w:r>
              <w:rPr>
                <w:rFonts w:ascii="Open Sans" w:eastAsia="Open Sans" w:hAnsi="Open Sans" w:cs="Open Sans"/>
                <w:color w:val="0000FF"/>
                <w:u w:val="single"/>
              </w:rPr>
              <w:fldChar w:fldCharType="end"/>
            </w:r>
          </w:p>
        </w:tc>
        <w:tc>
          <w:tcPr>
            <w:tcW w:w="4320" w:type="dxa"/>
            <w:tcMar>
              <w:top w:w="72" w:type="dxa"/>
              <w:left w:w="72" w:type="dxa"/>
              <w:bottom w:w="72" w:type="dxa"/>
              <w:right w:w="72" w:type="dxa"/>
            </w:tcMar>
            <w:vAlign w:val="center"/>
          </w:tcPr>
          <w:p w14:paraId="4578D314" w14:textId="77777777" w:rsidR="0017394F" w:rsidRDefault="00812408">
            <w:pPr>
              <w:keepNext/>
              <w:keepLines/>
              <w:spacing w:after="0"/>
              <w:jc w:val="center"/>
              <w:rPr>
                <w:rFonts w:ascii="Open Sans" w:eastAsia="Open Sans" w:hAnsi="Open Sans" w:cs="Open Sans"/>
              </w:rPr>
            </w:pPr>
            <w:r>
              <w:rPr>
                <w:rFonts w:ascii="Open Sans" w:eastAsia="Open Sans" w:hAnsi="Open Sans" w:cs="Open Sans"/>
              </w:rPr>
              <w:t>Level A</w:t>
            </w:r>
            <w:r>
              <w:rPr>
                <w:rFonts w:ascii="Open Sans" w:eastAsia="Open Sans" w:hAnsi="Open Sans" w:cs="Open Sans"/>
              </w:rPr>
              <w:t xml:space="preserve">: </w:t>
            </w:r>
            <w:r>
              <w:rPr>
                <w:rFonts w:ascii="Open Sans" w:eastAsia="Open Sans" w:hAnsi="Open Sans" w:cs="Open Sans"/>
              </w:rPr>
              <w:t>Yes</w:t>
            </w:r>
          </w:p>
          <w:p w14:paraId="47468EB7" w14:textId="77777777" w:rsidR="0017394F" w:rsidRDefault="00812408">
            <w:pPr>
              <w:keepNext/>
              <w:keepLines/>
              <w:spacing w:after="0"/>
              <w:jc w:val="center"/>
              <w:rPr>
                <w:rFonts w:ascii="Open Sans" w:eastAsia="Open Sans" w:hAnsi="Open Sans" w:cs="Open Sans"/>
              </w:rPr>
            </w:pPr>
            <w:r>
              <w:rPr>
                <w:rFonts w:ascii="Open Sans" w:eastAsia="Open Sans" w:hAnsi="Open Sans" w:cs="Open Sans"/>
              </w:rPr>
              <w:t>Level AA</w:t>
            </w:r>
            <w:r>
              <w:rPr>
                <w:rFonts w:ascii="Open Sans" w:eastAsia="Open Sans" w:hAnsi="Open Sans" w:cs="Open Sans"/>
              </w:rPr>
              <w:t xml:space="preserve">: </w:t>
            </w:r>
            <w:r>
              <w:rPr>
                <w:rFonts w:ascii="Open Sans" w:eastAsia="Open Sans" w:hAnsi="Open Sans" w:cs="Open Sans"/>
              </w:rPr>
              <w:t>Yes</w:t>
            </w:r>
          </w:p>
          <w:p w14:paraId="78DDE442" w14:textId="77777777" w:rsidR="0017394F" w:rsidRDefault="00812408">
            <w:pPr>
              <w:keepNext/>
              <w:keepLines/>
              <w:spacing w:after="0"/>
              <w:jc w:val="center"/>
              <w:rPr>
                <w:rFonts w:ascii="Open Sans" w:eastAsia="Open Sans" w:hAnsi="Open Sans" w:cs="Open Sans"/>
              </w:rPr>
            </w:pPr>
            <w:r>
              <w:rPr>
                <w:rFonts w:ascii="Open Sans" w:eastAsia="Open Sans" w:hAnsi="Open Sans" w:cs="Open Sans"/>
              </w:rPr>
              <w:t>Level AAA</w:t>
            </w:r>
            <w:r>
              <w:rPr>
                <w:rFonts w:ascii="Open Sans" w:eastAsia="Open Sans" w:hAnsi="Open Sans" w:cs="Open Sans"/>
              </w:rPr>
              <w:t xml:space="preserve">: </w:t>
            </w:r>
            <w:r>
              <w:rPr>
                <w:rFonts w:ascii="Open Sans" w:eastAsia="Open Sans" w:hAnsi="Open Sans" w:cs="Open Sans"/>
              </w:rPr>
              <w:t xml:space="preserve">No </w:t>
            </w:r>
          </w:p>
        </w:tc>
      </w:tr>
    </w:tbl>
    <w:p w14:paraId="2C04EBAB" w14:textId="77777777" w:rsidR="0017394F" w:rsidRDefault="00812408">
      <w:pPr>
        <w:pStyle w:val="Heading2"/>
        <w:widowControl w:val="0"/>
        <w:spacing w:before="200" w:after="0" w:line="276" w:lineRule="auto"/>
        <w:rPr>
          <w:rFonts w:ascii="Open Sans" w:eastAsia="Open Sans" w:hAnsi="Open Sans" w:cs="Open Sans"/>
        </w:rPr>
      </w:pPr>
      <w:bookmarkStart w:id="11" w:name="_32u4lstscyqf" w:colFirst="0" w:colLast="0"/>
      <w:bookmarkEnd w:id="11"/>
      <w:r>
        <w:rPr>
          <w:rFonts w:ascii="Open Sans" w:eastAsia="Open Sans" w:hAnsi="Open Sans" w:cs="Open Sans"/>
        </w:rPr>
        <w:t>Terms</w:t>
      </w:r>
    </w:p>
    <w:p w14:paraId="53D1CEC5" w14:textId="77777777" w:rsidR="0017394F" w:rsidRDefault="00812408">
      <w:pPr>
        <w:pBdr>
          <w:top w:val="nil"/>
          <w:left w:val="nil"/>
          <w:bottom w:val="nil"/>
          <w:right w:val="nil"/>
          <w:between w:val="nil"/>
        </w:pBdr>
        <w:tabs>
          <w:tab w:val="center" w:pos="9480"/>
        </w:tabs>
        <w:spacing w:after="0"/>
        <w:rPr>
          <w:rFonts w:ascii="Open Sans" w:eastAsia="Open Sans" w:hAnsi="Open Sans" w:cs="Open Sans"/>
          <w:color w:val="000000"/>
          <w:sz w:val="24"/>
          <w:szCs w:val="24"/>
        </w:rPr>
      </w:pPr>
      <w:r>
        <w:rPr>
          <w:rFonts w:ascii="Open Sans" w:eastAsia="Open Sans" w:hAnsi="Open Sans" w:cs="Open Sans"/>
          <w:color w:val="000000"/>
          <w:sz w:val="24"/>
          <w:szCs w:val="24"/>
        </w:rPr>
        <w:t>The terms used in the Conformance Level information are defined as follows:</w:t>
      </w:r>
    </w:p>
    <w:p w14:paraId="32F638A1" w14:textId="77777777" w:rsidR="0017394F" w:rsidRDefault="00812408">
      <w:pPr>
        <w:numPr>
          <w:ilvl w:val="0"/>
          <w:numId w:val="1"/>
        </w:numPr>
        <w:pBdr>
          <w:top w:val="nil"/>
          <w:left w:val="nil"/>
          <w:bottom w:val="nil"/>
          <w:right w:val="nil"/>
          <w:between w:val="nil"/>
        </w:pBdr>
        <w:spacing w:after="0"/>
        <w:rPr>
          <w:color w:val="000000"/>
          <w:sz w:val="24"/>
          <w:szCs w:val="24"/>
        </w:rPr>
      </w:pPr>
      <w:r>
        <w:rPr>
          <w:rFonts w:ascii="Open Sans" w:eastAsia="Open Sans" w:hAnsi="Open Sans" w:cs="Open Sans"/>
          <w:b/>
          <w:color w:val="000000"/>
          <w:sz w:val="24"/>
          <w:szCs w:val="24"/>
        </w:rPr>
        <w:t>Supports</w:t>
      </w:r>
      <w:r>
        <w:rPr>
          <w:rFonts w:ascii="Open Sans" w:eastAsia="Open Sans" w:hAnsi="Open Sans" w:cs="Open Sans"/>
          <w:color w:val="000000"/>
          <w:sz w:val="24"/>
          <w:szCs w:val="24"/>
        </w:rPr>
        <w:t>: The functionality of the product has at least one method that meets the criterion without known defects or meets with equivalent facilitation.</w:t>
      </w:r>
    </w:p>
    <w:p w14:paraId="2AE742E5" w14:textId="77777777" w:rsidR="0017394F" w:rsidRDefault="00812408">
      <w:pPr>
        <w:numPr>
          <w:ilvl w:val="0"/>
          <w:numId w:val="1"/>
        </w:numPr>
        <w:pBdr>
          <w:top w:val="nil"/>
          <w:left w:val="nil"/>
          <w:bottom w:val="nil"/>
          <w:right w:val="nil"/>
          <w:between w:val="nil"/>
        </w:pBdr>
        <w:spacing w:after="0"/>
        <w:rPr>
          <w:color w:val="000000"/>
          <w:sz w:val="24"/>
          <w:szCs w:val="24"/>
        </w:rPr>
      </w:pPr>
      <w:r>
        <w:rPr>
          <w:rFonts w:ascii="Open Sans" w:eastAsia="Open Sans" w:hAnsi="Open Sans" w:cs="Open Sans"/>
          <w:b/>
          <w:color w:val="000000"/>
          <w:sz w:val="24"/>
          <w:szCs w:val="24"/>
        </w:rPr>
        <w:t>Partially Supports</w:t>
      </w:r>
      <w:r>
        <w:rPr>
          <w:rFonts w:ascii="Open Sans" w:eastAsia="Open Sans" w:hAnsi="Open Sans" w:cs="Open Sans"/>
          <w:color w:val="000000"/>
          <w:sz w:val="24"/>
          <w:szCs w:val="24"/>
        </w:rPr>
        <w:t>: Some fu</w:t>
      </w:r>
      <w:r>
        <w:rPr>
          <w:rFonts w:ascii="Open Sans" w:eastAsia="Open Sans" w:hAnsi="Open Sans" w:cs="Open Sans"/>
          <w:color w:val="000000"/>
          <w:sz w:val="24"/>
          <w:szCs w:val="24"/>
        </w:rPr>
        <w:t>nctionality of the product does not meet the criterion.</w:t>
      </w:r>
    </w:p>
    <w:p w14:paraId="04FE0CD5" w14:textId="77777777" w:rsidR="0017394F" w:rsidRDefault="00812408">
      <w:pPr>
        <w:numPr>
          <w:ilvl w:val="0"/>
          <w:numId w:val="1"/>
        </w:numPr>
        <w:pBdr>
          <w:top w:val="nil"/>
          <w:left w:val="nil"/>
          <w:bottom w:val="nil"/>
          <w:right w:val="nil"/>
          <w:between w:val="nil"/>
        </w:pBdr>
        <w:spacing w:after="0"/>
        <w:rPr>
          <w:color w:val="000000"/>
          <w:sz w:val="24"/>
          <w:szCs w:val="24"/>
        </w:rPr>
      </w:pPr>
      <w:r>
        <w:rPr>
          <w:rFonts w:ascii="Open Sans" w:eastAsia="Open Sans" w:hAnsi="Open Sans" w:cs="Open Sans"/>
          <w:b/>
          <w:color w:val="000000"/>
          <w:sz w:val="24"/>
          <w:szCs w:val="24"/>
        </w:rPr>
        <w:t>Does Not Support</w:t>
      </w:r>
      <w:r>
        <w:rPr>
          <w:rFonts w:ascii="Open Sans" w:eastAsia="Open Sans" w:hAnsi="Open Sans" w:cs="Open Sans"/>
          <w:color w:val="000000"/>
          <w:sz w:val="24"/>
          <w:szCs w:val="24"/>
        </w:rPr>
        <w:t>: The majority of product functionality does not meet the criterion.</w:t>
      </w:r>
    </w:p>
    <w:p w14:paraId="213EFF5A" w14:textId="77777777" w:rsidR="0017394F" w:rsidRDefault="00812408">
      <w:pPr>
        <w:numPr>
          <w:ilvl w:val="0"/>
          <w:numId w:val="1"/>
        </w:numPr>
        <w:pBdr>
          <w:top w:val="nil"/>
          <w:left w:val="nil"/>
          <w:bottom w:val="nil"/>
          <w:right w:val="nil"/>
          <w:between w:val="nil"/>
        </w:pBdr>
        <w:spacing w:after="0"/>
        <w:rPr>
          <w:color w:val="000000"/>
          <w:sz w:val="24"/>
          <w:szCs w:val="24"/>
        </w:rPr>
      </w:pPr>
      <w:r>
        <w:rPr>
          <w:rFonts w:ascii="Open Sans" w:eastAsia="Open Sans" w:hAnsi="Open Sans" w:cs="Open Sans"/>
          <w:b/>
          <w:color w:val="000000"/>
          <w:sz w:val="24"/>
          <w:szCs w:val="24"/>
        </w:rPr>
        <w:t>Not Applicable</w:t>
      </w:r>
      <w:r>
        <w:rPr>
          <w:rFonts w:ascii="Open Sans" w:eastAsia="Open Sans" w:hAnsi="Open Sans" w:cs="Open Sans"/>
          <w:color w:val="000000"/>
          <w:sz w:val="24"/>
          <w:szCs w:val="24"/>
        </w:rPr>
        <w:t>: The criterion is not relevant to the product.</w:t>
      </w:r>
    </w:p>
    <w:p w14:paraId="08D6ED79" w14:textId="77777777" w:rsidR="0017394F" w:rsidRDefault="00812408">
      <w:pPr>
        <w:numPr>
          <w:ilvl w:val="0"/>
          <w:numId w:val="1"/>
        </w:numPr>
        <w:pBdr>
          <w:top w:val="nil"/>
          <w:left w:val="nil"/>
          <w:bottom w:val="nil"/>
          <w:right w:val="nil"/>
          <w:between w:val="nil"/>
        </w:pBdr>
        <w:spacing w:after="280"/>
        <w:rPr>
          <w:color w:val="000000"/>
          <w:sz w:val="24"/>
          <w:szCs w:val="24"/>
        </w:rPr>
      </w:pPr>
      <w:r>
        <w:rPr>
          <w:rFonts w:ascii="Open Sans" w:eastAsia="Open Sans" w:hAnsi="Open Sans" w:cs="Open Sans"/>
          <w:b/>
          <w:color w:val="000000"/>
          <w:sz w:val="24"/>
          <w:szCs w:val="24"/>
        </w:rPr>
        <w:t>Not Evaluated</w:t>
      </w:r>
      <w:r>
        <w:rPr>
          <w:rFonts w:ascii="Open Sans" w:eastAsia="Open Sans" w:hAnsi="Open Sans" w:cs="Open Sans"/>
          <w:color w:val="000000"/>
          <w:sz w:val="24"/>
          <w:szCs w:val="24"/>
        </w:rPr>
        <w:t>: The product has not been evaluated against the criterion. This can be used only in WCAG 2.0 Level AAA.</w:t>
      </w:r>
    </w:p>
    <w:p w14:paraId="38610343" w14:textId="77777777" w:rsidR="0017394F" w:rsidRDefault="00812408">
      <w:pPr>
        <w:pStyle w:val="Heading2"/>
        <w:spacing w:before="280" w:after="0" w:line="276" w:lineRule="auto"/>
        <w:rPr>
          <w:rFonts w:ascii="Open Sans" w:eastAsia="Open Sans" w:hAnsi="Open Sans" w:cs="Open Sans"/>
        </w:rPr>
      </w:pPr>
      <w:r>
        <w:rPr>
          <w:rFonts w:ascii="Open Sans" w:eastAsia="Open Sans" w:hAnsi="Open Sans" w:cs="Open Sans"/>
        </w:rPr>
        <w:t>WCAG 2.</w:t>
      </w:r>
      <w:r>
        <w:rPr>
          <w:rFonts w:ascii="Open Sans" w:eastAsia="Open Sans" w:hAnsi="Open Sans" w:cs="Open Sans"/>
        </w:rPr>
        <w:t>1</w:t>
      </w:r>
      <w:r>
        <w:rPr>
          <w:rFonts w:ascii="Open Sans" w:eastAsia="Open Sans" w:hAnsi="Open Sans" w:cs="Open Sans"/>
        </w:rPr>
        <w:t xml:space="preserve"> Report</w:t>
      </w:r>
    </w:p>
    <w:p w14:paraId="7CC7060A" w14:textId="77777777" w:rsidR="0017394F" w:rsidRDefault="00812408">
      <w:pPr>
        <w:spacing w:after="0"/>
        <w:rPr>
          <w:rFonts w:ascii="Open Sans" w:eastAsia="Open Sans" w:hAnsi="Open Sans" w:cs="Open Sans"/>
          <w:sz w:val="24"/>
          <w:szCs w:val="24"/>
        </w:rPr>
      </w:pPr>
      <w:r>
        <w:rPr>
          <w:rFonts w:ascii="Open Sans" w:eastAsia="Open Sans" w:hAnsi="Open Sans" w:cs="Open Sans"/>
          <w:color w:val="000000"/>
          <w:sz w:val="24"/>
          <w:szCs w:val="24"/>
        </w:rPr>
        <w:t>Note: When reporting on conformance with the WCAG 2.</w:t>
      </w:r>
      <w:r>
        <w:rPr>
          <w:rFonts w:ascii="Open Sans" w:eastAsia="Open Sans" w:hAnsi="Open Sans" w:cs="Open Sans"/>
          <w:sz w:val="24"/>
          <w:szCs w:val="24"/>
        </w:rPr>
        <w:t>1</w:t>
      </w:r>
      <w:r>
        <w:rPr>
          <w:rFonts w:ascii="Open Sans" w:eastAsia="Open Sans" w:hAnsi="Open Sans" w:cs="Open Sans"/>
          <w:color w:val="000000"/>
          <w:sz w:val="24"/>
          <w:szCs w:val="24"/>
        </w:rPr>
        <w:t xml:space="preserve"> Success Criteria, they are scoped for full pages, complete processes, and accessibility-supported ways of using technology as documented in the</w:t>
      </w:r>
      <w:r>
        <w:rPr>
          <w:rFonts w:ascii="Open Sans" w:eastAsia="Open Sans" w:hAnsi="Open Sans" w:cs="Open Sans"/>
          <w:color w:val="FF0000"/>
          <w:sz w:val="24"/>
          <w:szCs w:val="24"/>
        </w:rPr>
        <w:t xml:space="preserve"> </w:t>
      </w:r>
      <w:hyperlink r:id="rId11" w:anchor="conformance-reqs">
        <w:r>
          <w:rPr>
            <w:rFonts w:ascii="Open Sans" w:eastAsia="Open Sans" w:hAnsi="Open Sans" w:cs="Open Sans"/>
            <w:color w:val="1155CC"/>
            <w:sz w:val="24"/>
            <w:szCs w:val="24"/>
            <w:u w:val="single"/>
          </w:rPr>
          <w:t>WCAG 2.1 Conformance Requirements</w:t>
        </w:r>
      </w:hyperlink>
      <w:r>
        <w:rPr>
          <w:rFonts w:ascii="Open Sans" w:eastAsia="Open Sans" w:hAnsi="Open Sans" w:cs="Open Sans"/>
          <w:sz w:val="24"/>
          <w:szCs w:val="24"/>
        </w:rPr>
        <w:t>.</w:t>
      </w:r>
    </w:p>
    <w:p w14:paraId="7A3FB2A1" w14:textId="77777777" w:rsidR="0017394F" w:rsidRDefault="0017394F">
      <w:pPr>
        <w:rPr>
          <w:rFonts w:ascii="Open Sans" w:eastAsia="Open Sans" w:hAnsi="Open Sans" w:cs="Open Sans"/>
          <w:sz w:val="24"/>
          <w:szCs w:val="24"/>
        </w:rPr>
      </w:pPr>
    </w:p>
    <w:p w14:paraId="78B4B435" w14:textId="77777777" w:rsidR="0017394F" w:rsidRDefault="00812408">
      <w:pPr>
        <w:pStyle w:val="Heading3"/>
        <w:rPr>
          <w:rFonts w:ascii="Open Sans" w:eastAsia="Open Sans" w:hAnsi="Open Sans" w:cs="Open Sans"/>
          <w:b w:val="0"/>
        </w:rPr>
      </w:pPr>
      <w:bookmarkStart w:id="12" w:name="_2bn6wsx" w:colFirst="0" w:colLast="0"/>
      <w:bookmarkEnd w:id="12"/>
      <w:r>
        <w:br w:type="page"/>
      </w:r>
      <w:r>
        <w:rPr>
          <w:rFonts w:ascii="Open Sans" w:eastAsia="Open Sans" w:hAnsi="Open Sans" w:cs="Open Sans"/>
        </w:rPr>
        <w:lastRenderedPageBreak/>
        <w:t>Tab</w:t>
      </w:r>
      <w:r>
        <w:rPr>
          <w:rFonts w:ascii="Open Sans" w:eastAsia="Open Sans" w:hAnsi="Open Sans" w:cs="Open Sans"/>
        </w:rPr>
        <w:t>le 1: Success Criteria, Level A</w:t>
      </w:r>
    </w:p>
    <w:p w14:paraId="477260D8" w14:textId="77777777" w:rsidR="0017394F" w:rsidRDefault="00812408">
      <w:pPr>
        <w:rPr>
          <w:rFonts w:ascii="Open Sans" w:eastAsia="Open Sans" w:hAnsi="Open Sans" w:cs="Open Sans"/>
        </w:rPr>
      </w:pPr>
      <w:r>
        <w:rPr>
          <w:rFonts w:ascii="Open Sans" w:eastAsia="Open Sans" w:hAnsi="Open Sans" w:cs="Open Sans"/>
        </w:rPr>
        <w:t>Notes:</w:t>
      </w:r>
    </w:p>
    <w:tbl>
      <w:tblPr>
        <w:tblStyle w:val="a0"/>
        <w:tblW w:w="93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123"/>
        <w:gridCol w:w="2700"/>
        <w:gridCol w:w="3537"/>
      </w:tblGrid>
      <w:tr w:rsidR="0017394F" w14:paraId="48FA5682" w14:textId="77777777">
        <w:trPr>
          <w:trHeight w:val="285"/>
        </w:trPr>
        <w:tc>
          <w:tcPr>
            <w:tcW w:w="3123" w:type="dxa"/>
            <w:tcBorders>
              <w:top w:val="single" w:sz="6" w:space="0" w:color="000000"/>
              <w:left w:val="single" w:sz="6" w:space="0" w:color="000000"/>
              <w:bottom w:val="single" w:sz="6" w:space="0" w:color="000000"/>
              <w:right w:val="single" w:sz="6" w:space="0" w:color="000000"/>
            </w:tcBorders>
            <w:shd w:val="clear" w:color="auto" w:fill="AEAAAA"/>
            <w:tcMar>
              <w:top w:w="72" w:type="dxa"/>
              <w:left w:w="72" w:type="dxa"/>
              <w:bottom w:w="72" w:type="dxa"/>
              <w:right w:w="72" w:type="dxa"/>
            </w:tcMar>
            <w:vAlign w:val="center"/>
          </w:tcPr>
          <w:p w14:paraId="09FA2799" w14:textId="77777777" w:rsidR="0017394F" w:rsidRDefault="00812408">
            <w:pPr>
              <w:spacing w:after="0" w:line="240" w:lineRule="auto"/>
              <w:ind w:left="-15" w:firstLine="15"/>
              <w:jc w:val="center"/>
              <w:rPr>
                <w:rFonts w:ascii="Open Sans" w:eastAsia="Open Sans" w:hAnsi="Open Sans" w:cs="Open Sans"/>
                <w:sz w:val="24"/>
                <w:szCs w:val="24"/>
              </w:rPr>
            </w:pPr>
            <w:r>
              <w:rPr>
                <w:rFonts w:ascii="Open Sans" w:eastAsia="Open Sans" w:hAnsi="Open Sans" w:cs="Open Sans"/>
                <w:b/>
                <w:sz w:val="24"/>
                <w:szCs w:val="24"/>
              </w:rPr>
              <w:t>Criteria</w:t>
            </w:r>
          </w:p>
        </w:tc>
        <w:tc>
          <w:tcPr>
            <w:tcW w:w="2700" w:type="dxa"/>
            <w:tcBorders>
              <w:top w:val="single" w:sz="6" w:space="0" w:color="000000"/>
              <w:left w:val="single" w:sz="6" w:space="0" w:color="000000"/>
              <w:bottom w:val="single" w:sz="6" w:space="0" w:color="000000"/>
              <w:right w:val="single" w:sz="6" w:space="0" w:color="000000"/>
            </w:tcBorders>
            <w:shd w:val="clear" w:color="auto" w:fill="AEAAAA"/>
            <w:tcMar>
              <w:top w:w="72" w:type="dxa"/>
              <w:left w:w="72" w:type="dxa"/>
              <w:bottom w:w="72" w:type="dxa"/>
              <w:right w:w="72" w:type="dxa"/>
            </w:tcMar>
            <w:vAlign w:val="center"/>
          </w:tcPr>
          <w:p w14:paraId="5CCDC5FD" w14:textId="77777777" w:rsidR="0017394F" w:rsidRDefault="00812408">
            <w:pPr>
              <w:spacing w:after="0" w:line="240" w:lineRule="auto"/>
              <w:ind w:left="-15" w:firstLine="15"/>
              <w:jc w:val="center"/>
              <w:rPr>
                <w:rFonts w:ascii="Open Sans" w:eastAsia="Open Sans" w:hAnsi="Open Sans" w:cs="Open Sans"/>
                <w:sz w:val="24"/>
                <w:szCs w:val="24"/>
              </w:rPr>
            </w:pPr>
            <w:r>
              <w:rPr>
                <w:rFonts w:ascii="Open Sans" w:eastAsia="Open Sans" w:hAnsi="Open Sans" w:cs="Open Sans"/>
                <w:b/>
                <w:sz w:val="24"/>
                <w:szCs w:val="24"/>
              </w:rPr>
              <w:t xml:space="preserve">Conformance Level </w:t>
            </w:r>
          </w:p>
        </w:tc>
        <w:tc>
          <w:tcPr>
            <w:tcW w:w="3537" w:type="dxa"/>
            <w:tcBorders>
              <w:top w:val="single" w:sz="6" w:space="0" w:color="000000"/>
              <w:left w:val="single" w:sz="6" w:space="0" w:color="000000"/>
              <w:bottom w:val="single" w:sz="6" w:space="0" w:color="000000"/>
              <w:right w:val="single" w:sz="6" w:space="0" w:color="000000"/>
            </w:tcBorders>
            <w:shd w:val="clear" w:color="auto" w:fill="AEAAAA"/>
            <w:tcMar>
              <w:top w:w="72" w:type="dxa"/>
              <w:left w:w="72" w:type="dxa"/>
              <w:bottom w:w="72" w:type="dxa"/>
              <w:right w:w="72" w:type="dxa"/>
            </w:tcMar>
            <w:vAlign w:val="center"/>
          </w:tcPr>
          <w:p w14:paraId="5D315798" w14:textId="77777777" w:rsidR="0017394F" w:rsidRDefault="00812408">
            <w:pPr>
              <w:spacing w:after="0" w:line="240" w:lineRule="auto"/>
              <w:ind w:left="-15" w:firstLine="15"/>
              <w:jc w:val="center"/>
              <w:rPr>
                <w:rFonts w:ascii="Open Sans" w:eastAsia="Open Sans" w:hAnsi="Open Sans" w:cs="Open Sans"/>
                <w:sz w:val="24"/>
                <w:szCs w:val="24"/>
              </w:rPr>
            </w:pPr>
            <w:r>
              <w:rPr>
                <w:rFonts w:ascii="Open Sans" w:eastAsia="Open Sans" w:hAnsi="Open Sans" w:cs="Open Sans"/>
                <w:b/>
                <w:sz w:val="24"/>
                <w:szCs w:val="24"/>
              </w:rPr>
              <w:t>Remarks and Explanations</w:t>
            </w:r>
          </w:p>
        </w:tc>
      </w:tr>
      <w:tr w:rsidR="0017394F" w14:paraId="77F25932"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6D58F78" w14:textId="77777777" w:rsidR="0017394F" w:rsidRDefault="00812408">
            <w:pPr>
              <w:spacing w:after="0" w:line="240" w:lineRule="auto"/>
              <w:rPr>
                <w:rFonts w:ascii="Open Sans" w:eastAsia="Open Sans" w:hAnsi="Open Sans" w:cs="Open Sans"/>
              </w:rPr>
            </w:pPr>
            <w:hyperlink r:id="rId12" w:anchor="text-equiv-all">
              <w:r>
                <w:rPr>
                  <w:rFonts w:ascii="Open Sans" w:eastAsia="Open Sans" w:hAnsi="Open Sans" w:cs="Open Sans"/>
                  <w:b/>
                  <w:color w:val="0000FF"/>
                  <w:u w:val="single"/>
                </w:rPr>
                <w:t>1.1.1 Non-text Content</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9EDCB0F" w14:textId="77777777" w:rsidR="0017394F" w:rsidRDefault="00812408">
            <w:pPr>
              <w:spacing w:after="0" w:line="240" w:lineRule="auto"/>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293B779" w14:textId="77777777" w:rsidR="0017394F" w:rsidRDefault="00812408">
            <w:pPr>
              <w:spacing w:after="0" w:line="240" w:lineRule="auto"/>
              <w:rPr>
                <w:rFonts w:ascii="Open Sans" w:eastAsia="Open Sans" w:hAnsi="Open Sans" w:cs="Open Sans"/>
              </w:rPr>
            </w:pPr>
            <w:r>
              <w:rPr>
                <w:rFonts w:ascii="Open Sans" w:eastAsia="Open Sans" w:hAnsi="Open Sans" w:cs="Open Sans"/>
              </w:rPr>
              <w:t>All images have appropriate alternative text.</w:t>
            </w:r>
          </w:p>
        </w:tc>
      </w:tr>
      <w:tr w:rsidR="0017394F" w14:paraId="7ED80CEC"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754D4DE" w14:textId="77777777" w:rsidR="0017394F" w:rsidRDefault="00812408">
            <w:pPr>
              <w:spacing w:after="0" w:line="240" w:lineRule="auto"/>
              <w:rPr>
                <w:rFonts w:ascii="Open Sans" w:eastAsia="Open Sans" w:hAnsi="Open Sans" w:cs="Open Sans"/>
              </w:rPr>
            </w:pPr>
            <w:hyperlink r:id="rId13" w:anchor="media-equiv-av-only-alt">
              <w:r>
                <w:rPr>
                  <w:rFonts w:ascii="Open Sans" w:eastAsia="Open Sans" w:hAnsi="Open Sans" w:cs="Open Sans"/>
                  <w:b/>
                  <w:color w:val="0000FF"/>
                  <w:u w:val="single"/>
                </w:rPr>
                <w:t>1.2.1 Audio-only and Video-only (Prerecorded)</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C77233C"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18FA5CB" w14:textId="77777777" w:rsidR="0017394F" w:rsidRDefault="00812408">
            <w:pPr>
              <w:spacing w:after="0" w:line="240" w:lineRule="auto"/>
              <w:rPr>
                <w:rFonts w:ascii="Open Sans" w:eastAsia="Open Sans" w:hAnsi="Open Sans" w:cs="Open Sans"/>
              </w:rPr>
            </w:pPr>
            <w:r>
              <w:rPr>
                <w:rFonts w:ascii="Open Sans" w:eastAsia="Open Sans" w:hAnsi="Open Sans" w:cs="Open Sans"/>
              </w:rPr>
              <w:t>The app does not contain audio or video content.</w:t>
            </w:r>
          </w:p>
        </w:tc>
      </w:tr>
      <w:tr w:rsidR="0017394F" w14:paraId="4B972B29"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174B212" w14:textId="77777777" w:rsidR="0017394F" w:rsidRDefault="00812408">
            <w:pPr>
              <w:spacing w:after="0" w:line="240" w:lineRule="auto"/>
              <w:rPr>
                <w:rFonts w:ascii="Open Sans" w:eastAsia="Open Sans" w:hAnsi="Open Sans" w:cs="Open Sans"/>
              </w:rPr>
            </w:pPr>
            <w:hyperlink r:id="rId14" w:anchor="media-equiv-captions">
              <w:r>
                <w:rPr>
                  <w:rFonts w:ascii="Open Sans" w:eastAsia="Open Sans" w:hAnsi="Open Sans" w:cs="Open Sans"/>
                  <w:b/>
                  <w:color w:val="0000FF"/>
                  <w:u w:val="single"/>
                </w:rPr>
                <w:t>1.2.2 Captions (Prerecorded)</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4E036FA"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8A9F7E1" w14:textId="77777777" w:rsidR="0017394F" w:rsidRDefault="00812408">
            <w:pPr>
              <w:spacing w:after="0" w:line="240" w:lineRule="auto"/>
              <w:rPr>
                <w:rFonts w:ascii="Open Sans" w:eastAsia="Open Sans" w:hAnsi="Open Sans" w:cs="Open Sans"/>
              </w:rPr>
            </w:pPr>
            <w:r>
              <w:rPr>
                <w:rFonts w:ascii="Open Sans" w:eastAsia="Open Sans" w:hAnsi="Open Sans" w:cs="Open Sans"/>
              </w:rPr>
              <w:t>The app does not contain audio content.</w:t>
            </w:r>
          </w:p>
        </w:tc>
      </w:tr>
      <w:tr w:rsidR="0017394F" w14:paraId="66F2346A"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15F951F" w14:textId="77777777" w:rsidR="0017394F" w:rsidRDefault="00812408">
            <w:pPr>
              <w:spacing w:after="0" w:line="240" w:lineRule="auto"/>
              <w:rPr>
                <w:rFonts w:ascii="Open Sans" w:eastAsia="Open Sans" w:hAnsi="Open Sans" w:cs="Open Sans"/>
              </w:rPr>
            </w:pPr>
            <w:hyperlink r:id="rId15" w:anchor="media-equiv-audio-desc">
              <w:r>
                <w:rPr>
                  <w:rFonts w:ascii="Open Sans" w:eastAsia="Open Sans" w:hAnsi="Open Sans" w:cs="Open Sans"/>
                  <w:b/>
                  <w:color w:val="0000FF"/>
                  <w:u w:val="single"/>
                </w:rPr>
                <w:t>1.2.3 Audio D</w:t>
              </w:r>
              <w:r>
                <w:rPr>
                  <w:rFonts w:ascii="Open Sans" w:eastAsia="Open Sans" w:hAnsi="Open Sans" w:cs="Open Sans"/>
                  <w:b/>
                  <w:color w:val="0000FF"/>
                  <w:u w:val="single"/>
                </w:rPr>
                <w:t>escription or Media Alternative (Prerecorded)</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AE875D7"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2FDA00F" w14:textId="77777777" w:rsidR="0017394F" w:rsidRDefault="00812408">
            <w:pPr>
              <w:spacing w:after="0" w:line="240" w:lineRule="auto"/>
              <w:rPr>
                <w:rFonts w:ascii="Open Sans" w:eastAsia="Open Sans" w:hAnsi="Open Sans" w:cs="Open Sans"/>
              </w:rPr>
            </w:pPr>
            <w:r>
              <w:rPr>
                <w:rFonts w:ascii="Open Sans" w:eastAsia="Open Sans" w:hAnsi="Open Sans" w:cs="Open Sans"/>
              </w:rPr>
              <w:t>The app does not contain video content.</w:t>
            </w:r>
          </w:p>
        </w:tc>
      </w:tr>
      <w:tr w:rsidR="0017394F" w14:paraId="308B2B21"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4D1C5F5" w14:textId="77777777" w:rsidR="0017394F" w:rsidRDefault="00812408">
            <w:pPr>
              <w:spacing w:after="0" w:line="240" w:lineRule="auto"/>
              <w:rPr>
                <w:rFonts w:ascii="Open Sans" w:eastAsia="Open Sans" w:hAnsi="Open Sans" w:cs="Open Sans"/>
              </w:rPr>
            </w:pPr>
            <w:hyperlink r:id="rId16" w:anchor="content-structure-separation-programmatic">
              <w:r>
                <w:rPr>
                  <w:rFonts w:ascii="Open Sans" w:eastAsia="Open Sans" w:hAnsi="Open Sans" w:cs="Open Sans"/>
                  <w:b/>
                  <w:color w:val="0000FF"/>
                  <w:u w:val="single"/>
                </w:rPr>
                <w:t>1.3.1 Info and Relationships</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EA44715"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F47CCDD" w14:textId="77777777" w:rsidR="0017394F" w:rsidRDefault="00812408">
            <w:pPr>
              <w:spacing w:after="0" w:line="240" w:lineRule="auto"/>
              <w:rPr>
                <w:rFonts w:ascii="Open Sans" w:eastAsia="Open Sans" w:hAnsi="Open Sans" w:cs="Open Sans"/>
              </w:rPr>
            </w:pPr>
            <w:r>
              <w:rPr>
                <w:rFonts w:ascii="Open Sans" w:eastAsia="Open Sans" w:hAnsi="Open Sans" w:cs="Open Sans"/>
              </w:rPr>
              <w:t>Information, structure, and relationships conveyed through presentation are also programmatically determined or made available in text.</w:t>
            </w:r>
          </w:p>
        </w:tc>
      </w:tr>
      <w:tr w:rsidR="0017394F" w14:paraId="44738383"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60259BE" w14:textId="77777777" w:rsidR="0017394F" w:rsidRDefault="00812408">
            <w:pPr>
              <w:spacing w:after="0" w:line="240" w:lineRule="auto"/>
              <w:rPr>
                <w:rFonts w:ascii="Open Sans" w:eastAsia="Open Sans" w:hAnsi="Open Sans" w:cs="Open Sans"/>
              </w:rPr>
            </w:pPr>
            <w:hyperlink r:id="rId17" w:anchor="content-structure-separation-sequence">
              <w:r>
                <w:rPr>
                  <w:rFonts w:ascii="Open Sans" w:eastAsia="Open Sans" w:hAnsi="Open Sans" w:cs="Open Sans"/>
                  <w:b/>
                  <w:color w:val="0000FF"/>
                  <w:u w:val="single"/>
                </w:rPr>
                <w:t>1.3.2 Meaningful Sequence</w:t>
              </w:r>
            </w:hyperlink>
            <w:r>
              <w:rPr>
                <w:rFonts w:ascii="Open Sans" w:eastAsia="Open Sans" w:hAnsi="Open Sans" w:cs="Open Sans"/>
              </w:rPr>
              <w:t xml:space="preserve"> (L</w:t>
            </w:r>
            <w:r>
              <w:rPr>
                <w:rFonts w:ascii="Open Sans" w:eastAsia="Open Sans" w:hAnsi="Open Sans" w:cs="Open Sans"/>
              </w:rPr>
              <w:t>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339B62E"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80EA241" w14:textId="77777777" w:rsidR="0017394F" w:rsidRDefault="00812408">
            <w:pPr>
              <w:spacing w:after="0" w:line="240" w:lineRule="auto"/>
              <w:rPr>
                <w:rFonts w:ascii="Open Sans" w:eastAsia="Open Sans" w:hAnsi="Open Sans" w:cs="Open Sans"/>
              </w:rPr>
            </w:pPr>
            <w:r>
              <w:rPr>
                <w:rFonts w:ascii="Open Sans" w:eastAsia="Open Sans" w:hAnsi="Open Sans" w:cs="Open Sans"/>
              </w:rPr>
              <w:t>Correct reading sequence for all content can be programmatically determined.</w:t>
            </w:r>
          </w:p>
        </w:tc>
      </w:tr>
      <w:tr w:rsidR="0017394F" w14:paraId="6FA88893"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E8918A6" w14:textId="77777777" w:rsidR="0017394F" w:rsidRDefault="00812408">
            <w:pPr>
              <w:spacing w:after="0" w:line="240" w:lineRule="auto"/>
              <w:rPr>
                <w:rFonts w:ascii="Open Sans" w:eastAsia="Open Sans" w:hAnsi="Open Sans" w:cs="Open Sans"/>
              </w:rPr>
            </w:pPr>
            <w:hyperlink r:id="rId18" w:anchor="content-structure-separation-understanding">
              <w:r>
                <w:rPr>
                  <w:rFonts w:ascii="Open Sans" w:eastAsia="Open Sans" w:hAnsi="Open Sans" w:cs="Open Sans"/>
                  <w:b/>
                  <w:color w:val="0000FF"/>
                  <w:u w:val="single"/>
                </w:rPr>
                <w:t>1.3.3 Sensory Characteristics</w:t>
              </w:r>
            </w:hyperlink>
            <w:r>
              <w:rPr>
                <w:rFonts w:ascii="Open Sans" w:eastAsia="Open Sans" w:hAnsi="Open Sans" w:cs="Open Sans"/>
                <w:b/>
              </w:rPr>
              <w:t xml:space="preserve"> </w:t>
            </w:r>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C836CE7"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8F5902B" w14:textId="77777777" w:rsidR="0017394F" w:rsidRDefault="00812408">
            <w:pPr>
              <w:spacing w:after="0" w:line="240" w:lineRule="auto"/>
              <w:rPr>
                <w:rFonts w:ascii="Open Sans" w:eastAsia="Open Sans" w:hAnsi="Open Sans" w:cs="Open Sans"/>
              </w:rPr>
            </w:pPr>
            <w:r>
              <w:rPr>
                <w:rFonts w:ascii="Open Sans" w:eastAsia="Open Sans" w:hAnsi="Open Sans" w:cs="Open Sans"/>
              </w:rPr>
              <w:t>No content or u</w:t>
            </w:r>
            <w:r>
              <w:rPr>
                <w:rFonts w:ascii="Open Sans" w:eastAsia="Open Sans" w:hAnsi="Open Sans" w:cs="Open Sans"/>
              </w:rPr>
              <w:t>ser interface components rely solely on sensory characteristics to communicate instructions.</w:t>
            </w:r>
          </w:p>
        </w:tc>
      </w:tr>
      <w:tr w:rsidR="0017394F" w14:paraId="2F8086D4"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F8C7021" w14:textId="77777777" w:rsidR="0017394F" w:rsidRDefault="00812408">
            <w:pPr>
              <w:spacing w:after="0" w:line="240" w:lineRule="auto"/>
              <w:rPr>
                <w:rFonts w:ascii="Open Sans" w:eastAsia="Open Sans" w:hAnsi="Open Sans" w:cs="Open Sans"/>
              </w:rPr>
            </w:pPr>
            <w:hyperlink r:id="rId19" w:anchor="visual-audio-contrast-without-color">
              <w:r>
                <w:rPr>
                  <w:rFonts w:ascii="Open Sans" w:eastAsia="Open Sans" w:hAnsi="Open Sans" w:cs="Open Sans"/>
                  <w:b/>
                  <w:color w:val="0000FF"/>
                  <w:u w:val="single"/>
                </w:rPr>
                <w:t>1.4.1 Use of Color</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9B67E3A"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915418D" w14:textId="77777777" w:rsidR="0017394F" w:rsidRDefault="00812408">
            <w:pPr>
              <w:spacing w:after="0" w:line="240" w:lineRule="auto"/>
              <w:rPr>
                <w:rFonts w:ascii="Open Sans" w:eastAsia="Open Sans" w:hAnsi="Open Sans" w:cs="Open Sans"/>
              </w:rPr>
            </w:pPr>
            <w:r>
              <w:rPr>
                <w:rFonts w:ascii="Open Sans" w:eastAsia="Open Sans" w:hAnsi="Open Sans" w:cs="Open Sans"/>
              </w:rPr>
              <w:t>Color is not the only visual means of communicating information, indicating actions, prompting responses, and distinguishing visual elements.</w:t>
            </w:r>
          </w:p>
        </w:tc>
      </w:tr>
      <w:tr w:rsidR="0017394F" w14:paraId="3B0044C3"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0C14D3A" w14:textId="77777777" w:rsidR="0017394F" w:rsidRDefault="00812408">
            <w:pPr>
              <w:spacing w:after="0" w:line="240" w:lineRule="auto"/>
              <w:rPr>
                <w:rFonts w:ascii="Open Sans" w:eastAsia="Open Sans" w:hAnsi="Open Sans" w:cs="Open Sans"/>
              </w:rPr>
            </w:pPr>
            <w:hyperlink r:id="rId20" w:anchor="visual-audio-contrast-dis-audio">
              <w:r>
                <w:rPr>
                  <w:rFonts w:ascii="Open Sans" w:eastAsia="Open Sans" w:hAnsi="Open Sans" w:cs="Open Sans"/>
                  <w:b/>
                  <w:color w:val="0000FF"/>
                  <w:u w:val="single"/>
                </w:rPr>
                <w:t>1.4.2 Audio Control</w:t>
              </w:r>
            </w:hyperlink>
            <w:r>
              <w:rPr>
                <w:rFonts w:ascii="Open Sans" w:eastAsia="Open Sans" w:hAnsi="Open Sans" w:cs="Open Sans"/>
              </w:rPr>
              <w:t xml:space="preserve"> (Level A</w:t>
            </w:r>
            <w:r>
              <w:rPr>
                <w:rFonts w:ascii="Open Sans" w:eastAsia="Open Sans" w:hAnsi="Open Sans" w:cs="Open Sans"/>
              </w:rPr>
              <w:t>)</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2BC9E95"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91CA55A" w14:textId="77777777" w:rsidR="0017394F" w:rsidRDefault="00812408">
            <w:pPr>
              <w:spacing w:after="0" w:line="240" w:lineRule="auto"/>
              <w:rPr>
                <w:rFonts w:ascii="Open Sans" w:eastAsia="Open Sans" w:hAnsi="Open Sans" w:cs="Open Sans"/>
              </w:rPr>
            </w:pPr>
            <w:r>
              <w:rPr>
                <w:rFonts w:ascii="Open Sans" w:eastAsia="Open Sans" w:hAnsi="Open Sans" w:cs="Open Sans"/>
              </w:rPr>
              <w:t>The app does not contain audio content.</w:t>
            </w:r>
          </w:p>
        </w:tc>
      </w:tr>
      <w:tr w:rsidR="0017394F" w14:paraId="00B7B3F9"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45AC93B" w14:textId="77777777" w:rsidR="0017394F" w:rsidRDefault="00812408">
            <w:pPr>
              <w:spacing w:after="0" w:line="240" w:lineRule="auto"/>
              <w:rPr>
                <w:rFonts w:ascii="Open Sans" w:eastAsia="Open Sans" w:hAnsi="Open Sans" w:cs="Open Sans"/>
              </w:rPr>
            </w:pPr>
            <w:hyperlink r:id="rId21" w:anchor="keyboard-operation-keyboard-operable">
              <w:r>
                <w:rPr>
                  <w:rFonts w:ascii="Open Sans" w:eastAsia="Open Sans" w:hAnsi="Open Sans" w:cs="Open Sans"/>
                  <w:b/>
                  <w:color w:val="0000FF"/>
                  <w:u w:val="single"/>
                </w:rPr>
                <w:t>2.1.1 Keyboard</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9E68E7C"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CF511C7"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Content is operable via keyboard use. </w:t>
            </w:r>
          </w:p>
        </w:tc>
      </w:tr>
      <w:tr w:rsidR="0017394F" w14:paraId="3E213695"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27FFF2C" w14:textId="77777777" w:rsidR="0017394F" w:rsidRDefault="00812408">
            <w:pPr>
              <w:spacing w:after="0" w:line="240" w:lineRule="auto"/>
              <w:rPr>
                <w:rFonts w:ascii="Open Sans" w:eastAsia="Open Sans" w:hAnsi="Open Sans" w:cs="Open Sans"/>
              </w:rPr>
            </w:pPr>
            <w:hyperlink r:id="rId22" w:anchor="keyboard-operation-trapping">
              <w:r>
                <w:rPr>
                  <w:rFonts w:ascii="Open Sans" w:eastAsia="Open Sans" w:hAnsi="Open Sans" w:cs="Open Sans"/>
                  <w:b/>
                  <w:color w:val="0000FF"/>
                  <w:u w:val="single"/>
                </w:rPr>
                <w:t>2.1.2 No Keyboard Trap</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36CF8CE"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691B032"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Keyboard focus can be moved to and away from all content and </w:t>
            </w:r>
            <w:r>
              <w:rPr>
                <w:rFonts w:ascii="Open Sans" w:eastAsia="Open Sans" w:hAnsi="Open Sans" w:cs="Open Sans"/>
              </w:rPr>
              <w:lastRenderedPageBreak/>
              <w:t>user interface components using only the keyboard.</w:t>
            </w:r>
          </w:p>
        </w:tc>
      </w:tr>
      <w:tr w:rsidR="0017394F" w14:paraId="19E1B048"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B37CE1B" w14:textId="77777777" w:rsidR="0017394F" w:rsidRDefault="00812408">
            <w:pPr>
              <w:spacing w:after="0" w:line="240" w:lineRule="auto"/>
              <w:rPr>
                <w:rFonts w:ascii="Open Sans" w:eastAsia="Open Sans" w:hAnsi="Open Sans" w:cs="Open Sans"/>
              </w:rPr>
            </w:pPr>
            <w:hyperlink r:id="rId23" w:anchor="character-key-shortcuts">
              <w:r>
                <w:rPr>
                  <w:rFonts w:ascii="Open Sans" w:eastAsia="Open Sans" w:hAnsi="Open Sans" w:cs="Open Sans"/>
                  <w:b/>
                  <w:color w:val="0000FF"/>
                  <w:u w:val="single"/>
                </w:rPr>
                <w:t>2.1.4 Character Key Shortcuts</w:t>
              </w:r>
            </w:hyperlink>
            <w:r>
              <w:rPr>
                <w:rFonts w:ascii="Open Sans" w:eastAsia="Open Sans" w:hAnsi="Open Sans" w:cs="Open Sans"/>
              </w:rPr>
              <w:t xml:space="preserve"> (Level A 2.1 only)</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6EAA70B" w14:textId="77777777" w:rsidR="0017394F" w:rsidRDefault="00812408">
            <w:pPr>
              <w:spacing w:after="0" w:line="240" w:lineRule="auto"/>
              <w:rPr>
                <w:rFonts w:ascii="Open Sans" w:eastAsia="Open Sans" w:hAnsi="Open Sans" w:cs="Open Sans"/>
              </w:rPr>
            </w:pPr>
            <w:r>
              <w:rPr>
                <w:rFonts w:ascii="Open Sans" w:eastAsia="Open Sans" w:hAnsi="Open Sans" w:cs="Open Sans"/>
              </w:rPr>
              <w:t>Not applicable</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317248B" w14:textId="77777777" w:rsidR="0017394F" w:rsidRDefault="00812408">
            <w:pPr>
              <w:spacing w:after="0" w:line="240" w:lineRule="auto"/>
              <w:rPr>
                <w:rFonts w:ascii="Open Sans" w:eastAsia="Open Sans" w:hAnsi="Open Sans" w:cs="Open Sans"/>
              </w:rPr>
            </w:pPr>
            <w:r>
              <w:rPr>
                <w:rFonts w:ascii="Open Sans" w:eastAsia="Open Sans" w:hAnsi="Open Sans" w:cs="Open Sans"/>
              </w:rPr>
              <w:t>No single character keyb</w:t>
            </w:r>
            <w:r>
              <w:rPr>
                <w:rFonts w:ascii="Open Sans" w:eastAsia="Open Sans" w:hAnsi="Open Sans" w:cs="Open Sans"/>
              </w:rPr>
              <w:t>oard</w:t>
            </w:r>
            <w:r>
              <w:rPr>
                <w:rFonts w:ascii="Open Sans" w:eastAsia="Open Sans" w:hAnsi="Open Sans" w:cs="Open Sans"/>
              </w:rPr>
              <w:t xml:space="preserve"> shortcuts</w:t>
            </w:r>
            <w:r>
              <w:rPr>
                <w:rFonts w:ascii="Open Sans" w:eastAsia="Open Sans" w:hAnsi="Open Sans" w:cs="Open Sans"/>
              </w:rPr>
              <w:t xml:space="preserve"> are used in the app</w:t>
            </w:r>
            <w:r>
              <w:rPr>
                <w:rFonts w:ascii="Open Sans" w:eastAsia="Open Sans" w:hAnsi="Open Sans" w:cs="Open Sans"/>
              </w:rPr>
              <w:t>.</w:t>
            </w:r>
          </w:p>
        </w:tc>
      </w:tr>
      <w:tr w:rsidR="0017394F" w14:paraId="5F29E7FB"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2346E16" w14:textId="77777777" w:rsidR="0017394F" w:rsidRDefault="00812408">
            <w:pPr>
              <w:spacing w:after="0" w:line="240" w:lineRule="auto"/>
              <w:rPr>
                <w:rFonts w:ascii="Open Sans" w:eastAsia="Open Sans" w:hAnsi="Open Sans" w:cs="Open Sans"/>
              </w:rPr>
            </w:pPr>
            <w:hyperlink r:id="rId24" w:anchor="time-limits-required-behaviors">
              <w:r>
                <w:rPr>
                  <w:rFonts w:ascii="Open Sans" w:eastAsia="Open Sans" w:hAnsi="Open Sans" w:cs="Open Sans"/>
                  <w:b/>
                  <w:color w:val="0000FF"/>
                  <w:u w:val="single"/>
                </w:rPr>
                <w:t>2.2.1 Timing Adjustable</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06FF0C0"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173B66A" w14:textId="77777777" w:rsidR="0017394F" w:rsidRDefault="00812408">
            <w:pPr>
              <w:spacing w:after="0" w:line="240" w:lineRule="auto"/>
              <w:rPr>
                <w:rFonts w:ascii="Open Sans" w:eastAsia="Open Sans" w:hAnsi="Open Sans" w:cs="Open Sans"/>
              </w:rPr>
            </w:pPr>
            <w:r>
              <w:rPr>
                <w:rFonts w:ascii="Open Sans" w:eastAsia="Open Sans" w:hAnsi="Open Sans" w:cs="Open Sans"/>
              </w:rPr>
              <w:t>The content does not set time limits.</w:t>
            </w:r>
          </w:p>
        </w:tc>
      </w:tr>
      <w:tr w:rsidR="0017394F" w14:paraId="2E527DAB"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5B58277" w14:textId="77777777" w:rsidR="0017394F" w:rsidRDefault="00812408">
            <w:pPr>
              <w:spacing w:after="0" w:line="240" w:lineRule="auto"/>
              <w:rPr>
                <w:rFonts w:ascii="Open Sans" w:eastAsia="Open Sans" w:hAnsi="Open Sans" w:cs="Open Sans"/>
              </w:rPr>
            </w:pPr>
            <w:hyperlink r:id="rId25" w:anchor="time-limits-pause">
              <w:r>
                <w:rPr>
                  <w:rFonts w:ascii="Open Sans" w:eastAsia="Open Sans" w:hAnsi="Open Sans" w:cs="Open Sans"/>
                  <w:b/>
                  <w:color w:val="0000FF"/>
                  <w:u w:val="single"/>
                </w:rPr>
                <w:t>2.2.2 Pause, Stop, Hide</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F5AF9DA"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0300C3E" w14:textId="77777777" w:rsidR="0017394F" w:rsidRDefault="00812408">
            <w:pPr>
              <w:spacing w:after="0" w:line="240" w:lineRule="auto"/>
              <w:rPr>
                <w:rFonts w:ascii="Open Sans" w:eastAsia="Open Sans" w:hAnsi="Open Sans" w:cs="Open Sans"/>
              </w:rPr>
            </w:pPr>
            <w:r>
              <w:rPr>
                <w:rFonts w:ascii="Open Sans" w:eastAsia="Open Sans" w:hAnsi="Open Sans" w:cs="Open Sans"/>
              </w:rPr>
              <w:t>There is no moving, blinking, scrolling or auto-updating information.</w:t>
            </w:r>
          </w:p>
        </w:tc>
      </w:tr>
      <w:tr w:rsidR="0017394F" w14:paraId="26D63C57"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DABC61D" w14:textId="77777777" w:rsidR="0017394F" w:rsidRDefault="00812408">
            <w:pPr>
              <w:spacing w:after="0" w:line="240" w:lineRule="auto"/>
              <w:rPr>
                <w:rFonts w:ascii="Open Sans" w:eastAsia="Open Sans" w:hAnsi="Open Sans" w:cs="Open Sans"/>
              </w:rPr>
            </w:pPr>
            <w:hyperlink r:id="rId26" w:anchor="seizure-does-not-violate">
              <w:r>
                <w:rPr>
                  <w:rFonts w:ascii="Open Sans" w:eastAsia="Open Sans" w:hAnsi="Open Sans" w:cs="Open Sans"/>
                  <w:b/>
                  <w:color w:val="0000FF"/>
                  <w:u w:val="single"/>
                </w:rPr>
                <w:t>2.3.1 Three Flashes or Below Threshold</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1DC1AD5"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3FE1E1D" w14:textId="77777777" w:rsidR="0017394F" w:rsidRDefault="00812408">
            <w:pPr>
              <w:spacing w:after="0" w:line="240" w:lineRule="auto"/>
              <w:rPr>
                <w:rFonts w:ascii="Open Sans" w:eastAsia="Open Sans" w:hAnsi="Open Sans" w:cs="Open Sans"/>
              </w:rPr>
            </w:pPr>
            <w:r>
              <w:rPr>
                <w:rFonts w:ascii="Open Sans" w:eastAsia="Open Sans" w:hAnsi="Open Sans" w:cs="Open Sans"/>
              </w:rPr>
              <w:t>No content flashes.</w:t>
            </w:r>
          </w:p>
        </w:tc>
      </w:tr>
      <w:tr w:rsidR="0017394F" w14:paraId="2280A631"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3D5AE79" w14:textId="77777777" w:rsidR="0017394F" w:rsidRDefault="00812408">
            <w:pPr>
              <w:spacing w:after="0" w:line="240" w:lineRule="auto"/>
              <w:rPr>
                <w:rFonts w:ascii="Open Sans" w:eastAsia="Open Sans" w:hAnsi="Open Sans" w:cs="Open Sans"/>
              </w:rPr>
            </w:pPr>
            <w:hyperlink r:id="rId27" w:anchor="navigation-mechanisms-skip">
              <w:r>
                <w:rPr>
                  <w:rFonts w:ascii="Open Sans" w:eastAsia="Open Sans" w:hAnsi="Open Sans" w:cs="Open Sans"/>
                  <w:b/>
                  <w:color w:val="0000FF"/>
                  <w:u w:val="single"/>
                </w:rPr>
                <w:t>2.4.1 Bypass Blocks</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7931BC5"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19D16CE" w14:textId="77777777" w:rsidR="0017394F" w:rsidRDefault="00812408">
            <w:pPr>
              <w:spacing w:after="0" w:line="240" w:lineRule="auto"/>
              <w:rPr>
                <w:rFonts w:ascii="Open Sans" w:eastAsia="Open Sans" w:hAnsi="Open Sans" w:cs="Open Sans"/>
              </w:rPr>
            </w:pPr>
            <w:r>
              <w:rPr>
                <w:rFonts w:ascii="Open Sans" w:eastAsia="Open Sans" w:hAnsi="Open Sans" w:cs="Open Sans"/>
              </w:rPr>
              <w:t>Skip links and programmatic headings are present.</w:t>
            </w:r>
          </w:p>
        </w:tc>
      </w:tr>
      <w:tr w:rsidR="0017394F" w14:paraId="46CFF7C2"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C7478F9" w14:textId="77777777" w:rsidR="0017394F" w:rsidRDefault="00812408">
            <w:pPr>
              <w:spacing w:after="0" w:line="240" w:lineRule="auto"/>
              <w:rPr>
                <w:rFonts w:ascii="Open Sans" w:eastAsia="Open Sans" w:hAnsi="Open Sans" w:cs="Open Sans"/>
              </w:rPr>
            </w:pPr>
            <w:hyperlink r:id="rId28" w:anchor="navigation-mechanisms-title">
              <w:r>
                <w:rPr>
                  <w:rFonts w:ascii="Open Sans" w:eastAsia="Open Sans" w:hAnsi="Open Sans" w:cs="Open Sans"/>
                  <w:b/>
                  <w:color w:val="0000FF"/>
                  <w:u w:val="single"/>
                </w:rPr>
                <w:t>2.4.2 Page Titled</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B51B3C2"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86A085E" w14:textId="77777777" w:rsidR="0017394F" w:rsidRDefault="00812408">
            <w:pPr>
              <w:spacing w:after="0" w:line="240" w:lineRule="auto"/>
              <w:rPr>
                <w:rFonts w:ascii="Open Sans" w:eastAsia="Open Sans" w:hAnsi="Open Sans" w:cs="Open Sans"/>
              </w:rPr>
            </w:pPr>
            <w:r>
              <w:rPr>
                <w:rFonts w:ascii="Open Sans" w:eastAsia="Open Sans" w:hAnsi="Open Sans" w:cs="Open Sans"/>
              </w:rPr>
              <w:t>Descriptive titles are in place.</w:t>
            </w:r>
          </w:p>
        </w:tc>
      </w:tr>
      <w:tr w:rsidR="0017394F" w14:paraId="406F23B4"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3609FC0" w14:textId="77777777" w:rsidR="0017394F" w:rsidRDefault="00812408">
            <w:pPr>
              <w:spacing w:after="0" w:line="240" w:lineRule="auto"/>
              <w:rPr>
                <w:rFonts w:ascii="Open Sans" w:eastAsia="Open Sans" w:hAnsi="Open Sans" w:cs="Open Sans"/>
              </w:rPr>
            </w:pPr>
            <w:hyperlink r:id="rId29" w:anchor="navigation-mechanisms-focus-order">
              <w:r>
                <w:rPr>
                  <w:rFonts w:ascii="Open Sans" w:eastAsia="Open Sans" w:hAnsi="Open Sans" w:cs="Open Sans"/>
                  <w:b/>
                  <w:color w:val="0000FF"/>
                  <w:u w:val="single"/>
                </w:rPr>
                <w:t>2.4.3 Focus Order</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CDD4D29"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0E5F183" w14:textId="77777777" w:rsidR="0017394F" w:rsidRDefault="00812408">
            <w:pPr>
              <w:spacing w:after="0" w:line="240" w:lineRule="auto"/>
              <w:rPr>
                <w:rFonts w:ascii="Open Sans" w:eastAsia="Open Sans" w:hAnsi="Open Sans" w:cs="Open Sans"/>
              </w:rPr>
            </w:pPr>
            <w:r>
              <w:rPr>
                <w:rFonts w:ascii="Open Sans" w:eastAsia="Open Sans" w:hAnsi="Open Sans" w:cs="Open Sans"/>
              </w:rPr>
              <w:t>Focus order is logical and predictable.</w:t>
            </w:r>
          </w:p>
        </w:tc>
      </w:tr>
      <w:tr w:rsidR="0017394F" w14:paraId="6C1D1405" w14:textId="77777777">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2B986A3" w14:textId="77777777" w:rsidR="0017394F" w:rsidRDefault="00812408">
            <w:pPr>
              <w:spacing w:after="0" w:line="240" w:lineRule="auto"/>
              <w:rPr>
                <w:rFonts w:ascii="Open Sans" w:eastAsia="Open Sans" w:hAnsi="Open Sans" w:cs="Open Sans"/>
              </w:rPr>
            </w:pPr>
            <w:hyperlink r:id="rId30" w:anchor="navigation-mechanisms-refs">
              <w:r>
                <w:rPr>
                  <w:rFonts w:ascii="Open Sans" w:eastAsia="Open Sans" w:hAnsi="Open Sans" w:cs="Open Sans"/>
                  <w:b/>
                  <w:color w:val="0000FF"/>
                  <w:u w:val="single"/>
                </w:rPr>
                <w:t>2.4.4 Link Purpose (In Context)</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26ED151"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060C974" w14:textId="77777777" w:rsidR="0017394F" w:rsidRDefault="00812408">
            <w:pPr>
              <w:spacing w:after="0" w:line="240" w:lineRule="auto"/>
              <w:rPr>
                <w:rFonts w:ascii="Open Sans" w:eastAsia="Open Sans" w:hAnsi="Open Sans" w:cs="Open Sans"/>
              </w:rPr>
            </w:pPr>
            <w:r>
              <w:rPr>
                <w:rFonts w:ascii="Open Sans" w:eastAsia="Open Sans" w:hAnsi="Open Sans" w:cs="Open Sans"/>
              </w:rPr>
              <w:t>The purpose of all links in the app is made clear programmatically and contextually.</w:t>
            </w:r>
          </w:p>
        </w:tc>
      </w:tr>
      <w:tr w:rsidR="0017394F" w14:paraId="21CF6700"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295FC74" w14:textId="77777777" w:rsidR="0017394F" w:rsidRDefault="00812408">
            <w:pPr>
              <w:spacing w:after="0" w:line="240" w:lineRule="auto"/>
              <w:rPr>
                <w:rFonts w:ascii="Open Sans" w:eastAsia="Open Sans" w:hAnsi="Open Sans" w:cs="Open Sans"/>
              </w:rPr>
            </w:pPr>
            <w:hyperlink r:id="rId31" w:anchor="pointer-gestures">
              <w:r>
                <w:rPr>
                  <w:rFonts w:ascii="Open Sans" w:eastAsia="Open Sans" w:hAnsi="Open Sans" w:cs="Open Sans"/>
                  <w:b/>
                  <w:color w:val="0000FF"/>
                  <w:u w:val="single"/>
                </w:rPr>
                <w:t>2.5.1 Pointer Gestures</w:t>
              </w:r>
            </w:hyperlink>
            <w:r>
              <w:rPr>
                <w:rFonts w:ascii="Open Sans" w:eastAsia="Open Sans" w:hAnsi="Open Sans" w:cs="Open Sans"/>
              </w:rPr>
              <w:t xml:space="preserve"> (Level A 2.1 only)</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F02B2B3"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58E5E95"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All functionality can be operated with a single pointe</w:t>
            </w:r>
            <w:r>
              <w:rPr>
                <w:rFonts w:ascii="Open Sans" w:eastAsia="Open Sans" w:hAnsi="Open Sans" w:cs="Open Sans"/>
              </w:rPr>
              <w:t>r</w:t>
            </w:r>
            <w:r>
              <w:rPr>
                <w:rFonts w:ascii="Open Sans" w:eastAsia="Open Sans" w:hAnsi="Open Sans" w:cs="Open Sans"/>
              </w:rPr>
              <w:t xml:space="preserve"> without a path-based gesture.</w:t>
            </w:r>
          </w:p>
        </w:tc>
      </w:tr>
      <w:tr w:rsidR="0017394F" w14:paraId="73F653E3"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CAF41EB" w14:textId="77777777" w:rsidR="0017394F" w:rsidRDefault="00812408">
            <w:pPr>
              <w:tabs>
                <w:tab w:val="left" w:pos="345"/>
              </w:tabs>
              <w:spacing w:after="0" w:line="240" w:lineRule="auto"/>
              <w:rPr>
                <w:rFonts w:ascii="Open Sans" w:eastAsia="Open Sans" w:hAnsi="Open Sans" w:cs="Open Sans"/>
              </w:rPr>
            </w:pPr>
            <w:hyperlink r:id="rId32" w:anchor="pointer-cancellation">
              <w:r>
                <w:rPr>
                  <w:rFonts w:ascii="Open Sans" w:eastAsia="Open Sans" w:hAnsi="Open Sans" w:cs="Open Sans"/>
                  <w:b/>
                  <w:color w:val="0000FF"/>
                  <w:u w:val="single"/>
                </w:rPr>
                <w:t>2.5.2 Pointer Cancellation</w:t>
              </w:r>
            </w:hyperlink>
            <w:r>
              <w:rPr>
                <w:rFonts w:ascii="Open Sans" w:eastAsia="Open Sans" w:hAnsi="Open Sans" w:cs="Open Sans"/>
              </w:rPr>
              <w:t xml:space="preserve"> (Level A 2.1 only)</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A80A2D2" w14:textId="77777777" w:rsidR="0017394F" w:rsidRDefault="00812408">
            <w:pPr>
              <w:tabs>
                <w:tab w:val="left" w:pos="345"/>
              </w:tabs>
              <w:spacing w:after="0" w:line="240" w:lineRule="auto"/>
              <w:rPr>
                <w:rFonts w:ascii="Open Sans" w:eastAsia="Open Sans" w:hAnsi="Open Sans" w:cs="Open Sans"/>
              </w:rPr>
            </w:pPr>
            <w:r>
              <w:rPr>
                <w:rFonts w:ascii="Open Sans" w:eastAsia="Open Sans" w:hAnsi="Open Sans" w:cs="Open Sans"/>
              </w:rPr>
              <w:t xml:space="preserve"> 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3F332F3" w14:textId="77777777" w:rsidR="0017394F" w:rsidRDefault="00812408">
            <w:pPr>
              <w:tabs>
                <w:tab w:val="left" w:pos="345"/>
              </w:tabs>
              <w:spacing w:after="0" w:line="240" w:lineRule="auto"/>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t>Single pointer functionality does not have down-event execution and can be aborted or undone.</w:t>
            </w:r>
          </w:p>
        </w:tc>
      </w:tr>
      <w:tr w:rsidR="0017394F" w14:paraId="05ABD40C"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BFD33D5" w14:textId="77777777" w:rsidR="0017394F" w:rsidRDefault="00812408">
            <w:pPr>
              <w:spacing w:after="0" w:line="240" w:lineRule="auto"/>
              <w:rPr>
                <w:rFonts w:ascii="Open Sans" w:eastAsia="Open Sans" w:hAnsi="Open Sans" w:cs="Open Sans"/>
              </w:rPr>
            </w:pPr>
            <w:hyperlink r:id="rId33" w:anchor="label-in-name">
              <w:r>
                <w:rPr>
                  <w:rFonts w:ascii="Open Sans" w:eastAsia="Open Sans" w:hAnsi="Open Sans" w:cs="Open Sans"/>
                  <w:b/>
                  <w:color w:val="0000FF"/>
                  <w:u w:val="single"/>
                </w:rPr>
                <w:t>2.5.3 Label in Name</w:t>
              </w:r>
            </w:hyperlink>
            <w:r>
              <w:rPr>
                <w:rFonts w:ascii="Open Sans" w:eastAsia="Open Sans" w:hAnsi="Open Sans" w:cs="Open Sans"/>
              </w:rPr>
              <w:t xml:space="preserve"> (Level A 2.1 only)</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BBA62B2"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8692B38"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No user interface components </w:t>
            </w:r>
            <w:r>
              <w:rPr>
                <w:rFonts w:ascii="Open Sans" w:eastAsia="Open Sans" w:hAnsi="Open Sans" w:cs="Open Sans"/>
              </w:rPr>
              <w:t>use images of text as labels.</w:t>
            </w:r>
          </w:p>
        </w:tc>
      </w:tr>
      <w:tr w:rsidR="0017394F" w14:paraId="645B280D"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BF27586" w14:textId="77777777" w:rsidR="0017394F" w:rsidRDefault="00812408">
            <w:pPr>
              <w:spacing w:after="0" w:line="240" w:lineRule="auto"/>
              <w:rPr>
                <w:rFonts w:ascii="Open Sans" w:eastAsia="Open Sans" w:hAnsi="Open Sans" w:cs="Open Sans"/>
              </w:rPr>
            </w:pPr>
            <w:hyperlink r:id="rId34" w:anchor="motion-actuation">
              <w:r>
                <w:rPr>
                  <w:rFonts w:ascii="Open Sans" w:eastAsia="Open Sans" w:hAnsi="Open Sans" w:cs="Open Sans"/>
                  <w:b/>
                  <w:color w:val="0000FF"/>
                  <w:u w:val="single"/>
                </w:rPr>
                <w:t>2.5.4 Moti</w:t>
              </w:r>
              <w:r>
                <w:rPr>
                  <w:rFonts w:ascii="Open Sans" w:eastAsia="Open Sans" w:hAnsi="Open Sans" w:cs="Open Sans"/>
                  <w:b/>
                  <w:color w:val="0000FF"/>
                  <w:u w:val="single"/>
                </w:rPr>
                <w:t>on Actuation</w:t>
              </w:r>
            </w:hyperlink>
            <w:r>
              <w:rPr>
                <w:rFonts w:ascii="Open Sans" w:eastAsia="Open Sans" w:hAnsi="Open Sans" w:cs="Open Sans"/>
              </w:rPr>
              <w:t xml:space="preserve"> (Level A 2.1 only)</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F93731E"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Not applicable</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6B40CC8"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The app has no m</w:t>
            </w:r>
            <w:r>
              <w:rPr>
                <w:rFonts w:ascii="Open Sans" w:eastAsia="Open Sans" w:hAnsi="Open Sans" w:cs="Open Sans"/>
              </w:rPr>
              <w:t>otion-activated functionality.</w:t>
            </w:r>
          </w:p>
        </w:tc>
      </w:tr>
      <w:tr w:rsidR="0017394F" w14:paraId="7BD203A5"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81C5AEF" w14:textId="77777777" w:rsidR="0017394F" w:rsidRDefault="00812408">
            <w:pPr>
              <w:spacing w:after="0" w:line="240" w:lineRule="auto"/>
              <w:rPr>
                <w:rFonts w:ascii="Open Sans" w:eastAsia="Open Sans" w:hAnsi="Open Sans" w:cs="Open Sans"/>
              </w:rPr>
            </w:pPr>
            <w:hyperlink r:id="rId35" w:anchor="meaning-doc-lang-id">
              <w:r>
                <w:rPr>
                  <w:rFonts w:ascii="Open Sans" w:eastAsia="Open Sans" w:hAnsi="Open Sans" w:cs="Open Sans"/>
                  <w:b/>
                  <w:color w:val="0000FF"/>
                  <w:u w:val="single"/>
                </w:rPr>
                <w:t>3.1.1 Language of Page</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2D93EFF"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3526AA5" w14:textId="77777777" w:rsidR="0017394F" w:rsidRDefault="00812408">
            <w:pPr>
              <w:spacing w:after="0" w:line="240" w:lineRule="auto"/>
              <w:rPr>
                <w:rFonts w:ascii="Open Sans" w:eastAsia="Open Sans" w:hAnsi="Open Sans" w:cs="Open Sans"/>
              </w:rPr>
            </w:pPr>
            <w:r>
              <w:rPr>
                <w:rFonts w:ascii="Open Sans" w:eastAsia="Open Sans" w:hAnsi="Open Sans" w:cs="Open Sans"/>
              </w:rPr>
              <w:t>The default language is programmatically ind</w:t>
            </w:r>
            <w:r>
              <w:rPr>
                <w:rFonts w:ascii="Open Sans" w:eastAsia="Open Sans" w:hAnsi="Open Sans" w:cs="Open Sans"/>
              </w:rPr>
              <w:t>icated.</w:t>
            </w:r>
          </w:p>
        </w:tc>
      </w:tr>
      <w:tr w:rsidR="0017394F" w14:paraId="568FF7AE"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2E2CAA0" w14:textId="77777777" w:rsidR="0017394F" w:rsidRDefault="00812408">
            <w:pPr>
              <w:spacing w:after="0" w:line="240" w:lineRule="auto"/>
              <w:rPr>
                <w:rFonts w:ascii="Open Sans" w:eastAsia="Open Sans" w:hAnsi="Open Sans" w:cs="Open Sans"/>
              </w:rPr>
            </w:pPr>
            <w:hyperlink r:id="rId36" w:anchor="consistent-behavior-receive-focus">
              <w:r>
                <w:rPr>
                  <w:rFonts w:ascii="Open Sans" w:eastAsia="Open Sans" w:hAnsi="Open Sans" w:cs="Open Sans"/>
                  <w:b/>
                  <w:color w:val="0000FF"/>
                  <w:u w:val="single"/>
                </w:rPr>
                <w:t>3.2.1 On Focus</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184355E"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8001771" w14:textId="77777777" w:rsidR="0017394F" w:rsidRDefault="00812408">
            <w:pPr>
              <w:spacing w:after="0" w:line="240" w:lineRule="auto"/>
              <w:rPr>
                <w:rFonts w:ascii="Open Sans" w:eastAsia="Open Sans" w:hAnsi="Open Sans" w:cs="Open Sans"/>
              </w:rPr>
            </w:pPr>
            <w:r>
              <w:rPr>
                <w:rFonts w:ascii="Open Sans" w:eastAsia="Open Sans" w:hAnsi="Open Sans" w:cs="Open Sans"/>
              </w:rPr>
              <w:t>No user interface components initiate a change of context on focus.</w:t>
            </w:r>
          </w:p>
        </w:tc>
      </w:tr>
      <w:tr w:rsidR="0017394F" w14:paraId="5244DC00"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C1DBFCD" w14:textId="77777777" w:rsidR="0017394F" w:rsidRDefault="00812408">
            <w:pPr>
              <w:spacing w:after="0" w:line="240" w:lineRule="auto"/>
              <w:rPr>
                <w:rFonts w:ascii="Open Sans" w:eastAsia="Open Sans" w:hAnsi="Open Sans" w:cs="Open Sans"/>
              </w:rPr>
            </w:pPr>
            <w:hyperlink r:id="rId37" w:anchor="consistent-behavior-unpredictable-change">
              <w:r>
                <w:rPr>
                  <w:rFonts w:ascii="Open Sans" w:eastAsia="Open Sans" w:hAnsi="Open Sans" w:cs="Open Sans"/>
                  <w:b/>
                  <w:color w:val="0000FF"/>
                  <w:u w:val="single"/>
                </w:rPr>
                <w:t>3.2.2 On Input</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C540366"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E13377F" w14:textId="77777777" w:rsidR="0017394F" w:rsidRDefault="00812408">
            <w:pPr>
              <w:spacing w:after="0" w:line="240" w:lineRule="auto"/>
              <w:rPr>
                <w:rFonts w:ascii="Open Sans" w:eastAsia="Open Sans" w:hAnsi="Open Sans" w:cs="Open Sans"/>
              </w:rPr>
            </w:pPr>
            <w:r>
              <w:rPr>
                <w:rFonts w:ascii="Open Sans" w:eastAsia="Open Sans" w:hAnsi="Open Sans" w:cs="Open Sans"/>
              </w:rPr>
              <w:t>No user interface components cause a change of context when their settings are changed.</w:t>
            </w:r>
          </w:p>
        </w:tc>
      </w:tr>
      <w:tr w:rsidR="0017394F" w14:paraId="358A5D14"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6B8D62D" w14:textId="77777777" w:rsidR="0017394F" w:rsidRDefault="00812408">
            <w:pPr>
              <w:spacing w:after="0" w:line="240" w:lineRule="auto"/>
              <w:rPr>
                <w:rFonts w:ascii="Open Sans" w:eastAsia="Open Sans" w:hAnsi="Open Sans" w:cs="Open Sans"/>
              </w:rPr>
            </w:pPr>
            <w:hyperlink r:id="rId38" w:anchor="minimize-error-identified">
              <w:r>
                <w:rPr>
                  <w:rFonts w:ascii="Open Sans" w:eastAsia="Open Sans" w:hAnsi="Open Sans" w:cs="Open Sans"/>
                  <w:b/>
                  <w:color w:val="0000FF"/>
                  <w:u w:val="single"/>
                </w:rPr>
                <w:t>3.3.1 Error Identification</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BFD3E95"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D56C9D8" w14:textId="77777777" w:rsidR="0017394F" w:rsidRDefault="00812408">
            <w:pPr>
              <w:spacing w:after="0" w:line="240" w:lineRule="auto"/>
              <w:rPr>
                <w:rFonts w:ascii="Open Sans" w:eastAsia="Open Sans" w:hAnsi="Open Sans" w:cs="Open Sans"/>
              </w:rPr>
            </w:pPr>
            <w:r>
              <w:rPr>
                <w:rFonts w:ascii="Open Sans" w:eastAsia="Open Sans" w:hAnsi="Open Sans" w:cs="Open Sans"/>
              </w:rPr>
              <w:t>All detected errors are identified and described in text.</w:t>
            </w:r>
          </w:p>
        </w:tc>
      </w:tr>
      <w:tr w:rsidR="0017394F" w14:paraId="2BEC29DA"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8219A9D" w14:textId="77777777" w:rsidR="0017394F" w:rsidRDefault="00812408">
            <w:pPr>
              <w:spacing w:after="0" w:line="240" w:lineRule="auto"/>
              <w:rPr>
                <w:rFonts w:ascii="Open Sans" w:eastAsia="Open Sans" w:hAnsi="Open Sans" w:cs="Open Sans"/>
              </w:rPr>
            </w:pPr>
            <w:hyperlink r:id="rId39" w:anchor="minimize-error-cues">
              <w:r>
                <w:rPr>
                  <w:rFonts w:ascii="Open Sans" w:eastAsia="Open Sans" w:hAnsi="Open Sans" w:cs="Open Sans"/>
                  <w:b/>
                  <w:color w:val="0000FF"/>
                  <w:u w:val="single"/>
                </w:rPr>
                <w:t>3.3.2 Labels or Instructions</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C354469"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Partially 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28E6603" w14:textId="77777777" w:rsidR="0017394F" w:rsidRDefault="00812408">
            <w:pPr>
              <w:spacing w:after="0" w:line="240" w:lineRule="auto"/>
              <w:rPr>
                <w:rFonts w:ascii="Open Sans" w:eastAsia="Open Sans" w:hAnsi="Open Sans" w:cs="Open Sans"/>
              </w:rPr>
            </w:pPr>
            <w:r>
              <w:rPr>
                <w:rFonts w:ascii="Open Sans" w:eastAsia="Open Sans" w:hAnsi="Open Sans" w:cs="Open Sans"/>
              </w:rPr>
              <w:t>The third party rich text editor used in the audit issue creation process has missing labels on buttons. These problems are in the queue to be resolved.</w:t>
            </w:r>
          </w:p>
        </w:tc>
      </w:tr>
      <w:tr w:rsidR="0017394F" w14:paraId="028A3EBF"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E0E62D9" w14:textId="77777777" w:rsidR="0017394F" w:rsidRDefault="00812408">
            <w:pPr>
              <w:spacing w:after="0" w:line="240" w:lineRule="auto"/>
              <w:rPr>
                <w:rFonts w:ascii="Open Sans" w:eastAsia="Open Sans" w:hAnsi="Open Sans" w:cs="Open Sans"/>
              </w:rPr>
            </w:pPr>
            <w:hyperlink r:id="rId40" w:anchor="ensure-compat-parses">
              <w:r>
                <w:rPr>
                  <w:rFonts w:ascii="Open Sans" w:eastAsia="Open Sans" w:hAnsi="Open Sans" w:cs="Open Sans"/>
                  <w:b/>
                  <w:color w:val="0000FF"/>
                  <w:u w:val="single"/>
                </w:rPr>
                <w:t>4.1.1 Par</w:t>
              </w:r>
              <w:r>
                <w:rPr>
                  <w:rFonts w:ascii="Open Sans" w:eastAsia="Open Sans" w:hAnsi="Open Sans" w:cs="Open Sans"/>
                  <w:b/>
                  <w:color w:val="0000FF"/>
                  <w:u w:val="single"/>
                </w:rPr>
                <w:t>sing</w:t>
              </w:r>
            </w:hyperlink>
            <w:r>
              <w:rPr>
                <w:rFonts w:ascii="Open Sans" w:eastAsia="Open Sans" w:hAnsi="Open Sans" w:cs="Open Sans"/>
              </w:rPr>
              <w:t xml:space="preserve"> (Level A)</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8F2D05D"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63035BD" w14:textId="77777777" w:rsidR="0017394F" w:rsidRDefault="00812408">
            <w:pPr>
              <w:spacing w:after="0" w:line="240" w:lineRule="auto"/>
              <w:rPr>
                <w:rFonts w:ascii="Open Sans" w:eastAsia="Open Sans" w:hAnsi="Open Sans" w:cs="Open Sans"/>
              </w:rPr>
            </w:pPr>
            <w:r>
              <w:rPr>
                <w:rFonts w:ascii="Open Sans" w:eastAsia="Open Sans" w:hAnsi="Open Sans" w:cs="Open Sans"/>
              </w:rPr>
              <w:t>All content uses HTML and ARIA according to those markup languages’ respective specifications.</w:t>
            </w:r>
          </w:p>
        </w:tc>
      </w:tr>
      <w:tr w:rsidR="0017394F" w14:paraId="30CB5A4E" w14:textId="77777777">
        <w:trPr>
          <w:trHeight w:val="302"/>
        </w:trPr>
        <w:tc>
          <w:tcPr>
            <w:tcW w:w="31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C95E9E0" w14:textId="77777777" w:rsidR="0017394F" w:rsidRDefault="00812408">
            <w:pPr>
              <w:spacing w:after="0" w:line="240" w:lineRule="auto"/>
              <w:rPr>
                <w:rFonts w:ascii="Open Sans" w:eastAsia="Open Sans" w:hAnsi="Open Sans" w:cs="Open Sans"/>
              </w:rPr>
            </w:pPr>
            <w:hyperlink r:id="rId41" w:anchor="ensure-compat-rsv">
              <w:r>
                <w:rPr>
                  <w:rFonts w:ascii="Open Sans" w:eastAsia="Open Sans" w:hAnsi="Open Sans" w:cs="Open Sans"/>
                  <w:b/>
                  <w:color w:val="0000FF"/>
                  <w:u w:val="single"/>
                </w:rPr>
                <w:t>4.1.2 Name, Role, Value</w:t>
              </w:r>
            </w:hyperlink>
            <w:r>
              <w:rPr>
                <w:rFonts w:ascii="Open Sans" w:eastAsia="Open Sans" w:hAnsi="Open Sans" w:cs="Open Sans"/>
              </w:rPr>
              <w:t xml:space="preserve"> (Level A)</w:t>
            </w:r>
          </w:p>
        </w:tc>
        <w:tc>
          <w:tcPr>
            <w:tcW w:w="2700" w:type="dxa"/>
            <w:tcBorders>
              <w:top w:val="single" w:sz="6" w:space="0" w:color="000000"/>
              <w:left w:val="single" w:sz="6" w:space="0" w:color="000000"/>
              <w:right w:val="single" w:sz="6" w:space="0" w:color="000000"/>
            </w:tcBorders>
            <w:tcMar>
              <w:top w:w="72" w:type="dxa"/>
              <w:left w:w="72" w:type="dxa"/>
              <w:bottom w:w="72" w:type="dxa"/>
              <w:right w:w="72" w:type="dxa"/>
            </w:tcMar>
            <w:vAlign w:val="center"/>
          </w:tcPr>
          <w:p w14:paraId="6E39EA9A"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53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EE9F791" w14:textId="77777777" w:rsidR="0017394F" w:rsidRDefault="00812408">
            <w:pPr>
              <w:spacing w:after="0" w:line="240" w:lineRule="auto"/>
              <w:rPr>
                <w:rFonts w:ascii="Open Sans" w:eastAsia="Open Sans" w:hAnsi="Open Sans" w:cs="Open Sans"/>
              </w:rPr>
            </w:pPr>
            <w:r>
              <w:rPr>
                <w:rFonts w:ascii="Open Sans" w:eastAsia="Open Sans" w:hAnsi="Open Sans" w:cs="Open Sans"/>
              </w:rPr>
              <w:t>Labels or instructions</w:t>
            </w:r>
            <w:r>
              <w:rPr>
                <w:rFonts w:ascii="Open Sans" w:eastAsia="Open Sans" w:hAnsi="Open Sans" w:cs="Open Sans"/>
              </w:rPr>
              <w:t xml:space="preserve"> are provided when content requires user input.</w:t>
            </w:r>
          </w:p>
        </w:tc>
      </w:tr>
    </w:tbl>
    <w:p w14:paraId="04543A02" w14:textId="77777777" w:rsidR="0017394F" w:rsidRDefault="0017394F">
      <w:pPr>
        <w:spacing w:after="0" w:line="240" w:lineRule="auto"/>
        <w:rPr>
          <w:rFonts w:ascii="Open Sans" w:eastAsia="Open Sans" w:hAnsi="Open Sans" w:cs="Open Sans"/>
          <w:sz w:val="24"/>
          <w:szCs w:val="24"/>
        </w:rPr>
      </w:pPr>
      <w:bookmarkStart w:id="13" w:name="_qsh70q" w:colFirst="0" w:colLast="0"/>
      <w:bookmarkEnd w:id="13"/>
    </w:p>
    <w:p w14:paraId="2E41FFC5" w14:textId="77777777" w:rsidR="0017394F" w:rsidRDefault="00812408">
      <w:pPr>
        <w:pStyle w:val="Heading3"/>
        <w:rPr>
          <w:rFonts w:ascii="Open Sans" w:eastAsia="Open Sans" w:hAnsi="Open Sans" w:cs="Open Sans"/>
        </w:rPr>
      </w:pPr>
      <w:r>
        <w:rPr>
          <w:rFonts w:ascii="Open Sans" w:eastAsia="Open Sans" w:hAnsi="Open Sans" w:cs="Open Sans"/>
        </w:rPr>
        <w:t>Table 2: Success Criteria, Level AA</w:t>
      </w:r>
    </w:p>
    <w:p w14:paraId="34FE0661" w14:textId="77777777" w:rsidR="0017394F" w:rsidRDefault="00812408">
      <w:pPr>
        <w:rPr>
          <w:rFonts w:ascii="Open Sans" w:eastAsia="Open Sans" w:hAnsi="Open Sans" w:cs="Open Sans"/>
        </w:rPr>
      </w:pPr>
      <w:r>
        <w:rPr>
          <w:rFonts w:ascii="Open Sans" w:eastAsia="Open Sans" w:hAnsi="Open Sans" w:cs="Open Sans"/>
        </w:rPr>
        <w:t>Notes:</w:t>
      </w:r>
    </w:p>
    <w:tbl>
      <w:tblPr>
        <w:tblStyle w:val="a1"/>
        <w:tblW w:w="93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183"/>
        <w:gridCol w:w="2730"/>
        <w:gridCol w:w="3447"/>
      </w:tblGrid>
      <w:tr w:rsidR="0017394F" w14:paraId="36F8B429" w14:textId="77777777">
        <w:trPr>
          <w:trHeight w:val="285"/>
        </w:trPr>
        <w:tc>
          <w:tcPr>
            <w:tcW w:w="3183" w:type="dxa"/>
            <w:tcBorders>
              <w:top w:val="single" w:sz="6" w:space="0" w:color="000000"/>
              <w:left w:val="single" w:sz="6" w:space="0" w:color="000000"/>
              <w:bottom w:val="single" w:sz="6" w:space="0" w:color="000000"/>
              <w:right w:val="single" w:sz="6" w:space="0" w:color="000000"/>
            </w:tcBorders>
            <w:shd w:val="clear" w:color="auto" w:fill="AEAAAA"/>
            <w:tcMar>
              <w:top w:w="72" w:type="dxa"/>
              <w:left w:w="72" w:type="dxa"/>
              <w:bottom w:w="72" w:type="dxa"/>
              <w:right w:w="72" w:type="dxa"/>
            </w:tcMar>
            <w:vAlign w:val="center"/>
          </w:tcPr>
          <w:p w14:paraId="10477A9A" w14:textId="77777777" w:rsidR="0017394F" w:rsidRDefault="00812408">
            <w:pPr>
              <w:spacing w:after="0" w:line="240" w:lineRule="auto"/>
              <w:ind w:left="-15" w:firstLine="15"/>
              <w:jc w:val="center"/>
              <w:rPr>
                <w:rFonts w:ascii="Open Sans" w:eastAsia="Open Sans" w:hAnsi="Open Sans" w:cs="Open Sans"/>
                <w:sz w:val="24"/>
                <w:szCs w:val="24"/>
              </w:rPr>
            </w:pPr>
            <w:r>
              <w:rPr>
                <w:rFonts w:ascii="Open Sans" w:eastAsia="Open Sans" w:hAnsi="Open Sans" w:cs="Open Sans"/>
                <w:b/>
                <w:sz w:val="24"/>
                <w:szCs w:val="24"/>
              </w:rPr>
              <w:t>Criteria</w:t>
            </w:r>
          </w:p>
        </w:tc>
        <w:tc>
          <w:tcPr>
            <w:tcW w:w="2730" w:type="dxa"/>
            <w:tcBorders>
              <w:top w:val="single" w:sz="6" w:space="0" w:color="000000"/>
              <w:left w:val="single" w:sz="6" w:space="0" w:color="000000"/>
              <w:bottom w:val="single" w:sz="6" w:space="0" w:color="000000"/>
              <w:right w:val="single" w:sz="6" w:space="0" w:color="000000"/>
            </w:tcBorders>
            <w:shd w:val="clear" w:color="auto" w:fill="AEAAAA"/>
            <w:tcMar>
              <w:top w:w="72" w:type="dxa"/>
              <w:left w:w="72" w:type="dxa"/>
              <w:bottom w:w="72" w:type="dxa"/>
              <w:right w:w="72" w:type="dxa"/>
            </w:tcMar>
            <w:vAlign w:val="center"/>
          </w:tcPr>
          <w:p w14:paraId="213724BD" w14:textId="77777777" w:rsidR="0017394F" w:rsidRDefault="00812408">
            <w:pPr>
              <w:spacing w:after="0" w:line="240" w:lineRule="auto"/>
              <w:ind w:left="-15" w:firstLine="15"/>
              <w:jc w:val="center"/>
              <w:rPr>
                <w:rFonts w:ascii="Open Sans" w:eastAsia="Open Sans" w:hAnsi="Open Sans" w:cs="Open Sans"/>
                <w:sz w:val="24"/>
                <w:szCs w:val="24"/>
              </w:rPr>
            </w:pPr>
            <w:r>
              <w:rPr>
                <w:rFonts w:ascii="Open Sans" w:eastAsia="Open Sans" w:hAnsi="Open Sans" w:cs="Open Sans"/>
                <w:b/>
                <w:sz w:val="24"/>
                <w:szCs w:val="24"/>
              </w:rPr>
              <w:t xml:space="preserve">Conformance Level </w:t>
            </w:r>
          </w:p>
        </w:tc>
        <w:tc>
          <w:tcPr>
            <w:tcW w:w="3447" w:type="dxa"/>
            <w:tcBorders>
              <w:top w:val="single" w:sz="6" w:space="0" w:color="000000"/>
              <w:left w:val="single" w:sz="6" w:space="0" w:color="000000"/>
              <w:bottom w:val="single" w:sz="6" w:space="0" w:color="000000"/>
              <w:right w:val="single" w:sz="6" w:space="0" w:color="000000"/>
            </w:tcBorders>
            <w:shd w:val="clear" w:color="auto" w:fill="AEAAAA"/>
            <w:tcMar>
              <w:top w:w="72" w:type="dxa"/>
              <w:left w:w="72" w:type="dxa"/>
              <w:bottom w:w="72" w:type="dxa"/>
              <w:right w:w="72" w:type="dxa"/>
            </w:tcMar>
            <w:vAlign w:val="center"/>
          </w:tcPr>
          <w:p w14:paraId="5B892260" w14:textId="77777777" w:rsidR="0017394F" w:rsidRDefault="00812408">
            <w:pPr>
              <w:spacing w:after="0" w:line="240" w:lineRule="auto"/>
              <w:ind w:left="-15" w:firstLine="15"/>
              <w:jc w:val="center"/>
              <w:rPr>
                <w:rFonts w:ascii="Open Sans" w:eastAsia="Open Sans" w:hAnsi="Open Sans" w:cs="Open Sans"/>
                <w:sz w:val="24"/>
                <w:szCs w:val="24"/>
              </w:rPr>
            </w:pPr>
            <w:r>
              <w:rPr>
                <w:rFonts w:ascii="Open Sans" w:eastAsia="Open Sans" w:hAnsi="Open Sans" w:cs="Open Sans"/>
                <w:b/>
                <w:sz w:val="24"/>
                <w:szCs w:val="24"/>
              </w:rPr>
              <w:t>Remarks and Explanations</w:t>
            </w:r>
          </w:p>
        </w:tc>
      </w:tr>
      <w:tr w:rsidR="0017394F" w14:paraId="0D3B5ADC"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E246953" w14:textId="77777777" w:rsidR="0017394F" w:rsidRDefault="00812408">
            <w:pPr>
              <w:spacing w:after="0" w:line="240" w:lineRule="auto"/>
              <w:rPr>
                <w:rFonts w:ascii="Open Sans" w:eastAsia="Open Sans" w:hAnsi="Open Sans" w:cs="Open Sans"/>
              </w:rPr>
            </w:pPr>
            <w:hyperlink r:id="rId42" w:anchor="media-equiv-real-time-captions">
              <w:r>
                <w:rPr>
                  <w:rFonts w:ascii="Open Sans" w:eastAsia="Open Sans" w:hAnsi="Open Sans" w:cs="Open Sans"/>
                  <w:b/>
                  <w:color w:val="0000FF"/>
                  <w:u w:val="single"/>
                </w:rPr>
                <w:t>1.2.4 Captions (Live)</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5E98C96"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BC34502" w14:textId="77777777" w:rsidR="0017394F" w:rsidRDefault="00812408">
            <w:pPr>
              <w:spacing w:after="0" w:line="240" w:lineRule="auto"/>
              <w:rPr>
                <w:rFonts w:ascii="Open Sans" w:eastAsia="Open Sans" w:hAnsi="Open Sans" w:cs="Open Sans"/>
              </w:rPr>
            </w:pPr>
            <w:r>
              <w:rPr>
                <w:rFonts w:ascii="Open Sans" w:eastAsia="Open Sans" w:hAnsi="Open Sans" w:cs="Open Sans"/>
              </w:rPr>
              <w:t>The app does not contain synchronized media content.</w:t>
            </w:r>
          </w:p>
        </w:tc>
      </w:tr>
      <w:tr w:rsidR="0017394F" w14:paraId="4C2CE247"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9196A96" w14:textId="77777777" w:rsidR="0017394F" w:rsidRDefault="00812408">
            <w:pPr>
              <w:spacing w:after="0" w:line="240" w:lineRule="auto"/>
              <w:rPr>
                <w:rFonts w:ascii="Open Sans" w:eastAsia="Open Sans" w:hAnsi="Open Sans" w:cs="Open Sans"/>
              </w:rPr>
            </w:pPr>
            <w:hyperlink r:id="rId43" w:anchor="media-equiv-audio-desc-only">
              <w:r>
                <w:rPr>
                  <w:rFonts w:ascii="Open Sans" w:eastAsia="Open Sans" w:hAnsi="Open Sans" w:cs="Open Sans"/>
                  <w:b/>
                  <w:color w:val="0000FF"/>
                  <w:u w:val="single"/>
                </w:rPr>
                <w:t>1.2.5 Audio Description (Prerecorded)</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F1ACCF8"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235FCB7" w14:textId="77777777" w:rsidR="0017394F" w:rsidRDefault="00812408">
            <w:pPr>
              <w:spacing w:after="0" w:line="240" w:lineRule="auto"/>
              <w:rPr>
                <w:rFonts w:ascii="Open Sans" w:eastAsia="Open Sans" w:hAnsi="Open Sans" w:cs="Open Sans"/>
              </w:rPr>
            </w:pPr>
            <w:r>
              <w:rPr>
                <w:rFonts w:ascii="Open Sans" w:eastAsia="Open Sans" w:hAnsi="Open Sans" w:cs="Open Sans"/>
              </w:rPr>
              <w:t>The app does not contain synchronized media content.</w:t>
            </w:r>
          </w:p>
        </w:tc>
      </w:tr>
      <w:tr w:rsidR="0017394F" w14:paraId="00A3F2FD"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0F1A9E9" w14:textId="77777777" w:rsidR="0017394F" w:rsidRDefault="00812408">
            <w:pPr>
              <w:spacing w:after="0" w:line="240" w:lineRule="auto"/>
              <w:rPr>
                <w:rFonts w:ascii="Open Sans" w:eastAsia="Open Sans" w:hAnsi="Open Sans" w:cs="Open Sans"/>
              </w:rPr>
            </w:pPr>
            <w:hyperlink r:id="rId44" w:anchor="orientation">
              <w:r>
                <w:rPr>
                  <w:rFonts w:ascii="Open Sans" w:eastAsia="Open Sans" w:hAnsi="Open Sans" w:cs="Open Sans"/>
                  <w:b/>
                  <w:color w:val="0000FF"/>
                  <w:u w:val="single"/>
                </w:rPr>
                <w:t>1.3.4 Orientation</w:t>
              </w:r>
            </w:hyperlink>
            <w:r>
              <w:rPr>
                <w:rFonts w:ascii="Open Sans" w:eastAsia="Open Sans" w:hAnsi="Open Sans" w:cs="Open Sans"/>
              </w:rPr>
              <w:t xml:space="preserve"> (Level AA 2.1 only)</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21053F9"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772228A" w14:textId="77777777" w:rsidR="0017394F" w:rsidRDefault="00812408">
            <w:pPr>
              <w:spacing w:after="0" w:line="240" w:lineRule="auto"/>
              <w:rPr>
                <w:rFonts w:ascii="Open Sans" w:eastAsia="Open Sans" w:hAnsi="Open Sans" w:cs="Open Sans"/>
              </w:rPr>
            </w:pPr>
            <w:r>
              <w:rPr>
                <w:rFonts w:ascii="Open Sans" w:eastAsia="Open Sans" w:hAnsi="Open Sans" w:cs="Open Sans"/>
              </w:rPr>
              <w:t>Orientation is not restricted.</w:t>
            </w:r>
          </w:p>
        </w:tc>
      </w:tr>
      <w:tr w:rsidR="0017394F" w14:paraId="00875D26"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CAD78C7" w14:textId="77777777" w:rsidR="0017394F" w:rsidRDefault="00812408">
            <w:pPr>
              <w:spacing w:after="0" w:line="240" w:lineRule="auto"/>
              <w:rPr>
                <w:rFonts w:ascii="Open Sans" w:eastAsia="Open Sans" w:hAnsi="Open Sans" w:cs="Open Sans"/>
              </w:rPr>
            </w:pPr>
            <w:hyperlink r:id="rId45" w:anchor="identify-input-purpose">
              <w:r>
                <w:rPr>
                  <w:rFonts w:ascii="Open Sans" w:eastAsia="Open Sans" w:hAnsi="Open Sans" w:cs="Open Sans"/>
                  <w:b/>
                  <w:color w:val="0000FF"/>
                  <w:u w:val="single"/>
                </w:rPr>
                <w:t>1.3.5 Identify Input Purpose</w:t>
              </w:r>
            </w:hyperlink>
            <w:r>
              <w:rPr>
                <w:rFonts w:ascii="Open Sans" w:eastAsia="Open Sans" w:hAnsi="Open Sans" w:cs="Open Sans"/>
              </w:rPr>
              <w:t xml:space="preserve"> (Level AA 2.1 only)</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5FF2BDC"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942536C" w14:textId="77777777" w:rsidR="0017394F" w:rsidRDefault="00812408">
            <w:pPr>
              <w:spacing w:after="0" w:line="240" w:lineRule="auto"/>
              <w:rPr>
                <w:rFonts w:ascii="Open Sans" w:eastAsia="Open Sans" w:hAnsi="Open Sans" w:cs="Open Sans"/>
              </w:rPr>
            </w:pPr>
            <w:r>
              <w:rPr>
                <w:rFonts w:ascii="Open Sans" w:eastAsia="Open Sans" w:hAnsi="Open Sans" w:cs="Open Sans"/>
              </w:rPr>
              <w:t>The purpose of all input fields collecti</w:t>
            </w:r>
            <w:r>
              <w:rPr>
                <w:rFonts w:ascii="Open Sans" w:eastAsia="Open Sans" w:hAnsi="Open Sans" w:cs="Open Sans"/>
              </w:rPr>
              <w:t>ng information about the user can be programmatically determined.</w:t>
            </w:r>
          </w:p>
        </w:tc>
      </w:tr>
      <w:tr w:rsidR="0017394F" w14:paraId="207E802E"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40D1CE5" w14:textId="77777777" w:rsidR="0017394F" w:rsidRDefault="00812408">
            <w:pPr>
              <w:spacing w:after="0" w:line="240" w:lineRule="auto"/>
              <w:rPr>
                <w:rFonts w:ascii="Open Sans" w:eastAsia="Open Sans" w:hAnsi="Open Sans" w:cs="Open Sans"/>
              </w:rPr>
            </w:pPr>
            <w:hyperlink r:id="rId46" w:anchor="visual-audio-contrast-contrast">
              <w:r>
                <w:rPr>
                  <w:rFonts w:ascii="Open Sans" w:eastAsia="Open Sans" w:hAnsi="Open Sans" w:cs="Open Sans"/>
                  <w:b/>
                  <w:color w:val="0000FF"/>
                  <w:u w:val="single"/>
                </w:rPr>
                <w:t>1.4.3 Contrast (Minimum)</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61A6FD5"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F41203D" w14:textId="77777777" w:rsidR="0017394F" w:rsidRDefault="00812408">
            <w:pPr>
              <w:spacing w:after="0" w:line="240" w:lineRule="auto"/>
              <w:rPr>
                <w:rFonts w:ascii="Open Sans" w:eastAsia="Open Sans" w:hAnsi="Open Sans" w:cs="Open Sans"/>
              </w:rPr>
            </w:pPr>
            <w:r>
              <w:rPr>
                <w:rFonts w:ascii="Open Sans" w:eastAsia="Open Sans" w:hAnsi="Open Sans" w:cs="Open Sans"/>
              </w:rPr>
              <w:t>All text meets the minimum contrast ratios of 4.5:1 or 3:1 as required.</w:t>
            </w:r>
          </w:p>
        </w:tc>
      </w:tr>
      <w:tr w:rsidR="0017394F" w14:paraId="0B3677D7"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0082B25" w14:textId="77777777" w:rsidR="0017394F" w:rsidRDefault="00812408">
            <w:pPr>
              <w:spacing w:after="0" w:line="240" w:lineRule="auto"/>
              <w:rPr>
                <w:rFonts w:ascii="Open Sans" w:eastAsia="Open Sans" w:hAnsi="Open Sans" w:cs="Open Sans"/>
              </w:rPr>
            </w:pPr>
            <w:hyperlink r:id="rId47" w:anchor="visual-audio-contrast-scale">
              <w:r>
                <w:rPr>
                  <w:rFonts w:ascii="Open Sans" w:eastAsia="Open Sans" w:hAnsi="Open Sans" w:cs="Open Sans"/>
                  <w:b/>
                  <w:color w:val="0000FF"/>
                  <w:u w:val="single"/>
                </w:rPr>
                <w:t>1.4.4 Resize text</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46BFA64"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D71A0E5" w14:textId="77777777" w:rsidR="0017394F" w:rsidRDefault="00812408">
            <w:pPr>
              <w:spacing w:after="0" w:line="240" w:lineRule="auto"/>
              <w:rPr>
                <w:rFonts w:ascii="Open Sans" w:eastAsia="Open Sans" w:hAnsi="Open Sans" w:cs="Open Sans"/>
              </w:rPr>
            </w:pPr>
            <w:r>
              <w:rPr>
                <w:rFonts w:ascii="Open Sans" w:eastAsia="Open Sans" w:hAnsi="Open Sans" w:cs="Open Sans"/>
              </w:rPr>
              <w:t>Text can be resized up to 200%.</w:t>
            </w:r>
          </w:p>
        </w:tc>
      </w:tr>
      <w:tr w:rsidR="0017394F" w14:paraId="43DB2F2B"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3A03651" w14:textId="77777777" w:rsidR="0017394F" w:rsidRDefault="00812408">
            <w:pPr>
              <w:spacing w:after="0" w:line="240" w:lineRule="auto"/>
              <w:rPr>
                <w:rFonts w:ascii="Open Sans" w:eastAsia="Open Sans" w:hAnsi="Open Sans" w:cs="Open Sans"/>
              </w:rPr>
            </w:pPr>
            <w:hyperlink r:id="rId48" w:anchor="visual-audio-contrast-text-presentation">
              <w:r>
                <w:rPr>
                  <w:rFonts w:ascii="Open Sans" w:eastAsia="Open Sans" w:hAnsi="Open Sans" w:cs="Open Sans"/>
                  <w:b/>
                  <w:color w:val="0000FF"/>
                  <w:u w:val="single"/>
                </w:rPr>
                <w:t>1.4.5 Images of Text</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45098A4"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2FCB5E7" w14:textId="77777777" w:rsidR="0017394F" w:rsidRDefault="00812408">
            <w:pPr>
              <w:spacing w:after="0" w:line="240" w:lineRule="auto"/>
              <w:rPr>
                <w:rFonts w:ascii="Open Sans" w:eastAsia="Open Sans" w:hAnsi="Open Sans" w:cs="Open Sans"/>
              </w:rPr>
            </w:pPr>
            <w:r>
              <w:rPr>
                <w:rFonts w:ascii="Open Sans" w:eastAsia="Open Sans" w:hAnsi="Open Sans" w:cs="Open Sans"/>
              </w:rPr>
              <w:t>Text is used to convey inf</w:t>
            </w:r>
            <w:r>
              <w:rPr>
                <w:rFonts w:ascii="Open Sans" w:eastAsia="Open Sans" w:hAnsi="Open Sans" w:cs="Open Sans"/>
              </w:rPr>
              <w:t>ormation rather than images of text.</w:t>
            </w:r>
          </w:p>
        </w:tc>
      </w:tr>
      <w:tr w:rsidR="0017394F" w14:paraId="12F803DA"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AAD4CB4" w14:textId="77777777" w:rsidR="0017394F" w:rsidRDefault="00812408">
            <w:pPr>
              <w:spacing w:after="0" w:line="240" w:lineRule="auto"/>
              <w:rPr>
                <w:rFonts w:ascii="Open Sans" w:eastAsia="Open Sans" w:hAnsi="Open Sans" w:cs="Open Sans"/>
              </w:rPr>
            </w:pPr>
            <w:hyperlink r:id="rId49" w:anchor="reflow">
              <w:r>
                <w:rPr>
                  <w:rFonts w:ascii="Open Sans" w:eastAsia="Open Sans" w:hAnsi="Open Sans" w:cs="Open Sans"/>
                  <w:b/>
                  <w:color w:val="0000FF"/>
                  <w:u w:val="single"/>
                </w:rPr>
                <w:t>1.4.10 Reflow</w:t>
              </w:r>
            </w:hyperlink>
            <w:r>
              <w:rPr>
                <w:rFonts w:ascii="Open Sans" w:eastAsia="Open Sans" w:hAnsi="Open Sans" w:cs="Open Sans"/>
              </w:rPr>
              <w:t xml:space="preserve"> (Level AA 2.1 only)</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5646530"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Does not support</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78ACD70" w14:textId="77777777" w:rsidR="0017394F" w:rsidRDefault="00812408">
            <w:pPr>
              <w:spacing w:after="0" w:line="240" w:lineRule="auto"/>
              <w:rPr>
                <w:rFonts w:ascii="Open Sans" w:eastAsia="Open Sans" w:hAnsi="Open Sans" w:cs="Open Sans"/>
              </w:rPr>
            </w:pPr>
            <w:r>
              <w:rPr>
                <w:rFonts w:ascii="Open Sans" w:eastAsia="Open Sans" w:hAnsi="Open Sans" w:cs="Open Sans"/>
              </w:rPr>
              <w:t>A solution for this is being tested with an estimated publish date of January 12, 2022. Though the software is designed to optimally work on mobile, it will satisfy the WCAG minimum conformance requirements.</w:t>
            </w:r>
          </w:p>
        </w:tc>
      </w:tr>
      <w:tr w:rsidR="0017394F" w14:paraId="1DCC4050"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FB88495" w14:textId="77777777" w:rsidR="0017394F" w:rsidRDefault="00812408">
            <w:pPr>
              <w:spacing w:after="0" w:line="240" w:lineRule="auto"/>
              <w:rPr>
                <w:rFonts w:ascii="Open Sans" w:eastAsia="Open Sans" w:hAnsi="Open Sans" w:cs="Open Sans"/>
              </w:rPr>
            </w:pPr>
            <w:hyperlink r:id="rId50" w:anchor="non-text-contrast">
              <w:r>
                <w:rPr>
                  <w:rFonts w:ascii="Open Sans" w:eastAsia="Open Sans" w:hAnsi="Open Sans" w:cs="Open Sans"/>
                  <w:b/>
                  <w:color w:val="0000FF"/>
                  <w:u w:val="single"/>
                </w:rPr>
                <w:t>1.4.11 Non-text Contrast</w:t>
              </w:r>
            </w:hyperlink>
            <w:r>
              <w:rPr>
                <w:rFonts w:ascii="Open Sans" w:eastAsia="Open Sans" w:hAnsi="Open Sans" w:cs="Open Sans"/>
              </w:rPr>
              <w:t xml:space="preserve"> (Level AA 2.1 only)</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4C31F6B"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C993D29"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All user interface components and mean</w:t>
            </w:r>
            <w:r>
              <w:rPr>
                <w:rFonts w:ascii="Open Sans" w:eastAsia="Open Sans" w:hAnsi="Open Sans" w:cs="Open Sans"/>
              </w:rPr>
              <w:t>ing-bearing graphic elements meet the 3:1 minimum contrast ratio.</w:t>
            </w:r>
          </w:p>
        </w:tc>
      </w:tr>
      <w:tr w:rsidR="0017394F" w14:paraId="0EDDA46B"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FCBFEA0" w14:textId="77777777" w:rsidR="0017394F" w:rsidRDefault="00812408">
            <w:pPr>
              <w:spacing w:after="0" w:line="240" w:lineRule="auto"/>
              <w:rPr>
                <w:rFonts w:ascii="Open Sans" w:eastAsia="Open Sans" w:hAnsi="Open Sans" w:cs="Open Sans"/>
              </w:rPr>
            </w:pPr>
            <w:hyperlink r:id="rId51" w:anchor="text-spacing">
              <w:r>
                <w:rPr>
                  <w:rFonts w:ascii="Open Sans" w:eastAsia="Open Sans" w:hAnsi="Open Sans" w:cs="Open Sans"/>
                  <w:b/>
                  <w:color w:val="0000FF"/>
                  <w:u w:val="single"/>
                </w:rPr>
                <w:t>1.4.12 Text Spacing</w:t>
              </w:r>
            </w:hyperlink>
            <w:r>
              <w:rPr>
                <w:rFonts w:ascii="Open Sans" w:eastAsia="Open Sans" w:hAnsi="Open Sans" w:cs="Open Sans"/>
              </w:rPr>
              <w:t xml:space="preserve"> (Level AA 2.1 only)</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FF4177F"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2360EAC"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Changing the text sp</w:t>
            </w:r>
            <w:r>
              <w:rPr>
                <w:rFonts w:ascii="Open Sans" w:eastAsia="Open Sans" w:hAnsi="Open Sans" w:cs="Open Sans"/>
              </w:rPr>
              <w:t>acing as specified does not result in a loss of content or functionality.</w:t>
            </w:r>
          </w:p>
        </w:tc>
      </w:tr>
      <w:tr w:rsidR="0017394F" w14:paraId="03687C46"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7F95EBB" w14:textId="77777777" w:rsidR="0017394F" w:rsidRDefault="00812408">
            <w:pPr>
              <w:spacing w:after="0" w:line="240" w:lineRule="auto"/>
              <w:rPr>
                <w:rFonts w:ascii="Open Sans" w:eastAsia="Open Sans" w:hAnsi="Open Sans" w:cs="Open Sans"/>
              </w:rPr>
            </w:pPr>
            <w:hyperlink r:id="rId52" w:anchor="content-on-hover-or-focus">
              <w:r>
                <w:rPr>
                  <w:rFonts w:ascii="Open Sans" w:eastAsia="Open Sans" w:hAnsi="Open Sans" w:cs="Open Sans"/>
                  <w:b/>
                  <w:color w:val="0000FF"/>
                  <w:u w:val="single"/>
                </w:rPr>
                <w:t>1.4.13 Content on Hover or Foc</w:t>
              </w:r>
              <w:r>
                <w:rPr>
                  <w:rFonts w:ascii="Open Sans" w:eastAsia="Open Sans" w:hAnsi="Open Sans" w:cs="Open Sans"/>
                  <w:b/>
                  <w:color w:val="0000FF"/>
                  <w:u w:val="single"/>
                </w:rPr>
                <w:t>us</w:t>
              </w:r>
            </w:hyperlink>
            <w:r>
              <w:rPr>
                <w:rFonts w:ascii="Open Sans" w:eastAsia="Open Sans" w:hAnsi="Open Sans" w:cs="Open Sans"/>
              </w:rPr>
              <w:t xml:space="preserve"> (Level AA 2.1 only)</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4B41F2C"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D1CC2C2" w14:textId="77777777" w:rsidR="0017394F" w:rsidRDefault="00812408">
            <w:pPr>
              <w:spacing w:after="0" w:line="240" w:lineRule="auto"/>
              <w:rPr>
                <w:rFonts w:ascii="Open Sans" w:eastAsia="Open Sans" w:hAnsi="Open Sans" w:cs="Open Sans"/>
              </w:rPr>
            </w:pPr>
            <w:r>
              <w:rPr>
                <w:rFonts w:ascii="Open Sans" w:eastAsia="Open Sans" w:hAnsi="Open Sans" w:cs="Open Sans"/>
              </w:rPr>
              <w:t xml:space="preserve"> Content available on hover does not obscure other content, and the pointer can be moved through the ne</w:t>
            </w:r>
            <w:r>
              <w:rPr>
                <w:rFonts w:ascii="Open Sans" w:eastAsia="Open Sans" w:hAnsi="Open Sans" w:cs="Open Sans"/>
              </w:rPr>
              <w:t>w content without that content disappearing.</w:t>
            </w:r>
          </w:p>
        </w:tc>
      </w:tr>
      <w:tr w:rsidR="0017394F" w14:paraId="0A70ECF2"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A743D34" w14:textId="77777777" w:rsidR="0017394F" w:rsidRDefault="00812408">
            <w:pPr>
              <w:spacing w:after="0" w:line="240" w:lineRule="auto"/>
              <w:rPr>
                <w:rFonts w:ascii="Open Sans" w:eastAsia="Open Sans" w:hAnsi="Open Sans" w:cs="Open Sans"/>
              </w:rPr>
            </w:pPr>
            <w:hyperlink r:id="rId53" w:anchor="navigation-mechanisms-mult-loc">
              <w:r>
                <w:rPr>
                  <w:rFonts w:ascii="Open Sans" w:eastAsia="Open Sans" w:hAnsi="Open Sans" w:cs="Open Sans"/>
                  <w:b/>
                  <w:color w:val="0000FF"/>
                  <w:u w:val="single"/>
                </w:rPr>
                <w:t>2.4.5 Multiple Ways</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85CE170"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E414E97" w14:textId="77777777" w:rsidR="0017394F" w:rsidRDefault="00812408">
            <w:pPr>
              <w:spacing w:after="0" w:line="240" w:lineRule="auto"/>
              <w:rPr>
                <w:rFonts w:ascii="Open Sans" w:eastAsia="Open Sans" w:hAnsi="Open Sans" w:cs="Open Sans"/>
              </w:rPr>
            </w:pPr>
            <w:r>
              <w:rPr>
                <w:rFonts w:ascii="Open Sans" w:eastAsia="Open Sans" w:hAnsi="Open Sans" w:cs="Open Sans"/>
              </w:rPr>
              <w:t>There is more than one way to locate each screen of the app.</w:t>
            </w:r>
          </w:p>
        </w:tc>
      </w:tr>
      <w:tr w:rsidR="0017394F" w14:paraId="6C837821"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93EBD95" w14:textId="77777777" w:rsidR="0017394F" w:rsidRDefault="00812408">
            <w:pPr>
              <w:spacing w:after="0" w:line="240" w:lineRule="auto"/>
              <w:rPr>
                <w:rFonts w:ascii="Open Sans" w:eastAsia="Open Sans" w:hAnsi="Open Sans" w:cs="Open Sans"/>
              </w:rPr>
            </w:pPr>
            <w:hyperlink r:id="rId54" w:anchor="navigation-mechanisms-descriptive">
              <w:r>
                <w:rPr>
                  <w:rFonts w:ascii="Open Sans" w:eastAsia="Open Sans" w:hAnsi="Open Sans" w:cs="Open Sans"/>
                  <w:b/>
                  <w:color w:val="0000FF"/>
                  <w:u w:val="single"/>
                </w:rPr>
                <w:t>2.4.6 Headings and Labels</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6FBC369"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3847B85" w14:textId="77777777" w:rsidR="0017394F" w:rsidRDefault="00812408">
            <w:pPr>
              <w:spacing w:after="0" w:line="240" w:lineRule="auto"/>
              <w:rPr>
                <w:rFonts w:ascii="Open Sans" w:eastAsia="Open Sans" w:hAnsi="Open Sans" w:cs="Open Sans"/>
              </w:rPr>
            </w:pPr>
            <w:r>
              <w:rPr>
                <w:rFonts w:ascii="Open Sans" w:eastAsia="Open Sans" w:hAnsi="Open Sans" w:cs="Open Sans"/>
              </w:rPr>
              <w:t>All headings and accessible labels clearly describe their topic or purpose.</w:t>
            </w:r>
          </w:p>
        </w:tc>
      </w:tr>
      <w:tr w:rsidR="0017394F" w14:paraId="1A0B080B"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AA46987" w14:textId="77777777" w:rsidR="0017394F" w:rsidRDefault="00812408">
            <w:pPr>
              <w:spacing w:after="0" w:line="240" w:lineRule="auto"/>
              <w:rPr>
                <w:rFonts w:ascii="Open Sans" w:eastAsia="Open Sans" w:hAnsi="Open Sans" w:cs="Open Sans"/>
              </w:rPr>
            </w:pPr>
            <w:hyperlink r:id="rId55" w:anchor="navigation-mechanisms-focus-visible">
              <w:r>
                <w:rPr>
                  <w:rFonts w:ascii="Open Sans" w:eastAsia="Open Sans" w:hAnsi="Open Sans" w:cs="Open Sans"/>
                  <w:b/>
                  <w:color w:val="0000FF"/>
                  <w:u w:val="single"/>
                </w:rPr>
                <w:t>2.4.7 Focus Visible</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07103EF"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AB0C1E3" w14:textId="77777777" w:rsidR="0017394F" w:rsidRDefault="00812408">
            <w:pPr>
              <w:spacing w:after="0" w:line="240" w:lineRule="auto"/>
              <w:rPr>
                <w:rFonts w:ascii="Open Sans" w:eastAsia="Open Sans" w:hAnsi="Open Sans" w:cs="Open Sans"/>
              </w:rPr>
            </w:pPr>
            <w:r>
              <w:rPr>
                <w:rFonts w:ascii="Open Sans" w:eastAsia="Open Sans" w:hAnsi="Open Sans" w:cs="Open Sans"/>
              </w:rPr>
              <w:t>All user interface components in the application h</w:t>
            </w:r>
            <w:r>
              <w:rPr>
                <w:rFonts w:ascii="Open Sans" w:eastAsia="Open Sans" w:hAnsi="Open Sans" w:cs="Open Sans"/>
              </w:rPr>
              <w:t>ave visible focus indicators that meet the 3:1 minimum contrast level.</w:t>
            </w:r>
          </w:p>
        </w:tc>
      </w:tr>
      <w:tr w:rsidR="0017394F" w14:paraId="15F6E01C"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4405B06" w14:textId="77777777" w:rsidR="0017394F" w:rsidRDefault="00812408">
            <w:pPr>
              <w:spacing w:after="0" w:line="240" w:lineRule="auto"/>
              <w:rPr>
                <w:rFonts w:ascii="Open Sans" w:eastAsia="Open Sans" w:hAnsi="Open Sans" w:cs="Open Sans"/>
              </w:rPr>
            </w:pPr>
            <w:hyperlink r:id="rId56" w:anchor="meaning-other-lang-id">
              <w:r>
                <w:rPr>
                  <w:rFonts w:ascii="Open Sans" w:eastAsia="Open Sans" w:hAnsi="Open Sans" w:cs="Open Sans"/>
                  <w:b/>
                  <w:color w:val="0000FF"/>
                  <w:u w:val="single"/>
                </w:rPr>
                <w:t>3.1.2 Language of Parts</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3F0C488"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6B05698" w14:textId="77777777" w:rsidR="0017394F" w:rsidRDefault="00812408">
            <w:pPr>
              <w:spacing w:after="0" w:line="240" w:lineRule="auto"/>
              <w:rPr>
                <w:rFonts w:ascii="Open Sans" w:eastAsia="Open Sans" w:hAnsi="Open Sans" w:cs="Open Sans"/>
              </w:rPr>
            </w:pPr>
            <w:r>
              <w:rPr>
                <w:rFonts w:ascii="Open Sans" w:eastAsia="Open Sans" w:hAnsi="Open Sans" w:cs="Open Sans"/>
              </w:rPr>
              <w:t>Only one language is used in the app, though users can insert content in other languages.</w:t>
            </w:r>
          </w:p>
        </w:tc>
      </w:tr>
      <w:tr w:rsidR="0017394F" w14:paraId="10CB3A1D"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B005250" w14:textId="77777777" w:rsidR="0017394F" w:rsidRDefault="00812408">
            <w:pPr>
              <w:spacing w:after="0" w:line="240" w:lineRule="auto"/>
              <w:rPr>
                <w:rFonts w:ascii="Open Sans" w:eastAsia="Open Sans" w:hAnsi="Open Sans" w:cs="Open Sans"/>
              </w:rPr>
            </w:pPr>
            <w:hyperlink r:id="rId57" w:anchor="consistent-behavior-consistent-locations">
              <w:r>
                <w:rPr>
                  <w:rFonts w:ascii="Open Sans" w:eastAsia="Open Sans" w:hAnsi="Open Sans" w:cs="Open Sans"/>
                  <w:b/>
                  <w:color w:val="0000FF"/>
                  <w:u w:val="single"/>
                </w:rPr>
                <w:t>3.2.3 Consistent Navigation</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6628D20"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DCCB1BB" w14:textId="77777777" w:rsidR="0017394F" w:rsidRDefault="00812408">
            <w:pPr>
              <w:spacing w:after="0" w:line="240" w:lineRule="auto"/>
              <w:rPr>
                <w:rFonts w:ascii="Open Sans" w:eastAsia="Open Sans" w:hAnsi="Open Sans" w:cs="Open Sans"/>
              </w:rPr>
            </w:pPr>
            <w:r>
              <w:rPr>
                <w:rFonts w:ascii="Open Sans" w:eastAsia="Open Sans" w:hAnsi="Open Sans" w:cs="Open Sans"/>
              </w:rPr>
              <w:t>Repeated navigational mechanisms occur in the same relative order each time they are repeated.</w:t>
            </w:r>
          </w:p>
        </w:tc>
      </w:tr>
      <w:tr w:rsidR="0017394F" w14:paraId="3CCD462E"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F812294" w14:textId="77777777" w:rsidR="0017394F" w:rsidRDefault="00812408">
            <w:pPr>
              <w:spacing w:after="0" w:line="240" w:lineRule="auto"/>
              <w:rPr>
                <w:rFonts w:ascii="Open Sans" w:eastAsia="Open Sans" w:hAnsi="Open Sans" w:cs="Open Sans"/>
              </w:rPr>
            </w:pPr>
            <w:hyperlink r:id="rId58" w:anchor="consistent-behavior-consistent-functionality">
              <w:r>
                <w:rPr>
                  <w:rFonts w:ascii="Open Sans" w:eastAsia="Open Sans" w:hAnsi="Open Sans" w:cs="Open Sans"/>
                  <w:b/>
                  <w:color w:val="0000FF"/>
                  <w:u w:val="single"/>
                </w:rPr>
                <w:t>3.2.4 Consistent Identification</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81882DF"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F618F8F" w14:textId="77777777" w:rsidR="0017394F" w:rsidRDefault="00812408">
            <w:pPr>
              <w:spacing w:after="0" w:line="240" w:lineRule="auto"/>
              <w:rPr>
                <w:rFonts w:ascii="Open Sans" w:eastAsia="Open Sans" w:hAnsi="Open Sans" w:cs="Open Sans"/>
              </w:rPr>
            </w:pPr>
            <w:r>
              <w:rPr>
                <w:rFonts w:ascii="Open Sans" w:eastAsia="Open Sans" w:hAnsi="Open Sans" w:cs="Open Sans"/>
              </w:rPr>
              <w:t>Components</w:t>
            </w:r>
            <w:r>
              <w:rPr>
                <w:rFonts w:ascii="Open Sans" w:eastAsia="Open Sans" w:hAnsi="Open Sans" w:cs="Open Sans"/>
              </w:rPr>
              <w:t xml:space="preserve"> that have the same functionality are identified consistently.</w:t>
            </w:r>
          </w:p>
        </w:tc>
      </w:tr>
      <w:tr w:rsidR="0017394F" w14:paraId="744873B2"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A0A1566" w14:textId="77777777" w:rsidR="0017394F" w:rsidRDefault="00812408">
            <w:pPr>
              <w:spacing w:after="0" w:line="240" w:lineRule="auto"/>
              <w:rPr>
                <w:rFonts w:ascii="Open Sans" w:eastAsia="Open Sans" w:hAnsi="Open Sans" w:cs="Open Sans"/>
              </w:rPr>
            </w:pPr>
            <w:hyperlink r:id="rId59" w:anchor="minimize-error-suggestions">
              <w:r>
                <w:rPr>
                  <w:rFonts w:ascii="Open Sans" w:eastAsia="Open Sans" w:hAnsi="Open Sans" w:cs="Open Sans"/>
                  <w:b/>
                  <w:color w:val="0000FF"/>
                  <w:u w:val="single"/>
                </w:rPr>
                <w:t>3.3.3 Error Suggestion</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FE3B6DB"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DEAD05E" w14:textId="77777777" w:rsidR="0017394F" w:rsidRDefault="00812408">
            <w:pPr>
              <w:spacing w:after="0" w:line="240" w:lineRule="auto"/>
              <w:rPr>
                <w:rFonts w:ascii="Open Sans" w:eastAsia="Open Sans" w:hAnsi="Open Sans" w:cs="Open Sans"/>
              </w:rPr>
            </w:pPr>
            <w:r>
              <w:rPr>
                <w:rFonts w:ascii="Open Sans" w:eastAsia="Open Sans" w:hAnsi="Open Sans" w:cs="Open Sans"/>
              </w:rPr>
              <w:t>When errors are detected, suggestions for correcting those errors are provided.</w:t>
            </w:r>
          </w:p>
        </w:tc>
      </w:tr>
      <w:tr w:rsidR="0017394F" w14:paraId="0EA672AB"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A8B73CB" w14:textId="77777777" w:rsidR="0017394F" w:rsidRDefault="00812408">
            <w:pPr>
              <w:spacing w:after="0" w:line="240" w:lineRule="auto"/>
              <w:rPr>
                <w:rFonts w:ascii="Open Sans" w:eastAsia="Open Sans" w:hAnsi="Open Sans" w:cs="Open Sans"/>
              </w:rPr>
            </w:pPr>
            <w:hyperlink r:id="rId60" w:anchor="minimize-error-reversible">
              <w:r>
                <w:rPr>
                  <w:rFonts w:ascii="Open Sans" w:eastAsia="Open Sans" w:hAnsi="Open Sans" w:cs="Open Sans"/>
                  <w:b/>
                  <w:color w:val="0000FF"/>
                  <w:u w:val="single"/>
                </w:rPr>
                <w:t>3.3.4 Error Prevention (Legal, Financial, Data)</w:t>
              </w:r>
            </w:hyperlink>
            <w:r>
              <w:rPr>
                <w:rFonts w:ascii="Open Sans" w:eastAsia="Open Sans" w:hAnsi="Open Sans" w:cs="Open Sans"/>
              </w:rPr>
              <w:t xml:space="preserve"> (Level AA)</w:t>
            </w:r>
          </w:p>
        </w:tc>
        <w:tc>
          <w:tcPr>
            <w:tcW w:w="27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2E5FD99"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Not applicable</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C3EC207" w14:textId="77777777" w:rsidR="0017394F" w:rsidRDefault="00812408">
            <w:pPr>
              <w:spacing w:after="0" w:line="240" w:lineRule="auto"/>
              <w:rPr>
                <w:rFonts w:ascii="Open Sans" w:eastAsia="Open Sans" w:hAnsi="Open Sans" w:cs="Open Sans"/>
              </w:rPr>
            </w:pPr>
            <w:r>
              <w:rPr>
                <w:rFonts w:ascii="Open Sans" w:eastAsia="Open Sans" w:hAnsi="Open Sans" w:cs="Open Sans"/>
              </w:rPr>
              <w:t>The app does not colle</w:t>
            </w:r>
            <w:r>
              <w:rPr>
                <w:rFonts w:ascii="Open Sans" w:eastAsia="Open Sans" w:hAnsi="Open Sans" w:cs="Open Sans"/>
              </w:rPr>
              <w:t>ct legal commitments, financial data, user test responses, or other important data about users.</w:t>
            </w:r>
          </w:p>
        </w:tc>
      </w:tr>
      <w:tr w:rsidR="0017394F" w14:paraId="48CA02F1" w14:textId="77777777">
        <w:trPr>
          <w:trHeight w:val="302"/>
        </w:trPr>
        <w:tc>
          <w:tcPr>
            <w:tcW w:w="318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289C1CC" w14:textId="77777777" w:rsidR="0017394F" w:rsidRDefault="00812408">
            <w:pPr>
              <w:spacing w:after="0" w:line="240" w:lineRule="auto"/>
              <w:rPr>
                <w:rFonts w:ascii="Open Sans" w:eastAsia="Open Sans" w:hAnsi="Open Sans" w:cs="Open Sans"/>
              </w:rPr>
            </w:pPr>
            <w:hyperlink r:id="rId61" w:anchor="status-messages">
              <w:r>
                <w:rPr>
                  <w:rFonts w:ascii="Open Sans" w:eastAsia="Open Sans" w:hAnsi="Open Sans" w:cs="Open Sans"/>
                  <w:b/>
                  <w:color w:val="0000FF"/>
                  <w:u w:val="single"/>
                </w:rPr>
                <w:t>4.1.3 Status Messages</w:t>
              </w:r>
            </w:hyperlink>
            <w:r>
              <w:rPr>
                <w:rFonts w:ascii="Open Sans" w:eastAsia="Open Sans" w:hAnsi="Open Sans" w:cs="Open Sans"/>
                <w:b/>
              </w:rPr>
              <w:t xml:space="preserve"> </w:t>
            </w:r>
            <w:r>
              <w:rPr>
                <w:rFonts w:ascii="Open Sans" w:eastAsia="Open Sans" w:hAnsi="Open Sans" w:cs="Open Sans"/>
              </w:rPr>
              <w:t>(Level AA 2.1 only)</w:t>
            </w:r>
          </w:p>
        </w:tc>
        <w:tc>
          <w:tcPr>
            <w:tcW w:w="2730" w:type="dxa"/>
            <w:tcBorders>
              <w:top w:val="single" w:sz="6" w:space="0" w:color="000000"/>
              <w:left w:val="single" w:sz="6" w:space="0" w:color="000000"/>
              <w:right w:val="single" w:sz="6" w:space="0" w:color="000000"/>
            </w:tcBorders>
            <w:tcMar>
              <w:top w:w="72" w:type="dxa"/>
              <w:left w:w="72" w:type="dxa"/>
              <w:bottom w:w="72" w:type="dxa"/>
              <w:right w:w="72" w:type="dxa"/>
            </w:tcMar>
            <w:vAlign w:val="center"/>
          </w:tcPr>
          <w:p w14:paraId="19DC6104" w14:textId="77777777" w:rsidR="0017394F" w:rsidRDefault="00812408">
            <w:pPr>
              <w:widowControl w:val="0"/>
              <w:pBdr>
                <w:top w:val="nil"/>
                <w:left w:val="nil"/>
                <w:bottom w:val="nil"/>
                <w:right w:val="nil"/>
                <w:between w:val="nil"/>
              </w:pBdr>
              <w:spacing w:after="0"/>
              <w:rPr>
                <w:rFonts w:ascii="Open Sans" w:eastAsia="Open Sans" w:hAnsi="Open Sans" w:cs="Open Sans"/>
              </w:rPr>
            </w:pPr>
            <w:r>
              <w:rPr>
                <w:rFonts w:ascii="Open Sans" w:eastAsia="Open Sans" w:hAnsi="Open Sans" w:cs="Open Sans"/>
              </w:rPr>
              <w:t>Supports</w:t>
            </w:r>
          </w:p>
        </w:tc>
        <w:tc>
          <w:tcPr>
            <w:tcW w:w="3447"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68288E1" w14:textId="77777777" w:rsidR="0017394F" w:rsidRDefault="00812408">
            <w:pPr>
              <w:spacing w:after="0" w:line="240" w:lineRule="auto"/>
              <w:rPr>
                <w:rFonts w:ascii="Open Sans" w:eastAsia="Open Sans" w:hAnsi="Open Sans" w:cs="Open Sans"/>
              </w:rPr>
            </w:pPr>
            <w:r>
              <w:rPr>
                <w:rFonts w:ascii="Open Sans" w:eastAsia="Open Sans" w:hAnsi="Open Sans" w:cs="Open Sans"/>
              </w:rPr>
              <w:t>Status messages are automatically comm</w:t>
            </w:r>
            <w:r>
              <w:rPr>
                <w:rFonts w:ascii="Open Sans" w:eastAsia="Open Sans" w:hAnsi="Open Sans" w:cs="Open Sans"/>
              </w:rPr>
              <w:t xml:space="preserve">unicated to assistive technologies. </w:t>
            </w:r>
          </w:p>
        </w:tc>
      </w:tr>
    </w:tbl>
    <w:p w14:paraId="08DFC447" w14:textId="77777777" w:rsidR="0017394F" w:rsidRDefault="0017394F">
      <w:pPr>
        <w:rPr>
          <w:rFonts w:ascii="Open Sans" w:eastAsia="Open Sans" w:hAnsi="Open Sans" w:cs="Open Sans"/>
        </w:rPr>
      </w:pPr>
    </w:p>
    <w:sectPr w:rsidR="0017394F">
      <w:footerReference w:type="default" r:id="rId62"/>
      <w:footerReference w:type="first" r:id="rId63"/>
      <w:pgSz w:w="12240" w:h="15840"/>
      <w:pgMar w:top="1260" w:right="1440" w:bottom="1440" w:left="1440" w:header="720" w:footer="3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CF3B" w14:textId="77777777" w:rsidR="00000000" w:rsidRDefault="00812408">
      <w:pPr>
        <w:spacing w:after="0" w:line="240" w:lineRule="auto"/>
      </w:pPr>
      <w:r>
        <w:separator/>
      </w:r>
    </w:p>
  </w:endnote>
  <w:endnote w:type="continuationSeparator" w:id="0">
    <w:p w14:paraId="0F549A50" w14:textId="77777777" w:rsidR="00000000" w:rsidRDefault="0081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AEC2" w14:textId="77777777" w:rsidR="0017394F" w:rsidRDefault="00812408">
    <w:pPr>
      <w:pBdr>
        <w:top w:val="nil"/>
        <w:left w:val="nil"/>
        <w:bottom w:val="nil"/>
        <w:right w:val="nil"/>
        <w:between w:val="nil"/>
      </w:pBdr>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7</w:t>
    </w:r>
    <w:r>
      <w:rPr>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7772" w14:textId="77777777" w:rsidR="0017394F" w:rsidRDefault="00812408">
    <w:pPr>
      <w:pBdr>
        <w:top w:val="nil"/>
        <w:left w:val="nil"/>
        <w:bottom w:val="nil"/>
        <w:right w:val="nil"/>
        <w:between w:val="nil"/>
      </w:pBdr>
      <w:rPr>
        <w:color w:val="000000"/>
      </w:rPr>
    </w:pPr>
    <w:r>
      <w:rPr>
        <w:color w:val="000000"/>
      </w:rPr>
      <w:tab/>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7</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C5A6" w14:textId="77777777" w:rsidR="00000000" w:rsidRDefault="00812408">
      <w:pPr>
        <w:spacing w:after="0" w:line="240" w:lineRule="auto"/>
      </w:pPr>
      <w:r>
        <w:separator/>
      </w:r>
    </w:p>
  </w:footnote>
  <w:footnote w:type="continuationSeparator" w:id="0">
    <w:p w14:paraId="155A7B02" w14:textId="77777777" w:rsidR="00000000" w:rsidRDefault="00812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103B1"/>
    <w:multiLevelType w:val="multilevel"/>
    <w:tmpl w:val="AB1A9A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4F"/>
    <w:rsid w:val="0017394F"/>
    <w:rsid w:val="0081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9A36"/>
  <w15:docId w15:val="{11BC0BB8-C0DA-427D-A029-93F78944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jc w:val="center"/>
      <w:outlineLvl w:val="0"/>
    </w:pPr>
    <w:rPr>
      <w:rFonts w:ascii="Arial" w:eastAsia="Arial" w:hAnsi="Arial" w:cs="Arial"/>
      <w:b/>
      <w:sz w:val="36"/>
      <w:szCs w:val="36"/>
    </w:rPr>
  </w:style>
  <w:style w:type="paragraph" w:styleId="Heading2">
    <w:name w:val="heading 2"/>
    <w:basedOn w:val="Normal"/>
    <w:next w:val="Normal"/>
    <w:pPr>
      <w:spacing w:line="240" w:lineRule="auto"/>
      <w:outlineLvl w:val="1"/>
    </w:pPr>
    <w:rPr>
      <w:rFonts w:ascii="Arial" w:eastAsia="Arial" w:hAnsi="Arial" w:cs="Arial"/>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32"/>
      <w:szCs w:val="32"/>
    </w:rPr>
  </w:style>
  <w:style w:type="paragraph" w:styleId="Heading4">
    <w:name w:val="heading 4"/>
    <w:basedOn w:val="Normal"/>
    <w:next w:val="Normal"/>
    <w:pPr>
      <w:keepNext/>
      <w:keepLines/>
      <w:spacing w:before="200" w:after="0"/>
      <w:outlineLvl w:val="3"/>
    </w:pPr>
    <w:rPr>
      <w:rFonts w:ascii="Arial" w:eastAsia="Arial" w:hAnsi="Arial" w:cs="Arial"/>
      <w:b/>
      <w:color w:val="000000"/>
      <w:sz w:val="32"/>
      <w:szCs w:val="32"/>
    </w:rPr>
  </w:style>
  <w:style w:type="paragraph" w:styleId="Heading5">
    <w:name w:val="heading 5"/>
    <w:basedOn w:val="Normal"/>
    <w:next w:val="Normal"/>
    <w:pPr>
      <w:keepNext/>
      <w:keepLines/>
      <w:spacing w:before="200" w:after="0"/>
      <w:outlineLvl w:val="4"/>
    </w:pPr>
    <w:rPr>
      <w:rFonts w:ascii="Arial" w:eastAsia="Arial" w:hAnsi="Arial" w:cs="Arial"/>
      <w:b/>
      <w:color w:val="000000"/>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s://www.w3.org/TR/WCAG21/"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63"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w3.org/TR/WCAG20/" TargetMode="External"/><Relationship Id="rId20" Type="http://schemas.openxmlformats.org/officeDocument/2006/relationships/hyperlink" Target="http://www.w3.org/TR/WCAG20/" TargetMode="External"/><Relationship Id="rId29"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org/TR/WCAG21/" TargetMode="External"/><Relationship Id="rId24" Type="http://schemas.openxmlformats.org/officeDocument/2006/relationships/hyperlink" Target="http://www.w3.org/TR/WCAG20/"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5" Type="http://schemas.openxmlformats.org/officeDocument/2006/relationships/styles" Target="styles.xml"/><Relationship Id="rId15" Type="http://schemas.openxmlformats.org/officeDocument/2006/relationships/hyperlink" Target="http://www.w3.org/TR/WCAG20/" TargetMode="External"/><Relationship Id="rId23" Type="http://schemas.openxmlformats.org/officeDocument/2006/relationships/hyperlink" Target="https://www.w3.org/TR/WCAG21/"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61" Type="http://schemas.openxmlformats.org/officeDocument/2006/relationships/hyperlink" Target="https://www.w3.org/TR/WCAG21/" TargetMode="External"/><Relationship Id="rId10" Type="http://schemas.openxmlformats.org/officeDocument/2006/relationships/hyperlink" Target="mailto:aabip@onlineada.com" TargetMode="External"/><Relationship Id="rId19" Type="http://schemas.openxmlformats.org/officeDocument/2006/relationships/hyperlink" Target="http://www.w3.org/TR/WCAG20/"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w3.org/TR/WCAG21/" TargetMode="External"/><Relationship Id="rId3" Type="http://schemas.openxmlformats.org/officeDocument/2006/relationships/customXml" Target="../customXml/item3.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0DCACA36C244886BC7178CE4CC10E" ma:contentTypeVersion="14" ma:contentTypeDescription="Create a new document." ma:contentTypeScope="" ma:versionID="004fb3199b1863ed7e5de96ac888b04d">
  <xsd:schema xmlns:xsd="http://www.w3.org/2001/XMLSchema" xmlns:xs="http://www.w3.org/2001/XMLSchema" xmlns:p="http://schemas.microsoft.com/office/2006/metadata/properties" xmlns:ns3="5de7c36f-e25e-4527-9a5f-91299f45811a" xmlns:ns4="4f02f926-b520-40de-a165-cf9d8f9c6d98" targetNamespace="http://schemas.microsoft.com/office/2006/metadata/properties" ma:root="true" ma:fieldsID="a97ed3019d403f1cc6319a16384ce3f4" ns3:_="" ns4:_="">
    <xsd:import namespace="5de7c36f-e25e-4527-9a5f-91299f45811a"/>
    <xsd:import namespace="4f02f926-b520-40de-a165-cf9d8f9c6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7c36f-e25e-4527-9a5f-91299f4581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2f926-b520-40de-a165-cf9d8f9c6d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EE507-0953-4D08-BA3D-39A74E4E9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7c36f-e25e-4527-9a5f-91299f45811a"/>
    <ds:schemaRef ds:uri="4f02f926-b520-40de-a165-cf9d8f9c6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8CB40-A992-49B7-BE25-A43873C93E90}">
  <ds:schemaRefs>
    <ds:schemaRef ds:uri="http://schemas.microsoft.com/sharepoint/v3/contenttype/forms"/>
  </ds:schemaRefs>
</ds:datastoreItem>
</file>

<file path=customXml/itemProps3.xml><?xml version="1.0" encoding="utf-8"?>
<ds:datastoreItem xmlns:ds="http://schemas.openxmlformats.org/officeDocument/2006/customXml" ds:itemID="{6E79C7D4-8F16-4E9A-83D0-621F7B32D607}">
  <ds:schemaRefs>
    <ds:schemaRef ds:uri="5de7c36f-e25e-4527-9a5f-91299f45811a"/>
    <ds:schemaRef ds:uri="4f02f926-b520-40de-a165-cf9d8f9c6d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10660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Chattanooga State Community College</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Ricketts</dc:creator>
  <cp:lastModifiedBy>Adrian Ricketts</cp:lastModifiedBy>
  <cp:revision>2</cp:revision>
  <dcterms:created xsi:type="dcterms:W3CDTF">2022-01-25T15:02:00Z</dcterms:created>
  <dcterms:modified xsi:type="dcterms:W3CDTF">2022-01-25T15:02:00Z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0x0101006040DCACA36C244886BC7178CE4CC10E</vt:lpwstr>
  </property>
</Properties>
</file>