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F2EB" w14:textId="77777777" w:rsidR="006214AB" w:rsidRPr="006214AB" w:rsidRDefault="006214AB" w:rsidP="00CB10D6">
      <w:pPr>
        <w:rPr>
          <w:rFonts w:eastAsia="Times New Roman"/>
        </w:rPr>
      </w:pPr>
      <w:r w:rsidRPr="006214AB">
        <w:rPr>
          <w:rFonts w:eastAsia="Times New Roman"/>
          <w:noProof/>
        </w:rPr>
        <w:drawing>
          <wp:inline distT="0" distB="0" distL="0" distR="0" wp14:anchorId="4B083387" wp14:editId="14AD966A">
            <wp:extent cx="1969770" cy="804380"/>
            <wp:effectExtent l="0" t="0" r="0" b="0"/>
            <wp:docPr id="11" name="Picture 11"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FT_logo_rgb_C-Gray.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77939" cy="807716"/>
                    </a:xfrm>
                    <a:prstGeom prst="rect">
                      <a:avLst/>
                    </a:prstGeom>
                    <a:ln>
                      <a:noFill/>
                    </a:ln>
                    <a:extLst>
                      <a:ext uri="{53640926-AAD7-44D8-BBD7-CCE9431645EC}">
                        <a14:shadowObscured xmlns:a14="http://schemas.microsoft.com/office/drawing/2010/main"/>
                      </a:ext>
                    </a:extLst>
                  </pic:spPr>
                </pic:pic>
              </a:graphicData>
            </a:graphic>
          </wp:inline>
        </w:drawing>
      </w:r>
    </w:p>
    <w:p w14:paraId="1A970182" w14:textId="77777777" w:rsidR="006214AB" w:rsidRPr="00213E5E" w:rsidRDefault="006214AB" w:rsidP="006214AB">
      <w:pPr>
        <w:shd w:val="clear" w:color="auto" w:fill="FFFFFF"/>
        <w:spacing w:after="0"/>
        <w:textAlignment w:val="baseline"/>
        <w:outlineLvl w:val="0"/>
        <w:rPr>
          <w:rFonts w:eastAsia="Times New Roman" w:cs="Segoe UI"/>
          <w:b/>
          <w:bCs/>
          <w:color w:val="000000" w:themeColor="text1"/>
          <w:sz w:val="24"/>
          <w:szCs w:val="24"/>
        </w:rPr>
      </w:pPr>
      <w:r w:rsidRPr="00213E5E">
        <w:rPr>
          <w:rFonts w:eastAsia="Times New Roman" w:cs="Segoe UI"/>
          <w:b/>
          <w:bCs/>
          <w:color w:val="000000" w:themeColor="text1"/>
          <w:sz w:val="24"/>
          <w:szCs w:val="24"/>
        </w:rPr>
        <w:t>EN 301 549 Accessibility Declaration of Conformance</w:t>
      </w:r>
    </w:p>
    <w:p w14:paraId="2E218D81" w14:textId="77777777" w:rsidR="004E5C35" w:rsidRPr="001A7ABD" w:rsidRDefault="004E5C35" w:rsidP="00062B69">
      <w:pPr>
        <w:rPr>
          <w:rFonts w:cs="Segoe UI"/>
        </w:rPr>
      </w:pPr>
    </w:p>
    <w:p w14:paraId="583E46F5" w14:textId="77777777" w:rsidR="00BD1A6C" w:rsidRPr="001A7ABD" w:rsidRDefault="00593695" w:rsidP="00310780">
      <w:pPr>
        <w:spacing w:after="160"/>
        <w:rPr>
          <w:rFonts w:cs="Segoe UI"/>
        </w:rPr>
      </w:pPr>
      <w:r>
        <w:rPr>
          <w:rFonts w:eastAsia="Segoe UI"/>
        </w:rPr>
        <w:t xml:space="preserve">Product Release </w:t>
      </w:r>
      <w:r w:rsidRPr="007358BF">
        <w:rPr>
          <w:rFonts w:eastAsia="Segoe UI"/>
        </w:rPr>
        <w:t>Date</w:t>
      </w:r>
      <w:r w:rsidR="00E80335" w:rsidRPr="001A7ABD">
        <w:rPr>
          <w:rFonts w:eastAsia="Segoe UI" w:cs="Segoe UI"/>
        </w:rPr>
        <w:t xml:space="preserve">: </w:t>
      </w:r>
      <w:r>
        <w:rPr>
          <w:rFonts w:eastAsia="Segoe UI" w:cs="Segoe UI"/>
        </w:rPr>
        <w:t>September 24, 2019</w:t>
      </w:r>
    </w:p>
    <w:p w14:paraId="68350E93" w14:textId="77777777" w:rsidR="00BD1A6C" w:rsidRPr="001A7ABD" w:rsidRDefault="16C6744D" w:rsidP="00310780">
      <w:pPr>
        <w:spacing w:after="160"/>
        <w:rPr>
          <w:rFonts w:cs="Segoe UI"/>
        </w:rPr>
      </w:pPr>
      <w:r w:rsidRPr="001A7ABD">
        <w:rPr>
          <w:rFonts w:eastAsia="Segoe UI" w:cs="Segoe UI"/>
        </w:rPr>
        <w:t xml:space="preserve">Name of Product: </w:t>
      </w:r>
      <w:r>
        <w:rPr>
          <w:rFonts w:eastAsia="Segoe UI" w:cs="Segoe UI"/>
        </w:rPr>
        <w:t>LinkedIn Learning</w:t>
      </w:r>
    </w:p>
    <w:p w14:paraId="567D1AFB" w14:textId="77777777" w:rsidR="00BD1A6C" w:rsidRPr="001A7ABD" w:rsidRDefault="16C6744D" w:rsidP="00310780">
      <w:pPr>
        <w:spacing w:after="160"/>
        <w:rPr>
          <w:rFonts w:cs="Segoe UI"/>
        </w:rPr>
      </w:pPr>
      <w:r w:rsidRPr="001A7ABD">
        <w:rPr>
          <w:rFonts w:eastAsia="Segoe UI" w:cs="Segoe UI"/>
        </w:rPr>
        <w:t>Description of Pr</w:t>
      </w:r>
      <w:r w:rsidR="00E80335" w:rsidRPr="001A7ABD">
        <w:rPr>
          <w:rFonts w:eastAsia="Segoe UI" w:cs="Segoe UI"/>
        </w:rPr>
        <w:t xml:space="preserve">oduct: </w:t>
      </w:r>
      <w:r>
        <w:rPr>
          <w:rFonts w:eastAsia="Segoe UI" w:cs="Segoe UI"/>
        </w:rPr>
        <w:t>LinkedIn Learning is an online learning solution primarily using a video modality. It is used by individuals and enterprises alike for skill development and supplemental education.</w:t>
      </w:r>
    </w:p>
    <w:p w14:paraId="1880F982" w14:textId="77777777" w:rsidR="00BD1A6C" w:rsidRPr="001A7ABD" w:rsidRDefault="00E80335" w:rsidP="00310780">
      <w:pPr>
        <w:spacing w:after="160"/>
        <w:rPr>
          <w:rFonts w:cs="Segoe UI"/>
        </w:rPr>
      </w:pPr>
      <w:r w:rsidRPr="001A7ABD">
        <w:rPr>
          <w:rFonts w:eastAsia="Segoe UI" w:cs="Segoe UI"/>
        </w:rPr>
        <w:t xml:space="preserve">Platform: </w:t>
      </w:r>
      <w:r>
        <w:rPr>
          <w:rFonts w:eastAsia="Segoe UI" w:cs="Segoe UI"/>
        </w:rPr>
        <w:t>iOS</w:t>
      </w:r>
    </w:p>
    <w:p w14:paraId="7D11F087" w14:textId="77777777" w:rsidR="00BD1A6C" w:rsidRPr="001A7ABD" w:rsidRDefault="009B7DCE" w:rsidP="00310780">
      <w:pPr>
        <w:spacing w:after="160"/>
        <w:rPr>
          <w:rFonts w:cs="Segoe UI"/>
        </w:rPr>
      </w:pPr>
      <w:r>
        <w:rPr>
          <w:rFonts w:eastAsia="Segoe UI" w:cs="Segoe UI"/>
        </w:rPr>
        <w:t xml:space="preserve">Accessibility website: </w:t>
      </w:r>
      <w:hyperlink r:id="rId9" w:history="1">
        <w:r w:rsidR="00C846B8" w:rsidRPr="00C846B8">
          <w:rPr>
            <w:rStyle w:val="Hyperlink"/>
            <w:rFonts w:eastAsia="Segoe UI" w:cs="Segoe UI"/>
          </w:rPr>
          <w:t>Microsoft Accessibility</w:t>
        </w:r>
      </w:hyperlink>
    </w:p>
    <w:p w14:paraId="34456554" w14:textId="77777777" w:rsidR="00753338" w:rsidRPr="001A7ABD" w:rsidRDefault="00E04CEA" w:rsidP="00310780">
      <w:pPr>
        <w:spacing w:after="160"/>
        <w:rPr>
          <w:rFonts w:cs="Segoe UI"/>
        </w:rPr>
      </w:pPr>
      <w:r w:rsidRPr="001A7ABD">
        <w:rPr>
          <w:rFonts w:cs="Segoe UI"/>
        </w:rPr>
        <w:t xml:space="preserve">For assistance with this report, </w:t>
      </w:r>
      <w:r w:rsidR="00E80335" w:rsidRPr="001A7ABD">
        <w:rPr>
          <w:rFonts w:cs="Segoe UI"/>
        </w:rPr>
        <w:t>please</w:t>
      </w:r>
      <w:r w:rsidRPr="001A7ABD">
        <w:rPr>
          <w:rFonts w:cs="Segoe UI"/>
        </w:rPr>
        <w:t xml:space="preserve"> </w:t>
      </w:r>
      <w:hyperlink r:id="rId10" w:history="1">
        <w:r w:rsidR="00C846B8">
          <w:rPr>
            <w:rStyle w:val="Hyperlink"/>
            <w:rFonts w:cs="Segoe UI"/>
          </w:rPr>
          <w:t>email us</w:t>
        </w:r>
      </w:hyperlink>
      <w:r w:rsidRPr="001A7ABD">
        <w:rPr>
          <w:rFonts w:cs="Segoe UI"/>
        </w:rPr>
        <w:t>.</w:t>
      </w:r>
    </w:p>
    <w:p w14:paraId="654D0BC6" w14:textId="77777777" w:rsidR="004E5C35" w:rsidRPr="001A7ABD" w:rsidRDefault="004E5C35" w:rsidP="00553F4B">
      <w:pPr>
        <w:rPr>
          <w:rFonts w:cs="Segoe UI"/>
        </w:rPr>
      </w:pPr>
    </w:p>
    <w:p w14:paraId="57C996FA" w14:textId="77777777" w:rsidR="00971FC2" w:rsidRPr="001A7ABD" w:rsidRDefault="16C6744D" w:rsidP="00540256">
      <w:pPr>
        <w:pStyle w:val="Heading2"/>
        <w:rPr>
          <w:rFonts w:cs="Segoe UI"/>
          <w:szCs w:val="22"/>
        </w:rPr>
      </w:pPr>
      <w:r w:rsidRPr="001A7ABD">
        <w:rPr>
          <w:rFonts w:cs="Segoe UI"/>
          <w:szCs w:val="22"/>
        </w:rPr>
        <w:t>Section 1 Scope</w:t>
      </w:r>
    </w:p>
    <w:p w14:paraId="6BB1CBCF" w14:textId="77777777" w:rsidR="00971FC2" w:rsidRPr="001A7ABD" w:rsidRDefault="00D05782" w:rsidP="00553F4B">
      <w:pPr>
        <w:rPr>
          <w:rFonts w:cs="Segoe UI"/>
        </w:rPr>
      </w:pPr>
      <w:bookmarkStart w:id="0" w:name="_Hlk528009073"/>
      <w:r w:rsidRPr="001A7ABD">
        <w:rPr>
          <w:rFonts w:eastAsia="Segoe UI" w:cs="Segoe UI"/>
        </w:rPr>
        <w:t>This</w:t>
      </w:r>
      <w:r w:rsidR="009D7699">
        <w:rPr>
          <w:rFonts w:eastAsia="Segoe UI" w:cs="Segoe UI"/>
        </w:rPr>
        <w:t xml:space="preserve"> (PDF)</w:t>
      </w:r>
      <w:r w:rsidRPr="001A7ABD">
        <w:rPr>
          <w:rFonts w:eastAsia="Segoe UI" w:cs="Segoe UI"/>
        </w:rPr>
        <w:t xml:space="preserve"> </w:t>
      </w:r>
      <w:hyperlink r:id="rId11">
        <w:r>
          <w:rPr>
            <w:rStyle w:val="Hyperlink"/>
            <w:rFonts w:eastAsia="Segoe UI" w:cs="Segoe UI"/>
          </w:rPr>
          <w:t>EN 301 549 V2.1.2</w:t>
        </w:r>
      </w:hyperlink>
      <w:r w:rsidRPr="001A7ABD">
        <w:rPr>
          <w:rFonts w:eastAsia="Segoe UI" w:cs="Segoe UI"/>
        </w:rPr>
        <w:t xml:space="preserve"> Accessibility </w:t>
      </w:r>
      <w:r w:rsidRPr="0034170A">
        <w:t xml:space="preserve">Conformance </w:t>
      </w:r>
      <w:r>
        <w:t>Report</w:t>
      </w:r>
      <w:r w:rsidRPr="0034170A">
        <w:t xml:space="preserve"> specifies the functional accessibility requirements applicable to Microsoft ICT products and services</w:t>
      </w:r>
      <w:r w:rsidRPr="001A7ABD">
        <w:rPr>
          <w:rFonts w:eastAsia="Segoe UI" w:cs="Segoe UI"/>
        </w:rPr>
        <w:t>.</w:t>
      </w:r>
      <w:bookmarkEnd w:id="0"/>
    </w:p>
    <w:p w14:paraId="1EE4BFFC" w14:textId="77777777" w:rsidR="00971FC2" w:rsidRPr="00322CCD" w:rsidRDefault="16C6744D" w:rsidP="00322CCD">
      <w:pPr>
        <w:pStyle w:val="Heading2"/>
        <w:rPr>
          <w:rFonts w:cs="Segoe UI"/>
          <w:szCs w:val="22"/>
        </w:rPr>
      </w:pPr>
      <w:r w:rsidRPr="001A7ABD">
        <w:rPr>
          <w:rFonts w:cs="Segoe UI"/>
          <w:szCs w:val="22"/>
        </w:rPr>
        <w:t>Section 2 References</w:t>
      </w:r>
    </w:p>
    <w:p w14:paraId="48A5DCB8" w14:textId="77777777" w:rsidR="00062B69" w:rsidRPr="00322CCD" w:rsidRDefault="16C6744D" w:rsidP="00322CCD">
      <w:pPr>
        <w:pStyle w:val="Heading2"/>
        <w:rPr>
          <w:rStyle w:val="Hyperlink"/>
          <w:rFonts w:cs="Segoe UI"/>
          <w:color w:val="auto"/>
          <w:szCs w:val="22"/>
          <w:u w:val="none"/>
        </w:rPr>
      </w:pPr>
      <w:r w:rsidRPr="001A7ABD">
        <w:rPr>
          <w:rFonts w:cs="Segoe UI"/>
          <w:szCs w:val="22"/>
        </w:rPr>
        <w:t>Section 3 Definitions and abbreviations</w:t>
      </w:r>
    </w:p>
    <w:p w14:paraId="1E116533" w14:textId="77777777" w:rsidR="00062B69" w:rsidRPr="001A7ABD" w:rsidRDefault="00062B69" w:rsidP="00062B69">
      <w:pPr>
        <w:pStyle w:val="Heading2"/>
        <w:rPr>
          <w:rStyle w:val="Hyperlink"/>
          <w:rFonts w:cs="Segoe UI"/>
          <w:color w:val="auto"/>
          <w:szCs w:val="22"/>
          <w:u w:val="none"/>
        </w:rPr>
      </w:pPr>
      <w:r w:rsidRPr="001A7ABD">
        <w:rPr>
          <w:rStyle w:val="Hyperlink"/>
          <w:rFonts w:cs="Segoe UI"/>
          <w:color w:val="auto"/>
          <w:szCs w:val="22"/>
          <w:u w:val="none"/>
        </w:rPr>
        <w:t>Section 4 Functional Statements</w:t>
      </w:r>
    </w:p>
    <w:p w14:paraId="1C640DA7" w14:textId="77777777" w:rsidR="00062B69" w:rsidRPr="001A7ABD" w:rsidRDefault="00062B69" w:rsidP="00553F4B">
      <w:pPr>
        <w:rPr>
          <w:rFonts w:cs="Segoe UI"/>
        </w:rPr>
      </w:pPr>
    </w:p>
    <w:p w14:paraId="456C7504" w14:textId="77777777" w:rsidR="00692764" w:rsidRPr="001A7ABD" w:rsidRDefault="00692764" w:rsidP="001A7ABD">
      <w:pPr>
        <w:pStyle w:val="Heading1"/>
      </w:pPr>
      <w:bookmarkStart w:id="1" w:name="_Toc424835731"/>
      <w:r w:rsidRPr="001A7ABD">
        <w:t>Functional Accessibility Requirements</w:t>
      </w:r>
    </w:p>
    <w:p w14:paraId="6CD200E1" w14:textId="77777777" w:rsidR="00334293" w:rsidRPr="001A7ABD" w:rsidRDefault="16C6744D" w:rsidP="00F913F5">
      <w:pPr>
        <w:pStyle w:val="Heading2"/>
        <w:rPr>
          <w:rFonts w:cs="Segoe UI"/>
          <w:szCs w:val="22"/>
        </w:rPr>
      </w:pPr>
      <w:r w:rsidRPr="001A7ABD">
        <w:rPr>
          <w:rFonts w:cs="Segoe UI"/>
          <w:szCs w:val="22"/>
        </w:rPr>
        <w:t>Section 5 Generic Requirements</w:t>
      </w:r>
      <w:bookmarkEnd w:id="1"/>
    </w:p>
    <w:p w14:paraId="24CF47D5" w14:textId="77777777" w:rsidR="002337FF" w:rsidRPr="001A7ABD" w:rsidRDefault="002337FF" w:rsidP="002337FF">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5E0116B3" w14:textId="77777777" w:rsidR="003476A7" w:rsidRPr="001A7ABD" w:rsidRDefault="003476A7">
      <w:pPr>
        <w:rPr>
          <w:rFonts w:cs="Segoe UI"/>
        </w:rPr>
      </w:pPr>
    </w:p>
    <w:p w14:paraId="6AD0BB20" w14:textId="77777777" w:rsidR="00495CC7" w:rsidRPr="001A7ABD" w:rsidRDefault="00495CC7" w:rsidP="00F913F5">
      <w:pPr>
        <w:pStyle w:val="Heading2"/>
        <w:rPr>
          <w:rFonts w:cs="Segoe UI"/>
          <w:szCs w:val="22"/>
        </w:rPr>
      </w:pPr>
      <w:bookmarkStart w:id="2" w:name="_Toc424835760"/>
      <w:r w:rsidRPr="001A7ABD">
        <w:rPr>
          <w:rFonts w:cs="Segoe UI"/>
          <w:szCs w:val="22"/>
        </w:rPr>
        <w:t>Section 6 ICT with two-way voice communication</w:t>
      </w:r>
      <w:bookmarkEnd w:id="2"/>
    </w:p>
    <w:p w14:paraId="3F037120" w14:textId="77777777" w:rsidR="002337FF" w:rsidRPr="001A7ABD" w:rsidRDefault="002337FF" w:rsidP="002337FF">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70CC18E6" w14:textId="77777777" w:rsidR="008343E6" w:rsidRPr="001A7ABD" w:rsidRDefault="008343E6">
      <w:pPr>
        <w:rPr>
          <w:rFonts w:cs="Segoe UI"/>
        </w:rPr>
      </w:pPr>
    </w:p>
    <w:p w14:paraId="60E43380" w14:textId="77777777" w:rsidR="00DF424A" w:rsidRPr="001A7ABD" w:rsidRDefault="00B45B7D" w:rsidP="00F913F5">
      <w:pPr>
        <w:pStyle w:val="Heading2"/>
        <w:rPr>
          <w:rFonts w:cs="Segoe UI"/>
          <w:szCs w:val="22"/>
        </w:rPr>
      </w:pPr>
      <w:bookmarkStart w:id="3" w:name="_Toc424835773"/>
      <w:r w:rsidRPr="001A7ABD">
        <w:rPr>
          <w:rFonts w:cs="Segoe UI"/>
          <w:szCs w:val="22"/>
        </w:rPr>
        <w:t xml:space="preserve">Section 7 </w:t>
      </w:r>
      <w:r w:rsidR="00DF424A" w:rsidRPr="001A7ABD">
        <w:rPr>
          <w:rFonts w:cs="Segoe UI"/>
          <w:szCs w:val="22"/>
        </w:rPr>
        <w:t>ICT with video capabilities</w:t>
      </w:r>
      <w:bookmarkEnd w:id="3"/>
    </w:p>
    <w:p w14:paraId="2D98B0C2" w14:textId="77777777" w:rsidR="00EA122E" w:rsidRPr="001A7ABD" w:rsidRDefault="00EA122E" w:rsidP="00EA122E">
      <w:pPr>
        <w:rPr>
          <w:rFonts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7"/>
        <w:tblDescription w:val="ICT with video capabilities"/>
      </w:tblPr>
      <w:tblGrid>
        <w:gridCol w:w="4147"/>
        <w:gridCol w:w="2347"/>
        <w:gridCol w:w="4090"/>
      </w:tblGrid>
      <w:tr w:rsidR="0006565D" w:rsidRPr="0006565D" w14:paraId="06248C4D" w14:textId="77777777" w:rsidTr="00C559CB">
        <w:trPr>
          <w:tblHeader/>
        </w:trPr>
        <w:tc>
          <w:tcPr>
            <w:tcW w:w="4147" w:type="dxa"/>
            <w:shd w:val="clear" w:color="auto" w:fill="1F4E79" w:themeFill="accent1" w:themeFillShade="80"/>
            <w:vAlign w:val="center"/>
          </w:tcPr>
          <w:p w14:paraId="55C1D499" w14:textId="77777777" w:rsidR="0006565D" w:rsidRPr="0006565D" w:rsidRDefault="0006565D" w:rsidP="004F303F">
            <w:pPr>
              <w:jc w:val="center"/>
              <w:rPr>
                <w:rFonts w:cs="Segoe UI"/>
                <w:b/>
                <w:color w:val="FFFFFF" w:themeColor="background1"/>
              </w:rPr>
            </w:pPr>
            <w:r w:rsidRPr="0006565D">
              <w:rPr>
                <w:rFonts w:cs="Segoe UI"/>
                <w:b/>
                <w:bCs/>
                <w:color w:val="FFFFFF" w:themeColor="background1"/>
              </w:rPr>
              <w:t>Criteria</w:t>
            </w:r>
          </w:p>
        </w:tc>
        <w:tc>
          <w:tcPr>
            <w:tcW w:w="2347" w:type="dxa"/>
            <w:shd w:val="clear" w:color="auto" w:fill="1F4E79" w:themeFill="accent1" w:themeFillShade="80"/>
            <w:vAlign w:val="center"/>
          </w:tcPr>
          <w:p w14:paraId="0805CE6C" w14:textId="77777777" w:rsidR="0006565D" w:rsidRPr="0006565D" w:rsidRDefault="0006565D" w:rsidP="004F303F">
            <w:pPr>
              <w:jc w:val="center"/>
              <w:rPr>
                <w:rFonts w:cs="Segoe UI"/>
                <w:b/>
                <w:color w:val="FFFFFF" w:themeColor="background1"/>
              </w:rPr>
            </w:pPr>
            <w:r w:rsidRPr="0006565D">
              <w:rPr>
                <w:rFonts w:cs="Segoe UI"/>
                <w:b/>
                <w:bCs/>
                <w:color w:val="FFFFFF" w:themeColor="background1"/>
              </w:rPr>
              <w:t>Supporting Features</w:t>
            </w:r>
          </w:p>
        </w:tc>
        <w:tc>
          <w:tcPr>
            <w:tcW w:w="4090" w:type="dxa"/>
            <w:shd w:val="clear" w:color="auto" w:fill="1F4E79" w:themeFill="accent1" w:themeFillShade="80"/>
          </w:tcPr>
          <w:p w14:paraId="61CCBABB" w14:textId="77777777" w:rsidR="0006565D" w:rsidRPr="0006565D" w:rsidRDefault="0006565D" w:rsidP="004F303F">
            <w:pPr>
              <w:jc w:val="center"/>
              <w:rPr>
                <w:rFonts w:cs="Segoe UI"/>
                <w:b/>
                <w:color w:val="FFFFFF" w:themeColor="background1"/>
              </w:rPr>
            </w:pPr>
            <w:r w:rsidRPr="0006565D">
              <w:rPr>
                <w:rFonts w:cs="Segoe UI"/>
                <w:b/>
                <w:bCs/>
                <w:color w:val="FFFFFF" w:themeColor="background1"/>
              </w:rPr>
              <w:t>Remarks</w:t>
            </w:r>
          </w:p>
        </w:tc>
      </w:tr>
      <w:tr w:rsidR="00CB1611" w:rsidRPr="001A7ABD" w14:paraId="08A33631" w14:textId="77777777" w:rsidTr="00C559CB">
        <w:tc>
          <w:tcPr>
            <w:tcW w:w="4147" w:type="dxa"/>
          </w:tcPr>
          <w:p w14:paraId="43271CD2" w14:textId="77777777" w:rsidR="00CB1611" w:rsidRPr="001A7ABD" w:rsidRDefault="00CB1611" w:rsidP="00AC6271">
            <w:pPr>
              <w:pStyle w:val="Heading3"/>
              <w:rPr>
                <w:rFonts w:cs="Segoe UI"/>
              </w:rPr>
            </w:pPr>
            <w:bookmarkStart w:id="4" w:name="_Toc424835774"/>
            <w:r w:rsidRPr="001A7ABD">
              <w:rPr>
                <w:rFonts w:cs="Segoe UI"/>
              </w:rPr>
              <w:t>7.1.1 Captioning playback</w:t>
            </w:r>
            <w:bookmarkEnd w:id="4"/>
          </w:p>
          <w:p w14:paraId="4E897CA1" w14:textId="77777777" w:rsidR="00CB1611" w:rsidRPr="001A7ABD" w:rsidRDefault="16C6744D" w:rsidP="00AC6271">
            <w:pPr>
              <w:rPr>
                <w:rFonts w:cs="Segoe UI"/>
              </w:rPr>
            </w:pPr>
            <w:r w:rsidRPr="001A7ABD">
              <w:rPr>
                <w:rFonts w:cs="Segoe UI"/>
              </w:rPr>
              <w:t>Where ICT displays video with synchronized audio, it shall have a mode of operation to display the available captions. Where closed captions are provided as part of the content, the ICT shall allow the user to choose to display the captions.</w:t>
            </w:r>
          </w:p>
        </w:tc>
        <w:tc>
          <w:tcPr>
            <w:tcW w:w="2347" w:type="dxa"/>
          </w:tcPr>
          <w:p w14:paraId="0B7F0C40" w14:textId="77777777" w:rsidR="00CB1611" w:rsidRPr="001A7ABD" w:rsidRDefault="16C6744D" w:rsidP="00C549FB">
            <w:pPr>
              <w:rPr>
                <w:rFonts w:cs="Segoe UI"/>
              </w:rPr>
            </w:pPr>
            <w:r>
              <w:rPr>
                <w:rFonts w:cs="Segoe UI"/>
              </w:rPr>
              <w:t>Supported</w:t>
            </w:r>
          </w:p>
        </w:tc>
        <w:tc>
          <w:tcPr>
            <w:tcW w:w="4090" w:type="dxa"/>
          </w:tcPr>
          <w:p w14:paraId="2405ABF9" w14:textId="77777777" w:rsidR="00CB1611" w:rsidRPr="001A7ABD" w:rsidRDefault="00CB1611" w:rsidP="00CB1611">
            <w:pPr>
              <w:rPr>
                <w:rFonts w:cs="Segoe UI"/>
              </w:rPr>
            </w:pPr>
          </w:p>
        </w:tc>
      </w:tr>
      <w:tr w:rsidR="00CB1611" w:rsidRPr="001A7ABD" w14:paraId="22B5AEE0" w14:textId="77777777" w:rsidTr="00C559CB">
        <w:tc>
          <w:tcPr>
            <w:tcW w:w="4147" w:type="dxa"/>
          </w:tcPr>
          <w:p w14:paraId="7862BB42" w14:textId="77777777" w:rsidR="00CB1611" w:rsidRPr="001A7ABD" w:rsidRDefault="00CB1611" w:rsidP="00AC6271">
            <w:pPr>
              <w:pStyle w:val="Heading3"/>
              <w:rPr>
                <w:rFonts w:cs="Segoe UI"/>
              </w:rPr>
            </w:pPr>
            <w:bookmarkStart w:id="5" w:name="_Toc424835775"/>
            <w:r w:rsidRPr="001A7ABD">
              <w:rPr>
                <w:rFonts w:cs="Segoe UI"/>
              </w:rPr>
              <w:lastRenderedPageBreak/>
              <w:t>7.1.2 Captioning synchronisation</w:t>
            </w:r>
            <w:bookmarkEnd w:id="5"/>
          </w:p>
          <w:p w14:paraId="7EB6BB6C" w14:textId="77777777" w:rsidR="00CB1611" w:rsidRPr="001A7ABD" w:rsidRDefault="16C6744D" w:rsidP="00AC6271">
            <w:pPr>
              <w:rPr>
                <w:rFonts w:cs="Segoe UI"/>
              </w:rPr>
            </w:pPr>
            <w:r w:rsidRPr="001A7ABD">
              <w:rPr>
                <w:rFonts w:cs="Segoe UI"/>
              </w:rPr>
              <w:t>Where ICT displays captions, the mechanism to display captions shall preserve synchronization between the audio and the corresponding captions.</w:t>
            </w:r>
          </w:p>
        </w:tc>
        <w:tc>
          <w:tcPr>
            <w:tcW w:w="2347" w:type="dxa"/>
          </w:tcPr>
          <w:p w14:paraId="43412687" w14:textId="77777777" w:rsidR="00CB1611" w:rsidRPr="001A7ABD" w:rsidRDefault="16C6744D" w:rsidP="00C549FB">
            <w:pPr>
              <w:rPr>
                <w:rFonts w:cs="Segoe UI"/>
              </w:rPr>
            </w:pPr>
            <w:r>
              <w:rPr>
                <w:rFonts w:cs="Segoe UI"/>
              </w:rPr>
              <w:t>Supported</w:t>
            </w:r>
          </w:p>
        </w:tc>
        <w:tc>
          <w:tcPr>
            <w:tcW w:w="4090" w:type="dxa"/>
          </w:tcPr>
          <w:p w14:paraId="356FF278" w14:textId="77777777" w:rsidR="00CB1611" w:rsidRPr="001A7ABD" w:rsidRDefault="00CB1611" w:rsidP="00C549FB">
            <w:pPr>
              <w:rPr>
                <w:rFonts w:cs="Segoe UI"/>
              </w:rPr>
            </w:pPr>
          </w:p>
        </w:tc>
      </w:tr>
      <w:tr w:rsidR="00CB1611" w:rsidRPr="001A7ABD" w14:paraId="445DF071" w14:textId="77777777" w:rsidTr="00C559CB">
        <w:tc>
          <w:tcPr>
            <w:tcW w:w="4147" w:type="dxa"/>
          </w:tcPr>
          <w:p w14:paraId="2F029394" w14:textId="77777777" w:rsidR="00CB1611" w:rsidRPr="001A7ABD" w:rsidRDefault="00CB1611" w:rsidP="00AC6271">
            <w:pPr>
              <w:pStyle w:val="Heading3"/>
              <w:rPr>
                <w:rFonts w:cs="Segoe UI"/>
              </w:rPr>
            </w:pPr>
            <w:bookmarkStart w:id="6" w:name="_Toc424835776"/>
            <w:r w:rsidRPr="001A7ABD">
              <w:rPr>
                <w:rFonts w:cs="Segoe UI"/>
              </w:rPr>
              <w:t>7.1.3 Preservation of captioning</w:t>
            </w:r>
            <w:bookmarkEnd w:id="6"/>
          </w:p>
          <w:p w14:paraId="10E46431" w14:textId="77777777" w:rsidR="00CB1611" w:rsidRPr="001A7ABD" w:rsidRDefault="16C6744D" w:rsidP="00AC6271">
            <w:pPr>
              <w:rPr>
                <w:rFonts w:cs="Segoe UI"/>
              </w:rPr>
            </w:pPr>
            <w:r w:rsidRPr="001A7ABD">
              <w:rPr>
                <w:rFonts w:cs="Segoe UI"/>
              </w:rPr>
              <w:t>Where ICT transmits, converts or records video with synchronized audio, it shall preserve caption data such that it can be displayed in a manner consistent with clauses 7.1.1 and 7.1.2.</w:t>
            </w:r>
            <w:r w:rsidR="00644571">
              <w:rPr>
                <w:rFonts w:cs="Segoe UI"/>
              </w:rPr>
              <w:t xml:space="preserve"> </w:t>
            </w:r>
            <w:r w:rsidRPr="001A7ABD">
              <w:rPr>
                <w:rFonts w:cs="Segoe UI"/>
              </w:rPr>
              <w:t>Additional presentational aspects of the text such as screen position, text colours, text style and text fonts may convey meaning, based on regional conventions. Altering these presentational aspects could change the meaning and should be avoided wherever possible.</w:t>
            </w:r>
          </w:p>
        </w:tc>
        <w:tc>
          <w:tcPr>
            <w:tcW w:w="2347" w:type="dxa"/>
          </w:tcPr>
          <w:p w14:paraId="24E473F5" w14:textId="77777777" w:rsidR="00CB1611" w:rsidRPr="001A7ABD" w:rsidRDefault="16C6744D" w:rsidP="00C549FB">
            <w:pPr>
              <w:rPr>
                <w:rFonts w:cs="Segoe UI"/>
              </w:rPr>
            </w:pPr>
            <w:r>
              <w:rPr>
                <w:rFonts w:cs="Segoe UI"/>
              </w:rPr>
              <w:t>Supported</w:t>
            </w:r>
          </w:p>
        </w:tc>
        <w:tc>
          <w:tcPr>
            <w:tcW w:w="4090" w:type="dxa"/>
          </w:tcPr>
          <w:p w14:paraId="6B4154C5" w14:textId="77777777" w:rsidR="00CB1611" w:rsidRPr="001A7ABD" w:rsidRDefault="00CB1611" w:rsidP="00C549FB">
            <w:pPr>
              <w:rPr>
                <w:rFonts w:cs="Segoe UI"/>
              </w:rPr>
            </w:pPr>
          </w:p>
        </w:tc>
      </w:tr>
      <w:tr w:rsidR="00CB1611" w:rsidRPr="001A7ABD" w14:paraId="05921094" w14:textId="77777777" w:rsidTr="00C559CB">
        <w:tc>
          <w:tcPr>
            <w:tcW w:w="4147" w:type="dxa"/>
          </w:tcPr>
          <w:p w14:paraId="62DE0806" w14:textId="77777777" w:rsidR="00CB1611" w:rsidRPr="001A7ABD" w:rsidRDefault="00CB1611" w:rsidP="00AC6271">
            <w:pPr>
              <w:pStyle w:val="Heading3"/>
              <w:rPr>
                <w:rFonts w:cs="Segoe UI"/>
              </w:rPr>
            </w:pPr>
            <w:bookmarkStart w:id="7" w:name="_Toc424835777"/>
            <w:r w:rsidRPr="001A7ABD">
              <w:rPr>
                <w:rFonts w:cs="Segoe UI"/>
              </w:rPr>
              <w:t>7.2.1 Audio description playback</w:t>
            </w:r>
            <w:bookmarkEnd w:id="7"/>
          </w:p>
          <w:p w14:paraId="7AE6BA5F" w14:textId="77777777" w:rsidR="00CB1611" w:rsidRPr="001A7ABD" w:rsidRDefault="16C6744D" w:rsidP="00AC6271">
            <w:pPr>
              <w:rPr>
                <w:rFonts w:cs="Segoe UI"/>
              </w:rPr>
            </w:pPr>
            <w:r w:rsidRPr="001A7ABD">
              <w:rPr>
                <w:rFonts w:cs="Segoe UI"/>
              </w:rPr>
              <w:t>Where ICT displays video with synchronized audio, it shall provide a mechanism to select and play available audio description to the default audio channel.</w:t>
            </w:r>
          </w:p>
          <w:p w14:paraId="0088D9CF" w14:textId="77777777" w:rsidR="00CB1611" w:rsidRPr="001A7ABD" w:rsidRDefault="16C6744D" w:rsidP="00AC6271">
            <w:pPr>
              <w:rPr>
                <w:rFonts w:cs="Segoe UI"/>
              </w:rPr>
            </w:pPr>
            <w:r w:rsidRPr="001A7ABD">
              <w:rPr>
                <w:rFonts w:cs="Segoe UI"/>
              </w:rPr>
              <w:t>Where video technologies do not have explicit and separate mechanisms for audio description, an ICT is deemed to satisfy this requirement if the ICT enables the user to select and play several audio tracks.</w:t>
            </w:r>
          </w:p>
        </w:tc>
        <w:tc>
          <w:tcPr>
            <w:tcW w:w="2347" w:type="dxa"/>
          </w:tcPr>
          <w:p w14:paraId="1D188117" w14:textId="77777777" w:rsidR="00CB1611" w:rsidRPr="001A7ABD" w:rsidRDefault="16C6744D" w:rsidP="00C549FB">
            <w:pPr>
              <w:rPr>
                <w:rFonts w:cs="Segoe UI"/>
              </w:rPr>
            </w:pPr>
            <w:r>
              <w:rPr>
                <w:rFonts w:cs="Segoe UI"/>
              </w:rPr>
              <w:t>Not Supported</w:t>
            </w:r>
          </w:p>
        </w:tc>
        <w:tc>
          <w:tcPr>
            <w:tcW w:w="4090" w:type="dxa"/>
          </w:tcPr>
          <w:p w14:paraId="501D0D3F" w14:textId="77777777" w:rsidR="00CB1611" w:rsidRPr="001A7ABD" w:rsidRDefault="00CB1611" w:rsidP="00C549FB">
            <w:pPr>
              <w:rPr>
                <w:rFonts w:cs="Segoe UI"/>
              </w:rPr>
            </w:pPr>
          </w:p>
        </w:tc>
      </w:tr>
      <w:tr w:rsidR="00CB1611" w:rsidRPr="001A7ABD" w14:paraId="06843E6B" w14:textId="77777777" w:rsidTr="00C559CB">
        <w:tc>
          <w:tcPr>
            <w:tcW w:w="4147" w:type="dxa"/>
          </w:tcPr>
          <w:p w14:paraId="4F92C219" w14:textId="77777777" w:rsidR="00CB1611" w:rsidRPr="001A7ABD" w:rsidRDefault="00CB1611" w:rsidP="00AC6271">
            <w:pPr>
              <w:pStyle w:val="Heading3"/>
              <w:rPr>
                <w:rFonts w:cs="Segoe UI"/>
              </w:rPr>
            </w:pPr>
            <w:bookmarkStart w:id="8" w:name="_Toc424835778"/>
            <w:r w:rsidRPr="001A7ABD">
              <w:rPr>
                <w:rFonts w:cs="Segoe UI"/>
              </w:rPr>
              <w:t>7.2.2 Audio description synchronisation</w:t>
            </w:r>
            <w:bookmarkEnd w:id="8"/>
          </w:p>
          <w:p w14:paraId="4C2D2C19" w14:textId="77777777" w:rsidR="00CB1611" w:rsidRPr="001A7ABD" w:rsidRDefault="16C6744D" w:rsidP="00AC6271">
            <w:pPr>
              <w:rPr>
                <w:rFonts w:cs="Segoe UI"/>
              </w:rPr>
            </w:pPr>
            <w:r w:rsidRPr="001A7ABD">
              <w:rPr>
                <w:rFonts w:cs="Segoe UI"/>
              </w:rPr>
              <w:t>Where ICT has a mechanism to play audio description, it shall preserve the synchronization between the audio/visual content and the corresponding audio description.</w:t>
            </w:r>
          </w:p>
        </w:tc>
        <w:tc>
          <w:tcPr>
            <w:tcW w:w="2347" w:type="dxa"/>
          </w:tcPr>
          <w:p w14:paraId="7C018DF3" w14:textId="77777777" w:rsidR="00CB1611" w:rsidRPr="001A7ABD" w:rsidRDefault="16C6744D" w:rsidP="00C549FB">
            <w:pPr>
              <w:rPr>
                <w:rFonts w:cs="Segoe UI"/>
              </w:rPr>
            </w:pPr>
            <w:r>
              <w:rPr>
                <w:rFonts w:cs="Segoe UI"/>
              </w:rPr>
              <w:t>Not Supported</w:t>
            </w:r>
          </w:p>
        </w:tc>
        <w:tc>
          <w:tcPr>
            <w:tcW w:w="4090" w:type="dxa"/>
          </w:tcPr>
          <w:p w14:paraId="62AF9F6F" w14:textId="77777777" w:rsidR="00CB1611" w:rsidRPr="001A7ABD" w:rsidRDefault="00CB1611" w:rsidP="00C549FB">
            <w:pPr>
              <w:rPr>
                <w:rFonts w:cs="Segoe UI"/>
              </w:rPr>
            </w:pPr>
          </w:p>
        </w:tc>
      </w:tr>
      <w:tr w:rsidR="00455FC5" w:rsidRPr="001A7ABD" w14:paraId="48BAA9D3" w14:textId="77777777" w:rsidTr="00C559CB">
        <w:tc>
          <w:tcPr>
            <w:tcW w:w="4147" w:type="dxa"/>
          </w:tcPr>
          <w:p w14:paraId="1A5B413A" w14:textId="77777777" w:rsidR="00455FC5" w:rsidRPr="001A7ABD" w:rsidRDefault="00455FC5" w:rsidP="00AC6271">
            <w:pPr>
              <w:pStyle w:val="Heading3"/>
              <w:rPr>
                <w:rFonts w:cs="Segoe UI"/>
              </w:rPr>
            </w:pPr>
            <w:bookmarkStart w:id="9" w:name="_Toc424835779"/>
            <w:r w:rsidRPr="001A7ABD">
              <w:rPr>
                <w:rFonts w:cs="Segoe UI"/>
              </w:rPr>
              <w:t>7.2.3 Preservation of audio description</w:t>
            </w:r>
            <w:bookmarkEnd w:id="9"/>
          </w:p>
          <w:p w14:paraId="39E203F2" w14:textId="77777777" w:rsidR="00455FC5" w:rsidRPr="001A7ABD" w:rsidRDefault="16C6744D" w:rsidP="00AC6271">
            <w:pPr>
              <w:rPr>
                <w:rFonts w:cs="Segoe UI"/>
              </w:rPr>
            </w:pPr>
            <w:r w:rsidRPr="001A7ABD">
              <w:rPr>
                <w:rFonts w:cs="Segoe UI"/>
              </w:rPr>
              <w:t xml:space="preserve">Where ICT transmits, converts, or records video with synchronized audio, it shall preserve audio description data </w:t>
            </w:r>
            <w:r w:rsidRPr="001A7ABD">
              <w:rPr>
                <w:rFonts w:cs="Segoe UI"/>
              </w:rPr>
              <w:lastRenderedPageBreak/>
              <w:t>such that it can be played in a manner consistent with clauses 7.2.1 and 7.2.2.</w:t>
            </w:r>
          </w:p>
        </w:tc>
        <w:tc>
          <w:tcPr>
            <w:tcW w:w="2347" w:type="dxa"/>
          </w:tcPr>
          <w:p w14:paraId="2EBE2565" w14:textId="77777777" w:rsidR="00455FC5" w:rsidRPr="001A7ABD" w:rsidRDefault="16C6744D" w:rsidP="00C549FB">
            <w:pPr>
              <w:rPr>
                <w:rFonts w:cs="Segoe UI"/>
              </w:rPr>
            </w:pPr>
            <w:r>
              <w:rPr>
                <w:rFonts w:cs="Segoe UI"/>
              </w:rPr>
              <w:lastRenderedPageBreak/>
              <w:t>Not Supported</w:t>
            </w:r>
          </w:p>
        </w:tc>
        <w:tc>
          <w:tcPr>
            <w:tcW w:w="4090" w:type="dxa"/>
          </w:tcPr>
          <w:p w14:paraId="4FAD5C4C" w14:textId="77777777" w:rsidR="00455FC5" w:rsidRPr="001A7ABD" w:rsidRDefault="00455FC5" w:rsidP="00C549FB">
            <w:pPr>
              <w:rPr>
                <w:rFonts w:cs="Segoe UI"/>
              </w:rPr>
            </w:pPr>
          </w:p>
        </w:tc>
      </w:tr>
      <w:tr w:rsidR="00CB1611" w:rsidRPr="001A7ABD" w14:paraId="0FC49701" w14:textId="77777777" w:rsidTr="00C559CB">
        <w:tc>
          <w:tcPr>
            <w:tcW w:w="4147" w:type="dxa"/>
          </w:tcPr>
          <w:p w14:paraId="3C11D1CE" w14:textId="77777777" w:rsidR="00CB1611" w:rsidRPr="001A7ABD" w:rsidRDefault="00CB1611" w:rsidP="00AC6271">
            <w:pPr>
              <w:pStyle w:val="Heading3"/>
              <w:rPr>
                <w:rFonts w:cs="Segoe UI"/>
              </w:rPr>
            </w:pPr>
            <w:bookmarkStart w:id="10" w:name="_Toc424835780"/>
            <w:r w:rsidRPr="001A7ABD">
              <w:rPr>
                <w:rFonts w:cs="Segoe UI"/>
              </w:rPr>
              <w:t>7.3 User controls for captions and audio description</w:t>
            </w:r>
            <w:bookmarkEnd w:id="10"/>
          </w:p>
          <w:p w14:paraId="12AA90A0" w14:textId="77777777" w:rsidR="00CB1611" w:rsidRPr="001A7ABD" w:rsidRDefault="16C6744D" w:rsidP="00AC6271">
            <w:pPr>
              <w:rPr>
                <w:rFonts w:cs="Segoe UI"/>
              </w:rPr>
            </w:pPr>
            <w:r w:rsidRPr="001A7ABD">
              <w:rPr>
                <w:rFonts w:cs="Segoe UI"/>
              </w:rPr>
              <w:t>Where ICT primarily displays materials containing video with associated audio content, user controls to activate subtitling and audio description shall be provided to the user at the same level of interaction (i.e. the number of steps to complete the task) as the primary media controls.</w:t>
            </w:r>
          </w:p>
        </w:tc>
        <w:tc>
          <w:tcPr>
            <w:tcW w:w="2347" w:type="dxa"/>
          </w:tcPr>
          <w:p w14:paraId="347AF3DC" w14:textId="77777777" w:rsidR="00CB1611" w:rsidRPr="001A7ABD" w:rsidRDefault="16C6744D" w:rsidP="00C549FB">
            <w:pPr>
              <w:rPr>
                <w:rFonts w:cs="Segoe UI"/>
              </w:rPr>
            </w:pPr>
            <w:r>
              <w:rPr>
                <w:rFonts w:cs="Segoe UI"/>
              </w:rPr>
              <w:t>Supported</w:t>
            </w:r>
          </w:p>
        </w:tc>
        <w:tc>
          <w:tcPr>
            <w:tcW w:w="4090" w:type="dxa"/>
          </w:tcPr>
          <w:p w14:paraId="6BEA1F6D" w14:textId="77777777" w:rsidR="00CB1611" w:rsidRPr="001A7ABD" w:rsidRDefault="00CB1611" w:rsidP="00C549FB">
            <w:pPr>
              <w:rPr>
                <w:rFonts w:cs="Segoe UI"/>
              </w:rPr>
            </w:pPr>
          </w:p>
        </w:tc>
      </w:tr>
    </w:tbl>
    <w:p w14:paraId="03E1C554" w14:textId="77777777" w:rsidR="00054E74" w:rsidRPr="001A7ABD" w:rsidRDefault="00054E74" w:rsidP="00B7697B">
      <w:pPr>
        <w:rPr>
          <w:rFonts w:cs="Segoe UI"/>
        </w:rPr>
      </w:pPr>
    </w:p>
    <w:p w14:paraId="075BD154" w14:textId="77777777" w:rsidR="00C024DB" w:rsidRPr="001A7ABD" w:rsidRDefault="00C024DB" w:rsidP="00F913F5">
      <w:pPr>
        <w:pStyle w:val="Heading2"/>
        <w:rPr>
          <w:rFonts w:cs="Segoe UI"/>
          <w:szCs w:val="22"/>
        </w:rPr>
      </w:pPr>
      <w:bookmarkStart w:id="11" w:name="_Toc424835781"/>
      <w:r w:rsidRPr="001A7ABD">
        <w:rPr>
          <w:rFonts w:cs="Segoe UI"/>
          <w:szCs w:val="22"/>
        </w:rPr>
        <w:t>Section 8 Hardware</w:t>
      </w:r>
      <w:bookmarkEnd w:id="11"/>
    </w:p>
    <w:p w14:paraId="02179BB1" w14:textId="77777777" w:rsidR="002337FF" w:rsidRPr="001A7ABD" w:rsidRDefault="002337FF" w:rsidP="002337FF">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6F21C376" w14:textId="77777777" w:rsidR="00124088" w:rsidRPr="001A7ABD" w:rsidRDefault="00124088" w:rsidP="00124088">
      <w:pPr>
        <w:rPr>
          <w:rFonts w:cs="Segoe UI"/>
        </w:rPr>
      </w:pPr>
    </w:p>
    <w:p w14:paraId="7D54835E" w14:textId="77777777" w:rsidR="00217480" w:rsidRPr="001A7ABD" w:rsidRDefault="00217480" w:rsidP="00F913F5">
      <w:pPr>
        <w:pStyle w:val="Heading2"/>
        <w:rPr>
          <w:rFonts w:cs="Segoe UI"/>
          <w:szCs w:val="22"/>
        </w:rPr>
      </w:pPr>
      <w:bookmarkStart w:id="12" w:name="_Toc424835810"/>
      <w:r w:rsidRPr="001A7ABD">
        <w:rPr>
          <w:rFonts w:cs="Segoe UI"/>
          <w:szCs w:val="22"/>
        </w:rPr>
        <w:t>Section 9 Web</w:t>
      </w:r>
      <w:bookmarkEnd w:id="12"/>
    </w:p>
    <w:p w14:paraId="5EBC7837" w14:textId="77777777" w:rsidR="002337FF" w:rsidRPr="001A7ABD" w:rsidRDefault="002337FF" w:rsidP="002337FF">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727B7233" w14:textId="77777777" w:rsidR="008343E6" w:rsidRPr="001A7ABD" w:rsidRDefault="008343E6">
      <w:pPr>
        <w:rPr>
          <w:rFonts w:cs="Segoe UI"/>
        </w:rPr>
      </w:pPr>
    </w:p>
    <w:p w14:paraId="04D90A9D" w14:textId="77777777" w:rsidR="00550181" w:rsidRPr="001A7ABD" w:rsidRDefault="00550181" w:rsidP="00F913F5">
      <w:pPr>
        <w:pStyle w:val="Heading2"/>
        <w:rPr>
          <w:rFonts w:cs="Segoe UI"/>
          <w:szCs w:val="22"/>
        </w:rPr>
      </w:pPr>
      <w:bookmarkStart w:id="13" w:name="_Toc424835849"/>
      <w:r w:rsidRPr="001A7ABD">
        <w:rPr>
          <w:rFonts w:cs="Segoe UI"/>
          <w:szCs w:val="22"/>
        </w:rPr>
        <w:t>Section 10 Non-web documents</w:t>
      </w:r>
      <w:bookmarkEnd w:id="13"/>
    </w:p>
    <w:p w14:paraId="7F5CC88B" w14:textId="77777777" w:rsidR="002337FF" w:rsidRPr="001A7ABD" w:rsidRDefault="002337FF" w:rsidP="002337FF">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3AC84D12" w14:textId="77777777" w:rsidR="00AE63C3" w:rsidRPr="001A7ABD" w:rsidRDefault="00AE63C3" w:rsidP="00EC629C">
      <w:pPr>
        <w:rPr>
          <w:rFonts w:cs="Segoe UI"/>
        </w:rPr>
      </w:pPr>
    </w:p>
    <w:p w14:paraId="31418C46" w14:textId="77777777" w:rsidR="00CE1CB0" w:rsidRPr="001A7ABD" w:rsidRDefault="00AE63C3" w:rsidP="00F913F5">
      <w:pPr>
        <w:pStyle w:val="Heading2"/>
        <w:rPr>
          <w:rFonts w:cs="Segoe UI"/>
          <w:szCs w:val="22"/>
        </w:rPr>
      </w:pPr>
      <w:bookmarkStart w:id="14" w:name="_Toc424835883"/>
      <w:r w:rsidRPr="001A7ABD">
        <w:rPr>
          <w:rFonts w:cs="Segoe UI"/>
          <w:szCs w:val="22"/>
        </w:rPr>
        <w:t>Section 11 Software</w:t>
      </w:r>
      <w:bookmarkEnd w:id="14"/>
    </w:p>
    <w:p w14:paraId="3AAF2003" w14:textId="77777777" w:rsidR="00EA122E" w:rsidRPr="001A7ABD" w:rsidRDefault="00EA122E" w:rsidP="00EA122E">
      <w:pPr>
        <w:rPr>
          <w:rFonts w:cs="Segoe UI"/>
        </w:rPr>
      </w:pPr>
    </w:p>
    <w:tbl>
      <w:tblPr>
        <w:tblW w:w="1069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1"/>
        <w:tblDescription w:val="Software"/>
      </w:tblPr>
      <w:tblGrid>
        <w:gridCol w:w="4190"/>
        <w:gridCol w:w="2371"/>
        <w:gridCol w:w="4133"/>
      </w:tblGrid>
      <w:tr w:rsidR="00142FBB" w:rsidRPr="0006565D" w14:paraId="62A5B732" w14:textId="77777777" w:rsidTr="002E5E30">
        <w:trPr>
          <w:tblHeader/>
        </w:trPr>
        <w:tc>
          <w:tcPr>
            <w:tcW w:w="4190" w:type="dxa"/>
            <w:shd w:val="clear" w:color="auto" w:fill="1F4E79" w:themeFill="accent1" w:themeFillShade="80"/>
            <w:vAlign w:val="center"/>
          </w:tcPr>
          <w:p w14:paraId="6B6BF0F9" w14:textId="77777777" w:rsidR="00142FBB" w:rsidRPr="0006565D" w:rsidRDefault="00142FBB" w:rsidP="00213E5E">
            <w:pPr>
              <w:jc w:val="center"/>
              <w:rPr>
                <w:rFonts w:cs="Segoe UI"/>
                <w:b/>
                <w:color w:val="FFFFFF" w:themeColor="background1"/>
              </w:rPr>
            </w:pPr>
            <w:r w:rsidRPr="0006565D">
              <w:rPr>
                <w:rFonts w:cs="Segoe UI"/>
                <w:b/>
                <w:bCs/>
                <w:color w:val="FFFFFF" w:themeColor="background1"/>
              </w:rPr>
              <w:t>Criteria</w:t>
            </w:r>
          </w:p>
        </w:tc>
        <w:tc>
          <w:tcPr>
            <w:tcW w:w="2371" w:type="dxa"/>
            <w:shd w:val="clear" w:color="auto" w:fill="1F4E79" w:themeFill="accent1" w:themeFillShade="80"/>
            <w:vAlign w:val="center"/>
          </w:tcPr>
          <w:p w14:paraId="27087127" w14:textId="77777777" w:rsidR="00142FBB" w:rsidRPr="0006565D" w:rsidRDefault="00142FBB" w:rsidP="00213E5E">
            <w:pPr>
              <w:jc w:val="center"/>
              <w:rPr>
                <w:rFonts w:cs="Segoe UI"/>
                <w:b/>
                <w:color w:val="FFFFFF" w:themeColor="background1"/>
              </w:rPr>
            </w:pPr>
            <w:r w:rsidRPr="0006565D">
              <w:rPr>
                <w:rFonts w:cs="Segoe UI"/>
                <w:b/>
                <w:bCs/>
                <w:color w:val="FFFFFF" w:themeColor="background1"/>
              </w:rPr>
              <w:t>Supporting Features</w:t>
            </w:r>
          </w:p>
        </w:tc>
        <w:tc>
          <w:tcPr>
            <w:tcW w:w="4133" w:type="dxa"/>
            <w:shd w:val="clear" w:color="auto" w:fill="1F4E79" w:themeFill="accent1" w:themeFillShade="80"/>
          </w:tcPr>
          <w:p w14:paraId="09E99FD7" w14:textId="77777777" w:rsidR="00142FBB" w:rsidRPr="0006565D" w:rsidRDefault="00142FBB" w:rsidP="00213E5E">
            <w:pPr>
              <w:jc w:val="center"/>
              <w:rPr>
                <w:rFonts w:cs="Segoe UI"/>
                <w:b/>
                <w:color w:val="FFFFFF" w:themeColor="background1"/>
              </w:rPr>
            </w:pPr>
            <w:r w:rsidRPr="0006565D">
              <w:rPr>
                <w:rFonts w:cs="Segoe UI"/>
                <w:b/>
                <w:bCs/>
                <w:color w:val="FFFFFF" w:themeColor="background1"/>
              </w:rPr>
              <w:t>Remarks</w:t>
            </w:r>
          </w:p>
        </w:tc>
      </w:tr>
      <w:tr w:rsidR="005A0CB3" w:rsidRPr="001A7ABD" w14:paraId="612A0F2F" w14:textId="77777777" w:rsidTr="002E5E30">
        <w:tc>
          <w:tcPr>
            <w:tcW w:w="4190" w:type="dxa"/>
          </w:tcPr>
          <w:p w14:paraId="0A71ECEF" w14:textId="77777777" w:rsidR="005A0CB3" w:rsidRPr="001A7ABD" w:rsidRDefault="005A0CB3" w:rsidP="00AC6271">
            <w:pPr>
              <w:pStyle w:val="Heading3"/>
              <w:rPr>
                <w:rFonts w:cs="Segoe UI"/>
              </w:rPr>
            </w:pPr>
            <w:bookmarkStart w:id="15" w:name="_Toc424835884"/>
            <w:r w:rsidRPr="001A7ABD">
              <w:rPr>
                <w:rFonts w:cs="Segoe UI"/>
              </w:rPr>
              <w:t>11.</w:t>
            </w:r>
            <w:r w:rsidR="00FE57CC">
              <w:rPr>
                <w:rFonts w:cs="Segoe UI"/>
              </w:rPr>
              <w:t>1</w:t>
            </w:r>
            <w:r w:rsidRPr="001A7ABD">
              <w:rPr>
                <w:rFonts w:cs="Segoe UI"/>
              </w:rPr>
              <w:t>.1.1</w:t>
            </w:r>
            <w:r w:rsidR="005259E8">
              <w:rPr>
                <w:rFonts w:cs="Segoe UI"/>
              </w:rPr>
              <w:t>.1</w:t>
            </w:r>
            <w:r w:rsidRPr="001A7ABD">
              <w:rPr>
                <w:rFonts w:cs="Segoe UI"/>
              </w:rPr>
              <w:t xml:space="preserve"> Non-text content (screen reading supported)</w:t>
            </w:r>
            <w:bookmarkEnd w:id="15"/>
          </w:p>
          <w:p w14:paraId="4F9B324A" w14:textId="77777777" w:rsidR="005A0CB3" w:rsidRPr="00AE37D7" w:rsidRDefault="005259E8" w:rsidP="00AC6271">
            <w:r w:rsidRPr="002F7B70">
              <w:t xml:space="preserve">Where </w:t>
            </w:r>
            <w:r w:rsidRPr="00466830">
              <w:t>ICT</w:t>
            </w:r>
            <w:r w:rsidRPr="002F7B70">
              <w:t xml:space="preserve"> is non-web software that provides a user interface and that supports access to assistive technologies for screen reading, it shall satisfy </w:t>
            </w:r>
            <w:hyperlink r:id="rId12" w:anchor="non-text-content" w:history="1">
              <w:r w:rsidRPr="00466830">
                <w:rPr>
                  <w:rStyle w:val="Hyperlink"/>
                  <w:lang w:eastAsia="en-GB"/>
                </w:rPr>
                <w:t>WCAG 2.1 Success Criterion 1.1.1 Non-text Content</w:t>
              </w:r>
            </w:hyperlink>
            <w:r w:rsidRPr="002F7B70">
              <w:t>.</w:t>
            </w:r>
          </w:p>
        </w:tc>
        <w:tc>
          <w:tcPr>
            <w:tcW w:w="2371" w:type="dxa"/>
          </w:tcPr>
          <w:p w14:paraId="0FE513D5" w14:textId="77777777" w:rsidR="005A0CB3" w:rsidRPr="001A7ABD" w:rsidRDefault="005A0CB3" w:rsidP="005A0CB3">
            <w:pPr>
              <w:rPr>
                <w:rFonts w:cs="Segoe UI"/>
              </w:rPr>
            </w:pPr>
            <w:r>
              <w:rPr>
                <w:rFonts w:cs="Segoe UI"/>
              </w:rPr>
              <w:t>Supported</w:t>
            </w:r>
          </w:p>
        </w:tc>
        <w:tc>
          <w:tcPr>
            <w:tcW w:w="4133" w:type="dxa"/>
          </w:tcPr>
          <w:p w14:paraId="623688C6" w14:textId="77777777" w:rsidR="005A0CB3" w:rsidRPr="001A7ABD" w:rsidRDefault="005A0CB3" w:rsidP="005A0CB3">
            <w:pPr>
              <w:rPr>
                <w:rFonts w:cs="Segoe UI"/>
              </w:rPr>
            </w:pPr>
          </w:p>
        </w:tc>
      </w:tr>
      <w:tr w:rsidR="005A0CB3" w:rsidRPr="001A7ABD" w14:paraId="5EDE1079" w14:textId="77777777" w:rsidTr="002E5E30">
        <w:tc>
          <w:tcPr>
            <w:tcW w:w="4190" w:type="dxa"/>
          </w:tcPr>
          <w:p w14:paraId="25957690" w14:textId="77777777" w:rsidR="005A0CB3" w:rsidRPr="001A7ABD" w:rsidRDefault="005A0CB3" w:rsidP="00AC6271">
            <w:pPr>
              <w:pStyle w:val="Heading3"/>
              <w:rPr>
                <w:rFonts w:cs="Segoe UI"/>
              </w:rPr>
            </w:pPr>
            <w:bookmarkStart w:id="16" w:name="_Toc424835885"/>
            <w:r w:rsidRPr="001A7ABD">
              <w:rPr>
                <w:rFonts w:cs="Segoe UI"/>
              </w:rPr>
              <w:t>11.</w:t>
            </w:r>
            <w:r w:rsidR="00611A8D">
              <w:rPr>
                <w:rFonts w:cs="Segoe UI"/>
              </w:rPr>
              <w:t>1.2.1.1</w:t>
            </w:r>
            <w:r w:rsidRPr="001A7ABD">
              <w:rPr>
                <w:rFonts w:cs="Segoe UI"/>
              </w:rPr>
              <w:t xml:space="preserve"> Audio-only and video-only (pre-recorded)</w:t>
            </w:r>
            <w:bookmarkEnd w:id="16"/>
          </w:p>
          <w:p w14:paraId="71F228C8" w14:textId="77777777" w:rsidR="005A0CB3" w:rsidRPr="00611A8D" w:rsidRDefault="00611A8D" w:rsidP="00AC6271">
            <w:r w:rsidRPr="002F7B70">
              <w:t xml:space="preserve">Where </w:t>
            </w:r>
            <w:r w:rsidRPr="00466830">
              <w:t>ICT</w:t>
            </w:r>
            <w:r w:rsidRPr="002F7B70">
              <w:t xml:space="preserve"> is non-web software that provides a user interface and that supports access to assistive technologies for screen reading and where </w:t>
            </w:r>
            <w:r>
              <w:t>pre-recorded</w:t>
            </w:r>
            <w:r w:rsidRPr="002F7B70">
              <w:t xml:space="preserve"> auditory information is not needed to enable the use of closed </w:t>
            </w:r>
            <w:r w:rsidRPr="002F7B70">
              <w:lastRenderedPageBreak/>
              <w:t xml:space="preserve">functions of </w:t>
            </w:r>
            <w:r w:rsidRPr="00466830">
              <w:t>ICT</w:t>
            </w:r>
            <w:r w:rsidRPr="002F7B70">
              <w:t xml:space="preserve">, it shall satisfy the </w:t>
            </w:r>
            <w:hyperlink r:id="rId13" w:anchor="audio-only-and-video-only-prerecorded" w:history="1">
              <w:r w:rsidRPr="00466830">
                <w:rPr>
                  <w:rStyle w:val="Hyperlink"/>
                  <w:lang w:eastAsia="en-GB"/>
                </w:rPr>
                <w:t>WCAG 2.1 Success Criterion 1.2.1 Audio-only and Video-only (Prerecorded)</w:t>
              </w:r>
            </w:hyperlink>
            <w:r w:rsidRPr="002F7B70">
              <w:t>.</w:t>
            </w:r>
          </w:p>
        </w:tc>
        <w:tc>
          <w:tcPr>
            <w:tcW w:w="2371" w:type="dxa"/>
          </w:tcPr>
          <w:p w14:paraId="721382E1" w14:textId="77777777" w:rsidR="005A0CB3" w:rsidRPr="001A7ABD" w:rsidRDefault="005A0CB3" w:rsidP="005A0CB3">
            <w:pPr>
              <w:rPr>
                <w:rFonts w:cs="Segoe UI"/>
              </w:rPr>
            </w:pPr>
            <w:r>
              <w:rPr>
                <w:rFonts w:cs="Segoe UI"/>
              </w:rPr>
              <w:lastRenderedPageBreak/>
              <w:t>Supported</w:t>
            </w:r>
          </w:p>
        </w:tc>
        <w:tc>
          <w:tcPr>
            <w:tcW w:w="4133" w:type="dxa"/>
          </w:tcPr>
          <w:p w14:paraId="7190E640" w14:textId="77777777" w:rsidR="005A0CB3" w:rsidRPr="001A7ABD" w:rsidRDefault="005A0CB3" w:rsidP="005A0CB3">
            <w:pPr>
              <w:rPr>
                <w:rFonts w:cs="Segoe UI"/>
              </w:rPr>
            </w:pPr>
          </w:p>
        </w:tc>
      </w:tr>
      <w:tr w:rsidR="005A0CB3" w:rsidRPr="001A7ABD" w14:paraId="14285AD6" w14:textId="77777777" w:rsidTr="002E5E30">
        <w:tc>
          <w:tcPr>
            <w:tcW w:w="4190" w:type="dxa"/>
          </w:tcPr>
          <w:p w14:paraId="082AC91A" w14:textId="77777777" w:rsidR="005A0CB3" w:rsidRPr="001A7ABD" w:rsidRDefault="005A0CB3" w:rsidP="00AC6271">
            <w:pPr>
              <w:pStyle w:val="Heading3"/>
              <w:rPr>
                <w:rFonts w:cs="Segoe UI"/>
              </w:rPr>
            </w:pPr>
            <w:bookmarkStart w:id="17" w:name="_Toc424835886"/>
            <w:r w:rsidRPr="001A7ABD">
              <w:rPr>
                <w:rFonts w:cs="Segoe UI"/>
              </w:rPr>
              <w:t>11</w:t>
            </w:r>
            <w:r w:rsidR="00611A8D">
              <w:rPr>
                <w:rFonts w:cs="Segoe UI"/>
              </w:rPr>
              <w:t>.1.2.2</w:t>
            </w:r>
            <w:r w:rsidRPr="001A7ABD">
              <w:rPr>
                <w:rFonts w:cs="Segoe UI"/>
              </w:rPr>
              <w:t xml:space="preserve"> Captions (pre-recorded)</w:t>
            </w:r>
            <w:bookmarkEnd w:id="17"/>
          </w:p>
          <w:p w14:paraId="6C71A76F" w14:textId="77777777" w:rsidR="005A0CB3" w:rsidRPr="00611A8D" w:rsidRDefault="00611A8D" w:rsidP="00AC6271">
            <w:pPr>
              <w:rPr>
                <w:lang w:eastAsia="en-GB"/>
              </w:rPr>
            </w:pPr>
            <w:r w:rsidRPr="002F7B70">
              <w:t xml:space="preserve">Where </w:t>
            </w:r>
            <w:r w:rsidRPr="00466830">
              <w:t>ICT</w:t>
            </w:r>
            <w:r w:rsidRPr="002F7B70">
              <w:t xml:space="preserve"> is non-web software that provides a user interface, it shall satisfy the </w:t>
            </w:r>
            <w:hyperlink r:id="rId14" w:anchor="captions-prerecorded" w:history="1">
              <w:r w:rsidRPr="00466830">
                <w:rPr>
                  <w:rStyle w:val="Hyperlink"/>
                  <w:lang w:eastAsia="en-GB"/>
                </w:rPr>
                <w:t>WCAG 2.1 Success Criterion 1.2.2 Captions (Prerecorded)</w:t>
              </w:r>
            </w:hyperlink>
            <w:r w:rsidRPr="002F7B70">
              <w:t>.</w:t>
            </w:r>
          </w:p>
        </w:tc>
        <w:tc>
          <w:tcPr>
            <w:tcW w:w="2371" w:type="dxa"/>
          </w:tcPr>
          <w:p w14:paraId="5F3147FB" w14:textId="77777777" w:rsidR="005A0CB3" w:rsidRPr="001A7ABD" w:rsidRDefault="005A0CB3" w:rsidP="005A0CB3">
            <w:pPr>
              <w:rPr>
                <w:rFonts w:cs="Segoe UI"/>
              </w:rPr>
            </w:pPr>
            <w:r>
              <w:rPr>
                <w:rFonts w:cs="Segoe UI"/>
              </w:rPr>
              <w:t>Supported</w:t>
            </w:r>
          </w:p>
        </w:tc>
        <w:tc>
          <w:tcPr>
            <w:tcW w:w="4133" w:type="dxa"/>
          </w:tcPr>
          <w:p w14:paraId="00A34F5D" w14:textId="77777777" w:rsidR="005A0CB3" w:rsidRPr="001A7ABD" w:rsidRDefault="005A0CB3" w:rsidP="005A0CB3">
            <w:pPr>
              <w:rPr>
                <w:rFonts w:cs="Segoe UI"/>
              </w:rPr>
            </w:pPr>
          </w:p>
        </w:tc>
      </w:tr>
      <w:tr w:rsidR="005A0CB3" w:rsidRPr="001A7ABD" w14:paraId="7C5A4264" w14:textId="77777777" w:rsidTr="002E5E30">
        <w:tc>
          <w:tcPr>
            <w:tcW w:w="4190" w:type="dxa"/>
          </w:tcPr>
          <w:p w14:paraId="6B31721F" w14:textId="77777777" w:rsidR="005A0CB3" w:rsidRPr="001A7ABD" w:rsidRDefault="005A0CB3" w:rsidP="00AC6271">
            <w:pPr>
              <w:pStyle w:val="Heading3"/>
              <w:rPr>
                <w:rFonts w:cs="Segoe UI"/>
              </w:rPr>
            </w:pPr>
            <w:bookmarkStart w:id="18" w:name="_Toc424835887"/>
            <w:r w:rsidRPr="001A7ABD">
              <w:rPr>
                <w:rFonts w:cs="Segoe UI"/>
              </w:rPr>
              <w:t>11.</w:t>
            </w:r>
            <w:r w:rsidR="00FC6BEB">
              <w:rPr>
                <w:rFonts w:cs="Segoe UI"/>
              </w:rPr>
              <w:t>1.2.3.1</w:t>
            </w:r>
            <w:r w:rsidRPr="001A7ABD">
              <w:rPr>
                <w:rFonts w:cs="Segoe UI"/>
              </w:rPr>
              <w:t xml:space="preserve"> Audio description or media alternative (pre-recorded)</w:t>
            </w:r>
            <w:bookmarkEnd w:id="18"/>
          </w:p>
          <w:p w14:paraId="62F4054F" w14:textId="77777777" w:rsidR="005A0CB3" w:rsidRPr="00504FC2" w:rsidRDefault="00504FC2"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5" w:anchor="audio-description-or-media-alternative-prerecorded" w:history="1">
              <w:r w:rsidRPr="00466830">
                <w:rPr>
                  <w:rStyle w:val="Hyperlink"/>
                  <w:lang w:eastAsia="en-GB"/>
                </w:rPr>
                <w:t>WCAG 2.1 Success Criterion 1.2.3 Audio Description or Media Alternative (Prerecorded)</w:t>
              </w:r>
            </w:hyperlink>
            <w:r w:rsidRPr="002F7B70">
              <w:t>.</w:t>
            </w:r>
          </w:p>
        </w:tc>
        <w:tc>
          <w:tcPr>
            <w:tcW w:w="2371" w:type="dxa"/>
          </w:tcPr>
          <w:p w14:paraId="467C9B77" w14:textId="77777777" w:rsidR="005A0CB3" w:rsidRPr="001A7ABD" w:rsidRDefault="005A0CB3" w:rsidP="005A0CB3">
            <w:pPr>
              <w:rPr>
                <w:rFonts w:cs="Segoe UI"/>
              </w:rPr>
            </w:pPr>
            <w:r>
              <w:rPr>
                <w:rFonts w:cs="Segoe UI"/>
              </w:rPr>
              <w:t>Supported</w:t>
            </w:r>
          </w:p>
        </w:tc>
        <w:tc>
          <w:tcPr>
            <w:tcW w:w="4133" w:type="dxa"/>
          </w:tcPr>
          <w:p w14:paraId="3564F00F" w14:textId="77777777" w:rsidR="005A0CB3" w:rsidRPr="001A7ABD" w:rsidRDefault="005A0CB3" w:rsidP="005A0CB3">
            <w:pPr>
              <w:rPr>
                <w:rFonts w:cs="Segoe UI"/>
              </w:rPr>
            </w:pPr>
          </w:p>
        </w:tc>
      </w:tr>
      <w:tr w:rsidR="005A0CB3" w:rsidRPr="001A7ABD" w14:paraId="66E8BB99" w14:textId="77777777" w:rsidTr="002E5E30">
        <w:tc>
          <w:tcPr>
            <w:tcW w:w="4190" w:type="dxa"/>
          </w:tcPr>
          <w:p w14:paraId="2DB1F974" w14:textId="77777777" w:rsidR="005A0CB3" w:rsidRPr="001A7ABD" w:rsidRDefault="005A0CB3" w:rsidP="00AC6271">
            <w:pPr>
              <w:pStyle w:val="Heading3"/>
              <w:rPr>
                <w:rFonts w:cs="Segoe UI"/>
              </w:rPr>
            </w:pPr>
            <w:bookmarkStart w:id="19" w:name="_Toc424835888"/>
            <w:r w:rsidRPr="001A7ABD">
              <w:rPr>
                <w:rFonts w:cs="Segoe UI"/>
              </w:rPr>
              <w:t>11.</w:t>
            </w:r>
            <w:r w:rsidR="00504FC2">
              <w:rPr>
                <w:rFonts w:cs="Segoe UI"/>
              </w:rPr>
              <w:t>1.2.4</w:t>
            </w:r>
            <w:r w:rsidRPr="001A7ABD">
              <w:rPr>
                <w:rFonts w:cs="Segoe UI"/>
              </w:rPr>
              <w:t xml:space="preserve"> Captions (live)</w:t>
            </w:r>
            <w:bookmarkEnd w:id="19"/>
          </w:p>
          <w:p w14:paraId="1FBBAC30" w14:textId="77777777" w:rsidR="005A0CB3" w:rsidRPr="00504FC2" w:rsidRDefault="00504FC2" w:rsidP="00504FC2">
            <w:pPr>
              <w:keepNext/>
              <w:keepLines/>
            </w:pPr>
            <w:r w:rsidRPr="002F7B70">
              <w:t xml:space="preserve">Where </w:t>
            </w:r>
            <w:r w:rsidRPr="00466830">
              <w:t>ICT</w:t>
            </w:r>
            <w:r w:rsidRPr="002F7B70">
              <w:t xml:space="preserve"> is non-web software that provides a user interface, it shall satisfy the </w:t>
            </w:r>
            <w:hyperlink r:id="rId16" w:anchor="captions-live" w:history="1">
              <w:r w:rsidRPr="00466830">
                <w:rPr>
                  <w:rStyle w:val="Hyperlink"/>
                  <w:lang w:eastAsia="en-GB"/>
                </w:rPr>
                <w:t>WCAG 2.1 Success Criterion 1.2.4 Captions (Live)</w:t>
              </w:r>
            </w:hyperlink>
            <w:r w:rsidRPr="002F7B70">
              <w:t>.</w:t>
            </w:r>
          </w:p>
        </w:tc>
        <w:tc>
          <w:tcPr>
            <w:tcW w:w="2371" w:type="dxa"/>
          </w:tcPr>
          <w:p w14:paraId="7DC96721" w14:textId="77777777" w:rsidR="005A0CB3" w:rsidRPr="001A7ABD" w:rsidRDefault="005A0CB3" w:rsidP="005A0CB3">
            <w:pPr>
              <w:rPr>
                <w:rFonts w:cs="Segoe UI"/>
              </w:rPr>
            </w:pPr>
            <w:r>
              <w:rPr>
                <w:rFonts w:cs="Segoe UI"/>
              </w:rPr>
              <w:t>Not Applicable</w:t>
            </w:r>
          </w:p>
        </w:tc>
        <w:tc>
          <w:tcPr>
            <w:tcW w:w="4133" w:type="dxa"/>
          </w:tcPr>
          <w:p w14:paraId="328657F2" w14:textId="77777777" w:rsidR="005A0CB3" w:rsidRPr="001A7ABD" w:rsidRDefault="005A0CB3" w:rsidP="005A0CB3">
            <w:pPr>
              <w:rPr>
                <w:rFonts w:cs="Segoe UI"/>
              </w:rPr>
            </w:pPr>
          </w:p>
        </w:tc>
      </w:tr>
      <w:tr w:rsidR="005A0CB3" w:rsidRPr="001A7ABD" w14:paraId="5DDE69F1" w14:textId="77777777" w:rsidTr="002E5E30">
        <w:tc>
          <w:tcPr>
            <w:tcW w:w="4190" w:type="dxa"/>
          </w:tcPr>
          <w:p w14:paraId="0971D0E0" w14:textId="77777777" w:rsidR="005A0CB3" w:rsidRPr="001A7ABD" w:rsidRDefault="005A0CB3" w:rsidP="00AC6271">
            <w:pPr>
              <w:pStyle w:val="Heading3"/>
              <w:rPr>
                <w:rFonts w:cs="Segoe UI"/>
              </w:rPr>
            </w:pPr>
            <w:bookmarkStart w:id="20" w:name="_Toc424835889"/>
            <w:r w:rsidRPr="001A7ABD">
              <w:rPr>
                <w:rFonts w:cs="Segoe UI"/>
              </w:rPr>
              <w:t>11.</w:t>
            </w:r>
            <w:r w:rsidR="00AA7BB3">
              <w:rPr>
                <w:rFonts w:cs="Segoe UI"/>
              </w:rPr>
              <w:t>1.2.5</w:t>
            </w:r>
            <w:r w:rsidRPr="001A7ABD">
              <w:rPr>
                <w:rFonts w:cs="Segoe UI"/>
              </w:rPr>
              <w:t xml:space="preserve"> Audio description (pre-recorded)</w:t>
            </w:r>
            <w:bookmarkEnd w:id="20"/>
          </w:p>
          <w:p w14:paraId="6E66D140" w14:textId="77777777" w:rsidR="005A0CB3" w:rsidRPr="00AA7BB3" w:rsidRDefault="00AA7BB3" w:rsidP="00AC6271">
            <w:r w:rsidRPr="002F7B70">
              <w:t xml:space="preserve">Where </w:t>
            </w:r>
            <w:r w:rsidRPr="00466830">
              <w:t>ICT</w:t>
            </w:r>
            <w:r w:rsidRPr="002F7B70">
              <w:t xml:space="preserve"> is non-web software that provides a user interface, it shall satisfy the </w:t>
            </w:r>
            <w:hyperlink r:id="rId17" w:anchor="audio-description-prerecorded" w:history="1">
              <w:r w:rsidRPr="00466830">
                <w:rPr>
                  <w:rStyle w:val="Hyperlink"/>
                  <w:lang w:eastAsia="en-GB"/>
                </w:rPr>
                <w:t>WCAG 2.1 Success Criterion 1.2.5 Audio Description (Prerecorded)</w:t>
              </w:r>
            </w:hyperlink>
            <w:r w:rsidRPr="002F7B70">
              <w:t>.</w:t>
            </w:r>
          </w:p>
        </w:tc>
        <w:tc>
          <w:tcPr>
            <w:tcW w:w="2371" w:type="dxa"/>
          </w:tcPr>
          <w:p w14:paraId="79768712" w14:textId="77777777" w:rsidR="005A0CB3" w:rsidRPr="001A7ABD" w:rsidRDefault="005A0CB3" w:rsidP="005A0CB3">
            <w:pPr>
              <w:rPr>
                <w:rFonts w:cs="Segoe UI"/>
              </w:rPr>
            </w:pPr>
            <w:r>
              <w:rPr>
                <w:rFonts w:cs="Segoe UI"/>
              </w:rPr>
              <w:t>Supported</w:t>
            </w:r>
          </w:p>
        </w:tc>
        <w:tc>
          <w:tcPr>
            <w:tcW w:w="4133" w:type="dxa"/>
          </w:tcPr>
          <w:p w14:paraId="5328C36F" w14:textId="77777777" w:rsidR="005A0CB3" w:rsidRPr="001A7ABD" w:rsidRDefault="005A0CB3" w:rsidP="005A0CB3">
            <w:pPr>
              <w:rPr>
                <w:rFonts w:cs="Segoe UI"/>
              </w:rPr>
            </w:pPr>
          </w:p>
        </w:tc>
      </w:tr>
      <w:tr w:rsidR="005A0CB3" w:rsidRPr="001A7ABD" w14:paraId="333D3E72" w14:textId="77777777" w:rsidTr="002E5E30">
        <w:tc>
          <w:tcPr>
            <w:tcW w:w="4190" w:type="dxa"/>
          </w:tcPr>
          <w:p w14:paraId="38931C9E" w14:textId="77777777" w:rsidR="005A0CB3" w:rsidRPr="001A7ABD" w:rsidRDefault="005A0CB3" w:rsidP="00AC6271">
            <w:pPr>
              <w:pStyle w:val="Heading3"/>
              <w:rPr>
                <w:rFonts w:cs="Segoe UI"/>
              </w:rPr>
            </w:pPr>
            <w:bookmarkStart w:id="21" w:name="_Toc424835890"/>
            <w:r w:rsidRPr="001A7ABD">
              <w:rPr>
                <w:rFonts w:cs="Segoe UI"/>
              </w:rPr>
              <w:t>11.</w:t>
            </w:r>
            <w:r w:rsidR="00B94E7C">
              <w:rPr>
                <w:rFonts w:cs="Segoe UI"/>
              </w:rPr>
              <w:t>1.3.1.1</w:t>
            </w:r>
            <w:r w:rsidRPr="001A7ABD">
              <w:rPr>
                <w:rFonts w:cs="Segoe UI"/>
              </w:rPr>
              <w:t xml:space="preserve"> Info and relationships</w:t>
            </w:r>
            <w:bookmarkEnd w:id="21"/>
          </w:p>
          <w:p w14:paraId="7EBD999C" w14:textId="77777777" w:rsidR="005A0CB3" w:rsidRPr="00B94E7C" w:rsidRDefault="00B94E7C"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8" w:anchor="info-and-relationships" w:history="1">
              <w:r w:rsidRPr="00466830">
                <w:rPr>
                  <w:rStyle w:val="Hyperlink"/>
                  <w:lang w:eastAsia="en-GB"/>
                </w:rPr>
                <w:t>WCAG 2.1 Success Criterion</w:t>
              </w:r>
              <w:r w:rsidRPr="00466830">
                <w:rPr>
                  <w:rStyle w:val="Hyperlink"/>
                </w:rPr>
                <w:t xml:space="preserve"> 1.3.1 Info and Relationships</w:t>
              </w:r>
            </w:hyperlink>
            <w:r w:rsidRPr="002F7B70">
              <w:t>.</w:t>
            </w:r>
          </w:p>
        </w:tc>
        <w:tc>
          <w:tcPr>
            <w:tcW w:w="2371" w:type="dxa"/>
          </w:tcPr>
          <w:p w14:paraId="4ABAE910" w14:textId="77777777" w:rsidR="005A0CB3" w:rsidRPr="001A7ABD" w:rsidRDefault="005A0CB3" w:rsidP="005A0CB3">
            <w:pPr>
              <w:rPr>
                <w:rFonts w:cs="Segoe UI"/>
              </w:rPr>
            </w:pPr>
            <w:r>
              <w:rPr>
                <w:rFonts w:cs="Segoe UI"/>
              </w:rPr>
              <w:t>Supported</w:t>
            </w:r>
          </w:p>
        </w:tc>
        <w:tc>
          <w:tcPr>
            <w:tcW w:w="4133" w:type="dxa"/>
          </w:tcPr>
          <w:p w14:paraId="7F8BDA28" w14:textId="77777777" w:rsidR="005A0CB3" w:rsidRPr="001A7ABD" w:rsidRDefault="005A0CB3" w:rsidP="005A0CB3">
            <w:pPr>
              <w:rPr>
                <w:rFonts w:cs="Segoe UI"/>
              </w:rPr>
            </w:pPr>
          </w:p>
        </w:tc>
      </w:tr>
      <w:tr w:rsidR="005A0CB3" w:rsidRPr="001A7ABD" w14:paraId="66EFA5AB" w14:textId="77777777" w:rsidTr="002E5E30">
        <w:tc>
          <w:tcPr>
            <w:tcW w:w="4190" w:type="dxa"/>
          </w:tcPr>
          <w:p w14:paraId="4F917674" w14:textId="77777777" w:rsidR="005A0CB3" w:rsidRPr="001A7ABD" w:rsidRDefault="005A0CB3" w:rsidP="00AC6271">
            <w:pPr>
              <w:pStyle w:val="Heading3"/>
              <w:rPr>
                <w:rFonts w:cs="Segoe UI"/>
              </w:rPr>
            </w:pPr>
            <w:bookmarkStart w:id="22" w:name="_Toc424835891"/>
            <w:r w:rsidRPr="001A7ABD">
              <w:rPr>
                <w:rFonts w:cs="Segoe UI"/>
              </w:rPr>
              <w:t>11.</w:t>
            </w:r>
            <w:r w:rsidR="00033719">
              <w:rPr>
                <w:rFonts w:cs="Segoe UI"/>
              </w:rPr>
              <w:t>1.3.2.1</w:t>
            </w:r>
            <w:r w:rsidRPr="001A7ABD">
              <w:rPr>
                <w:rFonts w:cs="Segoe UI"/>
              </w:rPr>
              <w:t xml:space="preserve"> Meaningful sequence</w:t>
            </w:r>
            <w:bookmarkEnd w:id="22"/>
          </w:p>
          <w:p w14:paraId="1A7A0E38" w14:textId="77777777" w:rsidR="005A0CB3" w:rsidRPr="00033719" w:rsidRDefault="00033719"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9" w:anchor="meaningful-sequence" w:history="1">
              <w:r w:rsidRPr="00466830">
                <w:rPr>
                  <w:rStyle w:val="Hyperlink"/>
                  <w:lang w:eastAsia="en-GB"/>
                </w:rPr>
                <w:t>WCAG 2.1 Success Criterion 1.3.2 Meaningful Sequence</w:t>
              </w:r>
            </w:hyperlink>
            <w:r w:rsidRPr="002F7B70">
              <w:t>.</w:t>
            </w:r>
          </w:p>
        </w:tc>
        <w:tc>
          <w:tcPr>
            <w:tcW w:w="2371" w:type="dxa"/>
          </w:tcPr>
          <w:p w14:paraId="57803829" w14:textId="77777777" w:rsidR="005A0CB3" w:rsidRPr="001A7ABD" w:rsidRDefault="005A0CB3" w:rsidP="005A0CB3">
            <w:pPr>
              <w:rPr>
                <w:rFonts w:cs="Segoe UI"/>
              </w:rPr>
            </w:pPr>
            <w:r>
              <w:rPr>
                <w:rFonts w:cs="Segoe UI"/>
              </w:rPr>
              <w:lastRenderedPageBreak/>
              <w:t>Supported</w:t>
            </w:r>
          </w:p>
        </w:tc>
        <w:tc>
          <w:tcPr>
            <w:tcW w:w="4133" w:type="dxa"/>
          </w:tcPr>
          <w:p w14:paraId="6CF7511D" w14:textId="77777777" w:rsidR="005A0CB3" w:rsidRPr="001A7ABD" w:rsidRDefault="005A0CB3" w:rsidP="005A0CB3">
            <w:pPr>
              <w:rPr>
                <w:rFonts w:cs="Segoe UI"/>
              </w:rPr>
            </w:pPr>
          </w:p>
        </w:tc>
      </w:tr>
      <w:tr w:rsidR="005A0CB3" w:rsidRPr="001A7ABD" w14:paraId="1DABCC64" w14:textId="77777777" w:rsidTr="002E5E30">
        <w:tc>
          <w:tcPr>
            <w:tcW w:w="4190" w:type="dxa"/>
          </w:tcPr>
          <w:p w14:paraId="12B36CC3" w14:textId="77777777" w:rsidR="005A0CB3" w:rsidRPr="001A7ABD" w:rsidRDefault="005A0CB3" w:rsidP="00AC6271">
            <w:pPr>
              <w:pStyle w:val="Heading3"/>
              <w:rPr>
                <w:rFonts w:cs="Segoe UI"/>
              </w:rPr>
            </w:pPr>
            <w:bookmarkStart w:id="23" w:name="_Toc424835892"/>
            <w:r w:rsidRPr="001A7ABD">
              <w:rPr>
                <w:rFonts w:cs="Segoe UI"/>
              </w:rPr>
              <w:t>11.</w:t>
            </w:r>
            <w:r w:rsidR="00750DE6">
              <w:rPr>
                <w:rFonts w:cs="Segoe UI"/>
              </w:rPr>
              <w:t>1.3.3</w:t>
            </w:r>
            <w:r w:rsidRPr="001A7ABD">
              <w:rPr>
                <w:rFonts w:cs="Segoe UI"/>
              </w:rPr>
              <w:t xml:space="preserve"> Sensory characteristics</w:t>
            </w:r>
            <w:bookmarkEnd w:id="23"/>
          </w:p>
          <w:p w14:paraId="08602DF0" w14:textId="77777777" w:rsidR="005A0CB3" w:rsidRPr="00750DE6" w:rsidRDefault="004800C6" w:rsidP="00AC6271">
            <w:r w:rsidRPr="002F7B70">
              <w:t xml:space="preserve">Where </w:t>
            </w:r>
            <w:r w:rsidRPr="00466830">
              <w:t>ICT</w:t>
            </w:r>
            <w:r w:rsidRPr="002F7B70">
              <w:t xml:space="preserve"> is non-web software that provides a user interface, it shall satisfy the </w:t>
            </w:r>
            <w:hyperlink r:id="rId20" w:anchor="sensory-characteristics" w:history="1">
              <w:r w:rsidRPr="00466830">
                <w:rPr>
                  <w:rStyle w:val="Hyperlink"/>
                  <w:lang w:eastAsia="en-GB"/>
                </w:rPr>
                <w:t>WCAG 2.1 Success Criterion 1.3.3 Sensory Characteristics</w:t>
              </w:r>
            </w:hyperlink>
            <w:r w:rsidRPr="002F7B70">
              <w:t>.</w:t>
            </w:r>
          </w:p>
        </w:tc>
        <w:tc>
          <w:tcPr>
            <w:tcW w:w="2371" w:type="dxa"/>
          </w:tcPr>
          <w:p w14:paraId="6CCF1365" w14:textId="77777777" w:rsidR="005A0CB3" w:rsidRPr="001A7ABD" w:rsidRDefault="005A0CB3" w:rsidP="005A0CB3">
            <w:pPr>
              <w:rPr>
                <w:rFonts w:cs="Segoe UI"/>
              </w:rPr>
            </w:pPr>
            <w:r>
              <w:rPr>
                <w:rFonts w:cs="Segoe UI"/>
              </w:rPr>
              <w:t>Supported</w:t>
            </w:r>
          </w:p>
        </w:tc>
        <w:tc>
          <w:tcPr>
            <w:tcW w:w="4133" w:type="dxa"/>
          </w:tcPr>
          <w:p w14:paraId="5F280745" w14:textId="77777777" w:rsidR="005A0CB3" w:rsidRPr="001A7ABD" w:rsidRDefault="005A0CB3" w:rsidP="005A0CB3">
            <w:pPr>
              <w:rPr>
                <w:rFonts w:cs="Segoe UI"/>
              </w:rPr>
            </w:pPr>
          </w:p>
        </w:tc>
      </w:tr>
      <w:tr w:rsidR="006E70AA" w:rsidRPr="001A7ABD" w14:paraId="4AE8CA34" w14:textId="77777777" w:rsidTr="002E5E30">
        <w:tc>
          <w:tcPr>
            <w:tcW w:w="4190" w:type="dxa"/>
          </w:tcPr>
          <w:p w14:paraId="62CCE880" w14:textId="77777777" w:rsidR="006E70AA" w:rsidRPr="001A7ABD" w:rsidRDefault="006E70AA" w:rsidP="00735BCF">
            <w:pPr>
              <w:pStyle w:val="Heading3"/>
              <w:rPr>
                <w:rFonts w:cs="Segoe UI"/>
              </w:rPr>
            </w:pPr>
            <w:r w:rsidRPr="001A7ABD">
              <w:rPr>
                <w:rFonts w:cs="Segoe UI"/>
              </w:rPr>
              <w:t>1</w:t>
            </w:r>
            <w:r>
              <w:rPr>
                <w:rFonts w:cs="Segoe UI"/>
              </w:rPr>
              <w:t>1</w:t>
            </w:r>
            <w:r w:rsidRPr="001A7ABD">
              <w:rPr>
                <w:rFonts w:cs="Segoe UI"/>
              </w:rPr>
              <w:t>.</w:t>
            </w:r>
            <w:r>
              <w:rPr>
                <w:rFonts w:cs="Segoe UI"/>
              </w:rPr>
              <w:t>1.3.4</w:t>
            </w:r>
            <w:r w:rsidRPr="001A7ABD">
              <w:rPr>
                <w:rFonts w:cs="Segoe UI"/>
              </w:rPr>
              <w:t xml:space="preserve"> </w:t>
            </w:r>
            <w:r>
              <w:rPr>
                <w:rFonts w:cs="Segoe UI"/>
              </w:rPr>
              <w:t>Orientation</w:t>
            </w:r>
          </w:p>
          <w:p w14:paraId="6A005DF9" w14:textId="77777777" w:rsidR="006E70AA" w:rsidRPr="00F56856" w:rsidRDefault="006E70AA" w:rsidP="00735BCF">
            <w:pPr>
              <w:keepLines/>
            </w:pPr>
            <w:r w:rsidRPr="002F7B70">
              <w:t xml:space="preserve">Where </w:t>
            </w:r>
            <w:r w:rsidRPr="00466830">
              <w:t>ICT</w:t>
            </w:r>
            <w:r w:rsidRPr="002F7B70">
              <w:t xml:space="preserve"> is non-web software that provides a user interface, it shall satisfy the </w:t>
            </w:r>
            <w:hyperlink r:id="rId21" w:anchor="orientation" w:history="1">
              <w:r w:rsidRPr="00466830">
                <w:rPr>
                  <w:rStyle w:val="Hyperlink"/>
                </w:rPr>
                <w:t>WCAG 2.1 Success Criterion 1.3.4 Orientation</w:t>
              </w:r>
            </w:hyperlink>
            <w:r w:rsidRPr="002F7B70">
              <w:t>.</w:t>
            </w:r>
          </w:p>
        </w:tc>
        <w:tc>
          <w:tcPr>
            <w:tcW w:w="2371" w:type="dxa"/>
          </w:tcPr>
          <w:p w14:paraId="2B2213BE" w14:textId="77777777" w:rsidR="006E70AA" w:rsidRPr="001A7ABD" w:rsidRDefault="006E70AA" w:rsidP="00735BCF">
            <w:pPr>
              <w:rPr>
                <w:rFonts w:cs="Segoe UI"/>
              </w:rPr>
            </w:pPr>
            <w:r>
              <w:rPr>
                <w:rFonts w:cs="Segoe UI"/>
              </w:rPr>
              <w:t>Not Evaluated</w:t>
            </w:r>
          </w:p>
        </w:tc>
        <w:tc>
          <w:tcPr>
            <w:tcW w:w="4133" w:type="dxa"/>
          </w:tcPr>
          <w:p w14:paraId="555C2448" w14:textId="77777777" w:rsidR="006E70AA" w:rsidRPr="001A7ABD" w:rsidRDefault="006E70AA" w:rsidP="00735BCF">
            <w:pPr>
              <w:rPr>
                <w:rFonts w:cs="Segoe UI"/>
              </w:rPr>
            </w:pPr>
          </w:p>
        </w:tc>
      </w:tr>
      <w:tr w:rsidR="006E70AA" w:rsidRPr="001A7ABD" w14:paraId="25511259" w14:textId="77777777" w:rsidTr="002E5E30">
        <w:tc>
          <w:tcPr>
            <w:tcW w:w="4190" w:type="dxa"/>
          </w:tcPr>
          <w:p w14:paraId="5FA203E1" w14:textId="77777777" w:rsidR="006E70AA" w:rsidRPr="001A7ABD" w:rsidRDefault="006E70AA" w:rsidP="00735BCF">
            <w:pPr>
              <w:pStyle w:val="Heading3"/>
              <w:rPr>
                <w:rFonts w:cs="Segoe UI"/>
              </w:rPr>
            </w:pPr>
            <w:r w:rsidRPr="001A7ABD">
              <w:rPr>
                <w:rFonts w:cs="Segoe UI"/>
              </w:rPr>
              <w:t>1</w:t>
            </w:r>
            <w:r>
              <w:rPr>
                <w:rFonts w:cs="Segoe UI"/>
              </w:rPr>
              <w:t>1</w:t>
            </w:r>
            <w:r w:rsidRPr="001A7ABD">
              <w:rPr>
                <w:rFonts w:cs="Segoe UI"/>
              </w:rPr>
              <w:t>.</w:t>
            </w:r>
            <w:r>
              <w:rPr>
                <w:rFonts w:cs="Segoe UI"/>
              </w:rPr>
              <w:t>1.3.5</w:t>
            </w:r>
            <w:r w:rsidRPr="001A7ABD">
              <w:rPr>
                <w:rFonts w:cs="Segoe UI"/>
              </w:rPr>
              <w:t xml:space="preserve"> </w:t>
            </w:r>
            <w:r>
              <w:rPr>
                <w:rFonts w:cs="Segoe UI"/>
              </w:rPr>
              <w:t>Identify input purpose</w:t>
            </w:r>
          </w:p>
          <w:p w14:paraId="657BCA85" w14:textId="77777777" w:rsidR="006E70AA" w:rsidRPr="00F56856" w:rsidRDefault="006E70AA" w:rsidP="00735BCF">
            <w:r w:rsidRPr="002F7B70">
              <w:t xml:space="preserve">Where </w:t>
            </w:r>
            <w:r w:rsidRPr="00466830">
              <w:t>ICT</w:t>
            </w:r>
            <w:r w:rsidRPr="002F7B70">
              <w:t xml:space="preserve"> is non-web software that provides a user interface, it shall satisfy the </w:t>
            </w:r>
            <w:hyperlink r:id="rId22" w:anchor="identify-input-purpose" w:history="1">
              <w:r w:rsidRPr="00466830">
                <w:rPr>
                  <w:rStyle w:val="Hyperlink"/>
                </w:rPr>
                <w:t>WCAG 2.1 Success Criterion 1.3.5 Identify Input Purpose</w:t>
              </w:r>
            </w:hyperlink>
            <w:r w:rsidRPr="002F7B70">
              <w:t>.</w:t>
            </w:r>
          </w:p>
        </w:tc>
        <w:tc>
          <w:tcPr>
            <w:tcW w:w="2371" w:type="dxa"/>
          </w:tcPr>
          <w:p w14:paraId="59152CDA" w14:textId="77777777" w:rsidR="006E70AA" w:rsidRPr="001A7ABD" w:rsidRDefault="006E70AA" w:rsidP="00735BCF">
            <w:pPr>
              <w:rPr>
                <w:rFonts w:cs="Segoe UI"/>
              </w:rPr>
            </w:pPr>
            <w:r>
              <w:rPr>
                <w:rFonts w:cs="Segoe UI"/>
              </w:rPr>
              <w:t>Not Evaluated</w:t>
            </w:r>
          </w:p>
        </w:tc>
        <w:tc>
          <w:tcPr>
            <w:tcW w:w="4133" w:type="dxa"/>
          </w:tcPr>
          <w:p w14:paraId="1C668D8D" w14:textId="77777777" w:rsidR="006E70AA" w:rsidRPr="001A7ABD" w:rsidRDefault="006E70AA" w:rsidP="00735BCF">
            <w:pPr>
              <w:rPr>
                <w:rFonts w:cs="Segoe UI"/>
              </w:rPr>
            </w:pPr>
          </w:p>
        </w:tc>
      </w:tr>
      <w:tr w:rsidR="005A0CB3" w:rsidRPr="001A7ABD" w14:paraId="3AE34BEB" w14:textId="77777777" w:rsidTr="002E5E30">
        <w:tc>
          <w:tcPr>
            <w:tcW w:w="4190" w:type="dxa"/>
          </w:tcPr>
          <w:p w14:paraId="323995AF" w14:textId="77777777" w:rsidR="005A0CB3" w:rsidRPr="001A7ABD" w:rsidRDefault="005A0CB3" w:rsidP="00AC6271">
            <w:pPr>
              <w:pStyle w:val="Heading3"/>
              <w:rPr>
                <w:rFonts w:cs="Segoe UI"/>
              </w:rPr>
            </w:pPr>
            <w:bookmarkStart w:id="24" w:name="_Toc424835893"/>
            <w:r w:rsidRPr="001A7ABD">
              <w:rPr>
                <w:rFonts w:cs="Segoe UI"/>
              </w:rPr>
              <w:t>11.</w:t>
            </w:r>
            <w:r w:rsidR="00735BCF">
              <w:rPr>
                <w:rFonts w:cs="Segoe UI"/>
              </w:rPr>
              <w:t>1.4.1</w:t>
            </w:r>
            <w:r w:rsidRPr="001A7ABD">
              <w:rPr>
                <w:rFonts w:cs="Segoe UI"/>
              </w:rPr>
              <w:t xml:space="preserve"> Use of colour</w:t>
            </w:r>
            <w:bookmarkEnd w:id="24"/>
          </w:p>
          <w:p w14:paraId="66301AA3" w14:textId="77777777" w:rsidR="005A0CB3" w:rsidRPr="007A2EF4" w:rsidRDefault="007A2EF4" w:rsidP="00AC6271">
            <w:r w:rsidRPr="002F7B70">
              <w:t xml:space="preserve">Where </w:t>
            </w:r>
            <w:r w:rsidRPr="00466830">
              <w:t>ICT</w:t>
            </w:r>
            <w:r w:rsidRPr="002F7B70">
              <w:t xml:space="preserve"> is non-web software that provides a user interface, it shall satisfy the </w:t>
            </w:r>
            <w:hyperlink r:id="rId23" w:anchor="use-of-color" w:history="1">
              <w:r w:rsidRPr="00466830">
                <w:rPr>
                  <w:rStyle w:val="Hyperlink"/>
                </w:rPr>
                <w:t>WCAG 2.1 Success Criterion 1.4.1 Use of Color</w:t>
              </w:r>
            </w:hyperlink>
            <w:r w:rsidRPr="002F7B70">
              <w:rPr>
                <w:rStyle w:val="Hyperlink"/>
              </w:rPr>
              <w:t>.</w:t>
            </w:r>
          </w:p>
        </w:tc>
        <w:tc>
          <w:tcPr>
            <w:tcW w:w="2371" w:type="dxa"/>
          </w:tcPr>
          <w:p w14:paraId="5E7AC4AB" w14:textId="77777777" w:rsidR="005A0CB3" w:rsidRPr="001A7ABD" w:rsidRDefault="005A0CB3" w:rsidP="005A0CB3">
            <w:pPr>
              <w:rPr>
                <w:rFonts w:cs="Segoe UI"/>
              </w:rPr>
            </w:pPr>
            <w:r>
              <w:rPr>
                <w:rFonts w:cs="Segoe UI"/>
              </w:rPr>
              <w:t>Supported</w:t>
            </w:r>
          </w:p>
        </w:tc>
        <w:tc>
          <w:tcPr>
            <w:tcW w:w="4133" w:type="dxa"/>
          </w:tcPr>
          <w:p w14:paraId="26D7ABB7" w14:textId="77777777" w:rsidR="005A0CB3" w:rsidRPr="001A7ABD" w:rsidRDefault="005A0CB3" w:rsidP="005A0CB3">
            <w:pPr>
              <w:rPr>
                <w:rFonts w:cs="Segoe UI"/>
              </w:rPr>
            </w:pPr>
          </w:p>
        </w:tc>
      </w:tr>
      <w:tr w:rsidR="005A0CB3" w:rsidRPr="001A7ABD" w14:paraId="309A60A3" w14:textId="77777777" w:rsidTr="002E5E30">
        <w:tc>
          <w:tcPr>
            <w:tcW w:w="4190" w:type="dxa"/>
          </w:tcPr>
          <w:p w14:paraId="3CE4584E" w14:textId="77777777" w:rsidR="005A0CB3" w:rsidRPr="001A7ABD" w:rsidRDefault="005A0CB3" w:rsidP="00AC6271">
            <w:pPr>
              <w:pStyle w:val="Heading3"/>
              <w:rPr>
                <w:rFonts w:cs="Segoe UI"/>
              </w:rPr>
            </w:pPr>
            <w:bookmarkStart w:id="25" w:name="_Toc424835894"/>
            <w:r w:rsidRPr="001A7ABD">
              <w:rPr>
                <w:rFonts w:cs="Segoe UI"/>
              </w:rPr>
              <w:t>11.</w:t>
            </w:r>
            <w:r w:rsidR="007A2EF4">
              <w:rPr>
                <w:rFonts w:cs="Segoe UI"/>
              </w:rPr>
              <w:t>1.4.2</w:t>
            </w:r>
            <w:r w:rsidRPr="001A7ABD">
              <w:rPr>
                <w:rFonts w:cs="Segoe UI"/>
              </w:rPr>
              <w:t xml:space="preserve"> Audio control</w:t>
            </w:r>
            <w:bookmarkEnd w:id="25"/>
          </w:p>
          <w:p w14:paraId="1F1C6B53" w14:textId="77777777" w:rsidR="005A0CB3" w:rsidRPr="001A7ABD" w:rsidRDefault="006E6A1C" w:rsidP="00AC6271">
            <w:pPr>
              <w:rPr>
                <w:rFonts w:cs="Segoe UI"/>
              </w:rPr>
            </w:pPr>
            <w:r>
              <w:rPr>
                <w:rFonts w:cs="Segoe UI"/>
              </w:rPr>
              <w:t>If</w:t>
            </w:r>
            <w:r w:rsidR="005A0CB3" w:rsidRPr="001A7ABD">
              <w:rPr>
                <w:rFonts w:cs="Segoe UI"/>
              </w:rPr>
              <w:t xml:space="preserve"> any audio in a software plays automatically for more than 3 seconds, either a mechanism is available to pause or stop the audio, or a mechanism is available to control audio volume independently from t</w:t>
            </w:r>
            <w:r w:rsidR="00F8678F">
              <w:rPr>
                <w:rFonts w:cs="Segoe UI"/>
              </w:rPr>
              <w:t>he overall system volume level.</w:t>
            </w:r>
          </w:p>
        </w:tc>
        <w:tc>
          <w:tcPr>
            <w:tcW w:w="2371" w:type="dxa"/>
          </w:tcPr>
          <w:p w14:paraId="204E1177" w14:textId="77777777" w:rsidR="005A0CB3" w:rsidRPr="001A7ABD" w:rsidRDefault="005A0CB3" w:rsidP="005A0CB3">
            <w:pPr>
              <w:rPr>
                <w:rFonts w:cs="Segoe UI"/>
              </w:rPr>
            </w:pPr>
            <w:r>
              <w:rPr>
                <w:rFonts w:cs="Segoe UI"/>
              </w:rPr>
              <w:t>Supported</w:t>
            </w:r>
          </w:p>
        </w:tc>
        <w:tc>
          <w:tcPr>
            <w:tcW w:w="4133" w:type="dxa"/>
          </w:tcPr>
          <w:p w14:paraId="6E00D28D" w14:textId="77777777" w:rsidR="005A0CB3" w:rsidRPr="001A7ABD" w:rsidRDefault="005A0CB3" w:rsidP="005A0CB3">
            <w:pPr>
              <w:rPr>
                <w:rFonts w:cs="Segoe UI"/>
              </w:rPr>
            </w:pPr>
          </w:p>
        </w:tc>
      </w:tr>
      <w:tr w:rsidR="005A0CB3" w:rsidRPr="001A7ABD" w14:paraId="4166A9C2" w14:textId="77777777" w:rsidTr="002E5E30">
        <w:tc>
          <w:tcPr>
            <w:tcW w:w="4190" w:type="dxa"/>
          </w:tcPr>
          <w:p w14:paraId="2D7A18F8" w14:textId="77777777" w:rsidR="005A0CB3" w:rsidRPr="001A7ABD" w:rsidRDefault="005A0CB3" w:rsidP="00AC6271">
            <w:pPr>
              <w:pStyle w:val="Heading3"/>
              <w:rPr>
                <w:rFonts w:cs="Segoe UI"/>
              </w:rPr>
            </w:pPr>
            <w:bookmarkStart w:id="26" w:name="_Toc424835895"/>
            <w:r w:rsidRPr="001A7ABD">
              <w:rPr>
                <w:rFonts w:cs="Segoe UI"/>
              </w:rPr>
              <w:t>11.</w:t>
            </w:r>
            <w:r w:rsidR="007A2EF4">
              <w:rPr>
                <w:rFonts w:cs="Segoe UI"/>
              </w:rPr>
              <w:t>1.4.3</w:t>
            </w:r>
            <w:r w:rsidRPr="001A7ABD">
              <w:rPr>
                <w:rFonts w:cs="Segoe UI"/>
              </w:rPr>
              <w:t xml:space="preserve"> Contrast (minimum)</w:t>
            </w:r>
            <w:bookmarkEnd w:id="26"/>
          </w:p>
          <w:p w14:paraId="401CAE12" w14:textId="77777777" w:rsidR="005A0CB3" w:rsidRPr="001A7ABD" w:rsidRDefault="00B805C4" w:rsidP="00AC6271">
            <w:pPr>
              <w:rPr>
                <w:rFonts w:cs="Segoe UI"/>
              </w:rPr>
            </w:pPr>
            <w:r w:rsidRPr="002F7B70">
              <w:t xml:space="preserve">Where </w:t>
            </w:r>
            <w:r w:rsidRPr="00466830">
              <w:t>ICT</w:t>
            </w:r>
            <w:r w:rsidRPr="002F7B70">
              <w:t xml:space="preserve"> is non-web software that provides a user interface, it shall satisfy the </w:t>
            </w:r>
            <w:hyperlink r:id="rId24" w:anchor="contrast-minimum" w:history="1">
              <w:r w:rsidRPr="00466830">
                <w:rPr>
                  <w:rStyle w:val="Hyperlink"/>
                  <w:lang w:eastAsia="en-GB"/>
                </w:rPr>
                <w:t>WCAG 2.1 Success Criterion 1.4.3 Contrast (Minimum)</w:t>
              </w:r>
            </w:hyperlink>
            <w:r>
              <w:rPr>
                <w:rStyle w:val="Hyperlink"/>
                <w:lang w:eastAsia="en-GB"/>
              </w:rPr>
              <w:t>.</w:t>
            </w:r>
          </w:p>
        </w:tc>
        <w:tc>
          <w:tcPr>
            <w:tcW w:w="2371" w:type="dxa"/>
          </w:tcPr>
          <w:p w14:paraId="274EC96C" w14:textId="77777777" w:rsidR="005A0CB3" w:rsidRPr="001A7ABD" w:rsidRDefault="005A0CB3" w:rsidP="005A0CB3">
            <w:pPr>
              <w:pStyle w:val="Heading3"/>
              <w:rPr>
                <w:rFonts w:cs="Segoe UI"/>
                <w:b w:val="0"/>
              </w:rPr>
            </w:pPr>
            <w:r>
              <w:rPr>
                <w:rFonts w:cs="Segoe UI"/>
                <w:b w:val="0"/>
              </w:rPr>
              <w:t>Supported</w:t>
            </w:r>
          </w:p>
        </w:tc>
        <w:tc>
          <w:tcPr>
            <w:tcW w:w="4133" w:type="dxa"/>
          </w:tcPr>
          <w:p w14:paraId="149208C2" w14:textId="77777777" w:rsidR="005A0CB3" w:rsidRPr="001A7ABD" w:rsidRDefault="005A0CB3" w:rsidP="005A0CB3">
            <w:pPr>
              <w:rPr>
                <w:rFonts w:cs="Segoe UI"/>
              </w:rPr>
            </w:pPr>
          </w:p>
        </w:tc>
      </w:tr>
      <w:tr w:rsidR="005A0CB3" w:rsidRPr="001A7ABD" w14:paraId="2AA38D36" w14:textId="77777777" w:rsidTr="002E5E30">
        <w:tc>
          <w:tcPr>
            <w:tcW w:w="4190" w:type="dxa"/>
          </w:tcPr>
          <w:p w14:paraId="1A8B428F" w14:textId="77777777" w:rsidR="005A0CB3" w:rsidRPr="001A7ABD" w:rsidRDefault="005A0CB3" w:rsidP="00AC6271">
            <w:pPr>
              <w:pStyle w:val="Heading3"/>
              <w:rPr>
                <w:rFonts w:cs="Segoe UI"/>
              </w:rPr>
            </w:pPr>
            <w:bookmarkStart w:id="27" w:name="_Toc424835896"/>
            <w:r w:rsidRPr="001A7ABD">
              <w:rPr>
                <w:rFonts w:cs="Segoe UI"/>
              </w:rPr>
              <w:t>11.</w:t>
            </w:r>
            <w:r w:rsidR="00AA1FF1">
              <w:rPr>
                <w:rFonts w:cs="Segoe UI"/>
              </w:rPr>
              <w:t>1.4.4</w:t>
            </w:r>
            <w:r w:rsidR="003775C2">
              <w:rPr>
                <w:rFonts w:cs="Segoe UI"/>
              </w:rPr>
              <w:t>.1</w:t>
            </w:r>
            <w:r w:rsidRPr="001A7ABD">
              <w:rPr>
                <w:rFonts w:cs="Segoe UI"/>
              </w:rPr>
              <w:t xml:space="preserve"> Resize text</w:t>
            </w:r>
            <w:bookmarkEnd w:id="27"/>
          </w:p>
          <w:p w14:paraId="6B851B93" w14:textId="77777777" w:rsidR="005A0CB3" w:rsidRPr="00AA1FF1" w:rsidRDefault="00AA1FF1" w:rsidP="00AA1FF1">
            <w:pPr>
              <w:keepNext/>
              <w:keepLines/>
            </w:pPr>
            <w:r w:rsidRPr="002F7B70">
              <w:lastRenderedPageBreak/>
              <w:t xml:space="preserve">Where </w:t>
            </w:r>
            <w:r w:rsidRPr="00466830">
              <w:t>ICT</w:t>
            </w:r>
            <w:r w:rsidRPr="002F7B70">
              <w:t xml:space="preserve"> is non-web software that provides a user interface and that supports access to enlargement features of platform or assistive technology, it shall satisfy the </w:t>
            </w:r>
            <w:hyperlink r:id="rId25" w:anchor="resize-text" w:history="1">
              <w:r w:rsidRPr="00466830">
                <w:rPr>
                  <w:rStyle w:val="Hyperlink"/>
                  <w:lang w:eastAsia="en-GB"/>
                </w:rPr>
                <w:t>WCAG 2.1 Success Criterion 1.4.4 Resize Text</w:t>
              </w:r>
            </w:hyperlink>
            <w:r w:rsidRPr="002F7B70">
              <w:rPr>
                <w:rStyle w:val="Hyperlink"/>
                <w:lang w:eastAsia="en-GB"/>
              </w:rPr>
              <w:t>.</w:t>
            </w:r>
          </w:p>
        </w:tc>
        <w:tc>
          <w:tcPr>
            <w:tcW w:w="2371" w:type="dxa"/>
          </w:tcPr>
          <w:p w14:paraId="6C7FB602" w14:textId="77777777" w:rsidR="005A0CB3" w:rsidRPr="001A7ABD" w:rsidRDefault="005A0CB3" w:rsidP="005A0CB3">
            <w:pPr>
              <w:rPr>
                <w:rFonts w:cs="Segoe UI"/>
                <w:b/>
              </w:rPr>
            </w:pPr>
            <w:r>
              <w:rPr>
                <w:rFonts w:cs="Segoe UI"/>
              </w:rPr>
              <w:lastRenderedPageBreak/>
              <w:t>Supported</w:t>
            </w:r>
          </w:p>
        </w:tc>
        <w:tc>
          <w:tcPr>
            <w:tcW w:w="4133" w:type="dxa"/>
          </w:tcPr>
          <w:p w14:paraId="7A76623C" w14:textId="77777777" w:rsidR="005A0CB3" w:rsidRPr="001A7ABD" w:rsidRDefault="005A0CB3" w:rsidP="005A0CB3">
            <w:pPr>
              <w:rPr>
                <w:rFonts w:cs="Segoe UI"/>
              </w:rPr>
            </w:pPr>
          </w:p>
        </w:tc>
      </w:tr>
      <w:tr w:rsidR="005A0CB3" w:rsidRPr="001A7ABD" w14:paraId="178DC1B8" w14:textId="77777777" w:rsidTr="002E5E30">
        <w:tc>
          <w:tcPr>
            <w:tcW w:w="4190" w:type="dxa"/>
          </w:tcPr>
          <w:p w14:paraId="5F6D1C5E" w14:textId="77777777" w:rsidR="005A0CB3" w:rsidRPr="001A7ABD" w:rsidRDefault="005A0CB3" w:rsidP="00AC6271">
            <w:pPr>
              <w:pStyle w:val="Heading3"/>
              <w:rPr>
                <w:rFonts w:cs="Segoe UI"/>
              </w:rPr>
            </w:pPr>
            <w:bookmarkStart w:id="28" w:name="_Toc424835897"/>
            <w:r w:rsidRPr="001A7ABD">
              <w:rPr>
                <w:rFonts w:cs="Segoe UI"/>
              </w:rPr>
              <w:t>11.</w:t>
            </w:r>
            <w:r w:rsidR="00796652">
              <w:rPr>
                <w:rFonts w:cs="Segoe UI"/>
              </w:rPr>
              <w:t>1.4.5</w:t>
            </w:r>
            <w:r w:rsidR="009E04D2">
              <w:rPr>
                <w:rFonts w:cs="Segoe UI"/>
              </w:rPr>
              <w:t>.1</w:t>
            </w:r>
            <w:r w:rsidRPr="001A7ABD">
              <w:rPr>
                <w:rFonts w:cs="Segoe UI"/>
              </w:rPr>
              <w:t xml:space="preserve"> Images of text</w:t>
            </w:r>
            <w:bookmarkEnd w:id="28"/>
          </w:p>
          <w:p w14:paraId="77E6347C" w14:textId="77777777" w:rsidR="005A0CB3" w:rsidRPr="00796652" w:rsidRDefault="00796652" w:rsidP="00AC6271">
            <w:pPr>
              <w:rPr>
                <w:lang w:eastAsia="en-GB"/>
              </w:rPr>
            </w:pPr>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26" w:anchor="images-of-text" w:history="1">
              <w:r w:rsidRPr="00466830">
                <w:rPr>
                  <w:rStyle w:val="Hyperlink"/>
                  <w:lang w:eastAsia="en-GB"/>
                </w:rPr>
                <w:t>WCAG 2.1 Success Criterion 1.4.5 Images of Text</w:t>
              </w:r>
            </w:hyperlink>
            <w:r w:rsidRPr="002F7B70">
              <w:t>.</w:t>
            </w:r>
          </w:p>
        </w:tc>
        <w:tc>
          <w:tcPr>
            <w:tcW w:w="2371" w:type="dxa"/>
          </w:tcPr>
          <w:p w14:paraId="5578804B" w14:textId="77777777" w:rsidR="005A0CB3" w:rsidRPr="001A7ABD" w:rsidRDefault="005A0CB3" w:rsidP="005A0CB3">
            <w:pPr>
              <w:rPr>
                <w:rFonts w:cs="Segoe UI"/>
              </w:rPr>
            </w:pPr>
            <w:r>
              <w:rPr>
                <w:rFonts w:cs="Segoe UI"/>
              </w:rPr>
              <w:t>Supported</w:t>
            </w:r>
          </w:p>
        </w:tc>
        <w:tc>
          <w:tcPr>
            <w:tcW w:w="4133" w:type="dxa"/>
          </w:tcPr>
          <w:p w14:paraId="0ADE91D8" w14:textId="77777777" w:rsidR="005A0CB3" w:rsidRPr="001A7ABD" w:rsidRDefault="005A0CB3" w:rsidP="005A0CB3">
            <w:pPr>
              <w:rPr>
                <w:rFonts w:cs="Segoe UI"/>
              </w:rPr>
            </w:pPr>
          </w:p>
        </w:tc>
      </w:tr>
      <w:tr w:rsidR="009C6B99" w:rsidRPr="001A7ABD" w14:paraId="0CE100F5" w14:textId="77777777" w:rsidTr="002E5E30">
        <w:tc>
          <w:tcPr>
            <w:tcW w:w="4190" w:type="dxa"/>
          </w:tcPr>
          <w:p w14:paraId="344D76CD" w14:textId="77777777" w:rsidR="009C6B99" w:rsidRPr="001A7ABD" w:rsidRDefault="009C6B99" w:rsidP="00EF7D01">
            <w:pPr>
              <w:pStyle w:val="Heading3"/>
              <w:rPr>
                <w:rFonts w:cs="Segoe UI"/>
              </w:rPr>
            </w:pPr>
            <w:r>
              <w:rPr>
                <w:rFonts w:cs="Segoe UI"/>
              </w:rPr>
              <w:t>11</w:t>
            </w:r>
            <w:r w:rsidRPr="001A7ABD">
              <w:rPr>
                <w:rFonts w:cs="Segoe UI"/>
              </w:rPr>
              <w:t>.</w:t>
            </w:r>
            <w:r>
              <w:rPr>
                <w:rFonts w:cs="Segoe UI"/>
              </w:rPr>
              <w:t>1.4.10.1</w:t>
            </w:r>
            <w:r w:rsidRPr="001A7ABD">
              <w:rPr>
                <w:rFonts w:cs="Segoe UI"/>
              </w:rPr>
              <w:t xml:space="preserve"> </w:t>
            </w:r>
            <w:r>
              <w:rPr>
                <w:rFonts w:cs="Segoe UI"/>
              </w:rPr>
              <w:t>Reflow</w:t>
            </w:r>
          </w:p>
          <w:p w14:paraId="1AD370D7" w14:textId="77777777" w:rsidR="009C6B99" w:rsidRDefault="009C6B99" w:rsidP="009C6B99">
            <w:r w:rsidRPr="002F7B70">
              <w:t xml:space="preserve">Where </w:t>
            </w:r>
            <w:r w:rsidRPr="00466830">
              <w:t>ICT</w:t>
            </w:r>
            <w:r w:rsidRPr="002F7B70">
              <w:t xml:space="preserve"> is non-web software that provides a user interface and that supports access to assistive technologies for screen reading,</w:t>
            </w:r>
            <w:r>
              <w:t xml:space="preserve"> content can be presented without loss of information or functionality, and without requiring scrolling in two dimensions for:</w:t>
            </w:r>
          </w:p>
          <w:p w14:paraId="3C9C9DD4" w14:textId="77777777" w:rsidR="009C6B99" w:rsidRDefault="009C6B99" w:rsidP="009C6B99">
            <w:r>
              <w:t>• Vertical scrolling content at a width equivalent to 320 CSS pixels;</w:t>
            </w:r>
          </w:p>
          <w:p w14:paraId="5F5FB0EB" w14:textId="77777777" w:rsidR="009C6B99" w:rsidRDefault="009C6B99" w:rsidP="009C6B99">
            <w:r>
              <w:t>• Horizontal scrolling content at a height equivalent to 256 CSS pixels;</w:t>
            </w:r>
          </w:p>
          <w:p w14:paraId="75131E94" w14:textId="77777777" w:rsidR="009C6B99" w:rsidRPr="00B45233" w:rsidRDefault="009C6B99" w:rsidP="009C6B99">
            <w:r>
              <w:t>Except for parts of the content which require two-dimensional layout for usage or meaning.</w:t>
            </w:r>
          </w:p>
        </w:tc>
        <w:tc>
          <w:tcPr>
            <w:tcW w:w="2371" w:type="dxa"/>
          </w:tcPr>
          <w:p w14:paraId="79891397" w14:textId="77777777" w:rsidR="009C6B99" w:rsidRPr="001A7ABD" w:rsidRDefault="009C6B99" w:rsidP="00EF7D01">
            <w:pPr>
              <w:rPr>
                <w:rFonts w:cs="Segoe UI"/>
              </w:rPr>
            </w:pPr>
            <w:r>
              <w:rPr>
                <w:rFonts w:cs="Segoe UI"/>
              </w:rPr>
              <w:t>Not Evaluated</w:t>
            </w:r>
          </w:p>
        </w:tc>
        <w:tc>
          <w:tcPr>
            <w:tcW w:w="4133" w:type="dxa"/>
          </w:tcPr>
          <w:p w14:paraId="1AC18391" w14:textId="77777777" w:rsidR="009C6B99" w:rsidRPr="001A7ABD" w:rsidRDefault="009C6B99" w:rsidP="00EF7D01">
            <w:pPr>
              <w:rPr>
                <w:rFonts w:cs="Segoe UI"/>
              </w:rPr>
            </w:pPr>
          </w:p>
        </w:tc>
      </w:tr>
      <w:tr w:rsidR="009C6B99" w:rsidRPr="001A7ABD" w14:paraId="1A99BB5A" w14:textId="77777777" w:rsidTr="002E5E30">
        <w:tc>
          <w:tcPr>
            <w:tcW w:w="4190" w:type="dxa"/>
          </w:tcPr>
          <w:p w14:paraId="2EEE8215" w14:textId="77777777" w:rsidR="009C6B99" w:rsidRPr="001A7ABD" w:rsidRDefault="009C6B99" w:rsidP="00EF7D01">
            <w:pPr>
              <w:pStyle w:val="Heading3"/>
              <w:rPr>
                <w:rFonts w:cs="Segoe UI"/>
              </w:rPr>
            </w:pPr>
            <w:r>
              <w:rPr>
                <w:rFonts w:cs="Segoe UI"/>
              </w:rPr>
              <w:t>11</w:t>
            </w:r>
            <w:r w:rsidRPr="001A7ABD">
              <w:rPr>
                <w:rFonts w:cs="Segoe UI"/>
              </w:rPr>
              <w:t>.</w:t>
            </w:r>
            <w:r>
              <w:rPr>
                <w:rFonts w:cs="Segoe UI"/>
              </w:rPr>
              <w:t>1.4.11</w:t>
            </w:r>
            <w:r w:rsidRPr="001A7ABD">
              <w:rPr>
                <w:rFonts w:cs="Segoe UI"/>
              </w:rPr>
              <w:t xml:space="preserve"> </w:t>
            </w:r>
            <w:r>
              <w:rPr>
                <w:rFonts w:cs="Segoe UI"/>
              </w:rPr>
              <w:t>Non-text contrast</w:t>
            </w:r>
          </w:p>
          <w:p w14:paraId="0F01399F" w14:textId="77777777" w:rsidR="009C6B99" w:rsidRPr="00B45233" w:rsidRDefault="00C27BD9" w:rsidP="00EF7D01">
            <w:r w:rsidRPr="002F7B70">
              <w:t xml:space="preserve">Where </w:t>
            </w:r>
            <w:r w:rsidRPr="00466830">
              <w:t>ICT</w:t>
            </w:r>
            <w:r w:rsidRPr="002F7B70">
              <w:t xml:space="preserve"> is non-web software that provides a user interface, it shall satisfy </w:t>
            </w:r>
            <w:hyperlink r:id="rId27" w:anchor="non-text-contrast" w:history="1">
              <w:r w:rsidRPr="00466830">
                <w:rPr>
                  <w:rStyle w:val="Hyperlink"/>
                </w:rPr>
                <w:t>WCAG 2.1 Success Criterion 1.4.11 Non-text Contrast</w:t>
              </w:r>
            </w:hyperlink>
            <w:r w:rsidRPr="002F7B70">
              <w:t>.</w:t>
            </w:r>
          </w:p>
        </w:tc>
        <w:tc>
          <w:tcPr>
            <w:tcW w:w="2371" w:type="dxa"/>
          </w:tcPr>
          <w:p w14:paraId="3D0C4202" w14:textId="77777777" w:rsidR="009C6B99" w:rsidRPr="001A7ABD" w:rsidRDefault="009C6B99" w:rsidP="00EF7D01">
            <w:pPr>
              <w:rPr>
                <w:rFonts w:cs="Segoe UI"/>
              </w:rPr>
            </w:pPr>
            <w:r>
              <w:rPr>
                <w:rFonts w:cs="Segoe UI"/>
              </w:rPr>
              <w:t>Not Evaluated</w:t>
            </w:r>
          </w:p>
        </w:tc>
        <w:tc>
          <w:tcPr>
            <w:tcW w:w="4133" w:type="dxa"/>
          </w:tcPr>
          <w:p w14:paraId="1A4D17E0" w14:textId="77777777" w:rsidR="009C6B99" w:rsidRPr="001A7ABD" w:rsidRDefault="009C6B99" w:rsidP="00EF7D01">
            <w:pPr>
              <w:rPr>
                <w:rFonts w:cs="Segoe UI"/>
              </w:rPr>
            </w:pPr>
          </w:p>
        </w:tc>
      </w:tr>
      <w:tr w:rsidR="009C6B99" w:rsidRPr="001A7ABD" w14:paraId="19BEF47E" w14:textId="77777777" w:rsidTr="002E5E30">
        <w:tc>
          <w:tcPr>
            <w:tcW w:w="4190" w:type="dxa"/>
          </w:tcPr>
          <w:p w14:paraId="16B53068" w14:textId="77777777" w:rsidR="009C6B99" w:rsidRPr="001A7ABD" w:rsidRDefault="009C6B99" w:rsidP="00EF7D01">
            <w:pPr>
              <w:pStyle w:val="Heading3"/>
              <w:rPr>
                <w:rFonts w:cs="Segoe UI"/>
              </w:rPr>
            </w:pPr>
            <w:r>
              <w:rPr>
                <w:rFonts w:cs="Segoe UI"/>
              </w:rPr>
              <w:t>11</w:t>
            </w:r>
            <w:r w:rsidRPr="001A7ABD">
              <w:rPr>
                <w:rFonts w:cs="Segoe UI"/>
              </w:rPr>
              <w:t>.</w:t>
            </w:r>
            <w:r>
              <w:rPr>
                <w:rFonts w:cs="Segoe UI"/>
              </w:rPr>
              <w:t>1.4.12</w:t>
            </w:r>
            <w:r w:rsidRPr="001A7ABD">
              <w:rPr>
                <w:rFonts w:cs="Segoe UI"/>
              </w:rPr>
              <w:t xml:space="preserve"> </w:t>
            </w:r>
            <w:r>
              <w:rPr>
                <w:rFonts w:cs="Segoe UI"/>
              </w:rPr>
              <w:t>Text spacing</w:t>
            </w:r>
          </w:p>
          <w:p w14:paraId="400ECEE9" w14:textId="77777777" w:rsidR="009C6B99" w:rsidRPr="00B45233" w:rsidRDefault="00EF46A7" w:rsidP="00EF7D01">
            <w:r w:rsidRPr="002F7B70">
              <w:t xml:space="preserve">Where </w:t>
            </w:r>
            <w:r w:rsidRPr="00466830">
              <w:t>ICT</w:t>
            </w:r>
            <w:r w:rsidRPr="002F7B70">
              <w:t xml:space="preserve"> is non-web software that provides a user interface and that does not have a fixed size content layout area that is essential to the information being conveyed, it shall satisfy </w:t>
            </w:r>
            <w:hyperlink r:id="rId28" w:anchor="text-spacing" w:history="1">
              <w:r w:rsidRPr="00466830">
                <w:rPr>
                  <w:rStyle w:val="Hyperlink"/>
                </w:rPr>
                <w:t>WCAG 2.1 Success Criterion 1.4.12 Text spacing</w:t>
              </w:r>
            </w:hyperlink>
            <w:r w:rsidRPr="002F7B70">
              <w:t>.</w:t>
            </w:r>
          </w:p>
        </w:tc>
        <w:tc>
          <w:tcPr>
            <w:tcW w:w="2371" w:type="dxa"/>
          </w:tcPr>
          <w:p w14:paraId="1324A547" w14:textId="77777777" w:rsidR="009C6B99" w:rsidRPr="001A7ABD" w:rsidRDefault="009C6B99" w:rsidP="00EF7D01">
            <w:pPr>
              <w:rPr>
                <w:rFonts w:cs="Segoe UI"/>
              </w:rPr>
            </w:pPr>
            <w:r>
              <w:rPr>
                <w:rFonts w:cs="Segoe UI"/>
              </w:rPr>
              <w:t>Not Evaluated</w:t>
            </w:r>
          </w:p>
        </w:tc>
        <w:tc>
          <w:tcPr>
            <w:tcW w:w="4133" w:type="dxa"/>
          </w:tcPr>
          <w:p w14:paraId="7FE54618" w14:textId="77777777" w:rsidR="009C6B99" w:rsidRPr="001A7ABD" w:rsidRDefault="009C6B99" w:rsidP="00EF7D01">
            <w:pPr>
              <w:rPr>
                <w:rFonts w:cs="Segoe UI"/>
              </w:rPr>
            </w:pPr>
          </w:p>
        </w:tc>
      </w:tr>
      <w:tr w:rsidR="009C6B99" w:rsidRPr="001A7ABD" w14:paraId="110F39E0" w14:textId="77777777" w:rsidTr="002E5E30">
        <w:tc>
          <w:tcPr>
            <w:tcW w:w="4190" w:type="dxa"/>
          </w:tcPr>
          <w:p w14:paraId="4DB63D4B" w14:textId="77777777" w:rsidR="009C6B99" w:rsidRPr="001A7ABD" w:rsidRDefault="009C6B99" w:rsidP="00EF7D01">
            <w:pPr>
              <w:pStyle w:val="Heading3"/>
              <w:rPr>
                <w:rFonts w:cs="Segoe UI"/>
              </w:rPr>
            </w:pPr>
            <w:r>
              <w:rPr>
                <w:rFonts w:cs="Segoe UI"/>
              </w:rPr>
              <w:t>11</w:t>
            </w:r>
            <w:r w:rsidRPr="001A7ABD">
              <w:rPr>
                <w:rFonts w:cs="Segoe UI"/>
              </w:rPr>
              <w:t>.</w:t>
            </w:r>
            <w:r>
              <w:rPr>
                <w:rFonts w:cs="Segoe UI"/>
              </w:rPr>
              <w:t>1.4.13</w:t>
            </w:r>
            <w:r w:rsidRPr="001A7ABD">
              <w:rPr>
                <w:rFonts w:cs="Segoe UI"/>
              </w:rPr>
              <w:t xml:space="preserve"> </w:t>
            </w:r>
            <w:r>
              <w:rPr>
                <w:rFonts w:cs="Segoe UI"/>
              </w:rPr>
              <w:t>Content on hover or focus</w:t>
            </w:r>
          </w:p>
          <w:p w14:paraId="635A56F0" w14:textId="77777777" w:rsidR="009C6B99" w:rsidRPr="00B45233" w:rsidRDefault="000F66C6" w:rsidP="00EF7D01">
            <w:r w:rsidRPr="002F7B70">
              <w:lastRenderedPageBreak/>
              <w:t xml:space="preserve">Where </w:t>
            </w:r>
            <w:r w:rsidRPr="00466830">
              <w:t>ICT</w:t>
            </w:r>
            <w:r w:rsidRPr="002F7B70">
              <w:t xml:space="preserve"> is a non-web software that provides a user interface, it shall satisfy </w:t>
            </w:r>
            <w:hyperlink r:id="rId29" w:anchor="content-on-hover-or-focus" w:history="1">
              <w:r w:rsidRPr="00466830">
                <w:rPr>
                  <w:rStyle w:val="Hyperlink"/>
                </w:rPr>
                <w:t>WCAG 2.1 Success Criterion 1.4.13 Content on hover or focus</w:t>
              </w:r>
            </w:hyperlink>
            <w:r w:rsidRPr="002F7B70">
              <w:t>.</w:t>
            </w:r>
          </w:p>
        </w:tc>
        <w:tc>
          <w:tcPr>
            <w:tcW w:w="2371" w:type="dxa"/>
          </w:tcPr>
          <w:p w14:paraId="1BC61639" w14:textId="77777777" w:rsidR="009C6B99" w:rsidRPr="001A7ABD" w:rsidRDefault="009C6B99" w:rsidP="00EF7D01">
            <w:pPr>
              <w:rPr>
                <w:rFonts w:cs="Segoe UI"/>
              </w:rPr>
            </w:pPr>
            <w:r>
              <w:rPr>
                <w:rFonts w:cs="Segoe UI"/>
              </w:rPr>
              <w:lastRenderedPageBreak/>
              <w:t>Not Evaluated</w:t>
            </w:r>
          </w:p>
        </w:tc>
        <w:tc>
          <w:tcPr>
            <w:tcW w:w="4133" w:type="dxa"/>
          </w:tcPr>
          <w:p w14:paraId="194F44CD" w14:textId="77777777" w:rsidR="009C6B99" w:rsidRPr="001A7ABD" w:rsidRDefault="009C6B99" w:rsidP="00EF7D01">
            <w:pPr>
              <w:rPr>
                <w:rFonts w:cs="Segoe UI"/>
              </w:rPr>
            </w:pPr>
          </w:p>
        </w:tc>
      </w:tr>
      <w:tr w:rsidR="005A0CB3" w:rsidRPr="001A7ABD" w14:paraId="08336A9A" w14:textId="77777777" w:rsidTr="002E5E30">
        <w:tc>
          <w:tcPr>
            <w:tcW w:w="4190" w:type="dxa"/>
          </w:tcPr>
          <w:p w14:paraId="102C1235" w14:textId="77777777" w:rsidR="005A0CB3" w:rsidRPr="001A7ABD" w:rsidRDefault="005A0CB3" w:rsidP="00AC6271">
            <w:pPr>
              <w:pStyle w:val="Heading3"/>
              <w:rPr>
                <w:rFonts w:cs="Segoe UI"/>
              </w:rPr>
            </w:pPr>
            <w:bookmarkStart w:id="29" w:name="_Toc424835898"/>
            <w:r w:rsidRPr="001A7ABD">
              <w:rPr>
                <w:rFonts w:cs="Segoe UI"/>
              </w:rPr>
              <w:t>11.2.1.1</w:t>
            </w:r>
            <w:r w:rsidR="00E72D93">
              <w:rPr>
                <w:rFonts w:cs="Segoe UI"/>
              </w:rPr>
              <w:t>.1</w:t>
            </w:r>
            <w:r w:rsidRPr="001A7ABD">
              <w:rPr>
                <w:rFonts w:cs="Segoe UI"/>
              </w:rPr>
              <w:t xml:space="preserve"> Keyboard</w:t>
            </w:r>
            <w:bookmarkEnd w:id="29"/>
          </w:p>
          <w:p w14:paraId="05C327D7" w14:textId="77777777" w:rsidR="005A0CB3" w:rsidRPr="00E72D93" w:rsidRDefault="00E72D93" w:rsidP="00AC6271">
            <w:r w:rsidRPr="002F7B70">
              <w:t xml:space="preserve">Where </w:t>
            </w:r>
            <w:r w:rsidRPr="00466830">
              <w:t>ICT</w:t>
            </w:r>
            <w:r w:rsidRPr="002F7B70">
              <w:t xml:space="preserve"> is non-web software that provides a user interface and that supports access to keyboards or a keyboard interface, it shall satisfy the </w:t>
            </w:r>
            <w:hyperlink r:id="rId30" w:anchor="keyboard" w:history="1">
              <w:r w:rsidRPr="00466830">
                <w:rPr>
                  <w:rStyle w:val="Hyperlink"/>
                  <w:lang w:eastAsia="en-GB"/>
                </w:rPr>
                <w:t>WCAG 2.1 Success Criterion 2.1.1 Keyboard</w:t>
              </w:r>
            </w:hyperlink>
            <w:r w:rsidRPr="002F7B70">
              <w:t>.</w:t>
            </w:r>
          </w:p>
        </w:tc>
        <w:tc>
          <w:tcPr>
            <w:tcW w:w="2371" w:type="dxa"/>
          </w:tcPr>
          <w:p w14:paraId="2ADC1981" w14:textId="77777777" w:rsidR="005A0CB3" w:rsidRPr="001A7ABD" w:rsidRDefault="005A0CB3" w:rsidP="005A0CB3">
            <w:pPr>
              <w:rPr>
                <w:rFonts w:cs="Segoe UI"/>
              </w:rPr>
            </w:pPr>
            <w:r>
              <w:rPr>
                <w:rFonts w:cs="Segoe UI"/>
              </w:rPr>
              <w:t>Supported</w:t>
            </w:r>
          </w:p>
        </w:tc>
        <w:tc>
          <w:tcPr>
            <w:tcW w:w="4133" w:type="dxa"/>
          </w:tcPr>
          <w:p w14:paraId="58CB3EC1" w14:textId="77777777" w:rsidR="005A0CB3" w:rsidRPr="001A7ABD" w:rsidRDefault="005A0CB3" w:rsidP="005A0CB3">
            <w:pPr>
              <w:rPr>
                <w:rFonts w:cs="Segoe UI"/>
              </w:rPr>
            </w:pPr>
          </w:p>
        </w:tc>
      </w:tr>
      <w:tr w:rsidR="005A0CB3" w:rsidRPr="001A7ABD" w14:paraId="5FD95AA1" w14:textId="77777777" w:rsidTr="002E5E30">
        <w:tc>
          <w:tcPr>
            <w:tcW w:w="4190" w:type="dxa"/>
          </w:tcPr>
          <w:p w14:paraId="378D4C6B" w14:textId="77777777" w:rsidR="005A0CB3" w:rsidRPr="001A7ABD" w:rsidRDefault="005A0CB3" w:rsidP="00AC6271">
            <w:pPr>
              <w:pStyle w:val="Heading3"/>
              <w:rPr>
                <w:rFonts w:cs="Segoe UI"/>
              </w:rPr>
            </w:pPr>
            <w:bookmarkStart w:id="30" w:name="_Toc424835899"/>
            <w:r w:rsidRPr="001A7ABD">
              <w:rPr>
                <w:rFonts w:cs="Segoe UI"/>
              </w:rPr>
              <w:t>11.2.</w:t>
            </w:r>
            <w:r w:rsidR="006F0413">
              <w:rPr>
                <w:rFonts w:cs="Segoe UI"/>
              </w:rPr>
              <w:t>1.2</w:t>
            </w:r>
            <w:r w:rsidRPr="001A7ABD">
              <w:rPr>
                <w:rFonts w:cs="Segoe UI"/>
              </w:rPr>
              <w:t xml:space="preserve"> No keyboard trap</w:t>
            </w:r>
            <w:bookmarkEnd w:id="30"/>
          </w:p>
          <w:p w14:paraId="42B980BC" w14:textId="77777777" w:rsidR="005A0CB3" w:rsidRPr="001A7ABD" w:rsidRDefault="006E6A1C" w:rsidP="0067700B">
            <w:pPr>
              <w:rPr>
                <w:rFonts w:cs="Segoe UI"/>
              </w:rPr>
            </w:pPr>
            <w:r>
              <w:rPr>
                <w:rFonts w:cs="Segoe UI"/>
              </w:rPr>
              <w:t>If</w:t>
            </w:r>
            <w:r w:rsidR="005A0CB3" w:rsidRPr="001A7ABD">
              <w:rPr>
                <w:rFonts w:cs="Segoe UI"/>
              </w:rPr>
              <w:t xml:space="preserve">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w:t>
            </w:r>
            <w:r w:rsidR="004E6B27">
              <w:rPr>
                <w:rFonts w:cs="Segoe UI"/>
              </w:rPr>
              <w:t>e method for moving focus away.</w:t>
            </w:r>
          </w:p>
        </w:tc>
        <w:tc>
          <w:tcPr>
            <w:tcW w:w="2371" w:type="dxa"/>
          </w:tcPr>
          <w:p w14:paraId="618C7A4C" w14:textId="77777777" w:rsidR="005A0CB3" w:rsidRPr="001A7ABD" w:rsidRDefault="005A0CB3" w:rsidP="005A0CB3">
            <w:pPr>
              <w:rPr>
                <w:rFonts w:cs="Segoe UI"/>
              </w:rPr>
            </w:pPr>
            <w:r>
              <w:rPr>
                <w:rFonts w:cs="Segoe UI"/>
              </w:rPr>
              <w:t>Supported</w:t>
            </w:r>
          </w:p>
        </w:tc>
        <w:tc>
          <w:tcPr>
            <w:tcW w:w="4133" w:type="dxa"/>
          </w:tcPr>
          <w:p w14:paraId="653C92D1" w14:textId="77777777" w:rsidR="005A0CB3" w:rsidRPr="001A7ABD" w:rsidRDefault="005A0CB3" w:rsidP="005A0CB3">
            <w:pPr>
              <w:rPr>
                <w:rFonts w:cs="Segoe UI"/>
              </w:rPr>
            </w:pPr>
          </w:p>
        </w:tc>
      </w:tr>
      <w:tr w:rsidR="0067700B" w:rsidRPr="001A7ABD" w14:paraId="10AF416E" w14:textId="77777777" w:rsidTr="002E5E30">
        <w:tc>
          <w:tcPr>
            <w:tcW w:w="4190" w:type="dxa"/>
          </w:tcPr>
          <w:p w14:paraId="3076B23F" w14:textId="77777777" w:rsidR="0067700B" w:rsidRDefault="0067700B" w:rsidP="0067700B">
            <w:pPr>
              <w:pStyle w:val="Heading3"/>
              <w:rPr>
                <w:rFonts w:cs="Segoe UI"/>
              </w:rPr>
            </w:pPr>
            <w:r w:rsidRPr="001A7ABD">
              <w:rPr>
                <w:rFonts w:cs="Segoe UI"/>
              </w:rPr>
              <w:t>11.2.</w:t>
            </w:r>
            <w:r>
              <w:rPr>
                <w:rFonts w:cs="Segoe UI"/>
              </w:rPr>
              <w:t>1.4</w:t>
            </w:r>
            <w:r w:rsidR="003D5C24">
              <w:rPr>
                <w:rFonts w:cs="Segoe UI"/>
              </w:rPr>
              <w:t>.1</w:t>
            </w:r>
            <w:r w:rsidRPr="001A7ABD">
              <w:rPr>
                <w:rFonts w:cs="Segoe UI"/>
              </w:rPr>
              <w:t xml:space="preserve"> </w:t>
            </w:r>
            <w:r>
              <w:rPr>
                <w:rFonts w:cs="Segoe UI"/>
              </w:rPr>
              <w:t>Character key shortcuts</w:t>
            </w:r>
          </w:p>
          <w:p w14:paraId="54A0F9F8" w14:textId="77777777" w:rsidR="0067700B" w:rsidRPr="0067700B" w:rsidRDefault="0067700B" w:rsidP="0067700B">
            <w:pPr>
              <w:keepLines/>
            </w:pPr>
            <w:r w:rsidRPr="002F7B70">
              <w:t xml:space="preserve">Where </w:t>
            </w:r>
            <w:r w:rsidRPr="00466830">
              <w:t>ICT</w:t>
            </w:r>
            <w:r w:rsidRPr="002F7B70">
              <w:t xml:space="preserve"> is non-web software that provides a user interface, it shall satisfy </w:t>
            </w:r>
            <w:hyperlink r:id="rId31" w:anchor="character-key-shortcuts" w:history="1">
              <w:r w:rsidRPr="00466830">
                <w:rPr>
                  <w:rStyle w:val="Hyperlink"/>
                </w:rPr>
                <w:t>WCAG 2.1 Success Criterion 2.1.4 Character Key Shortcuts</w:t>
              </w:r>
            </w:hyperlink>
            <w:r w:rsidRPr="002F7B70">
              <w:t>.</w:t>
            </w:r>
          </w:p>
        </w:tc>
        <w:tc>
          <w:tcPr>
            <w:tcW w:w="2371" w:type="dxa"/>
          </w:tcPr>
          <w:p w14:paraId="3EA28C31" w14:textId="77777777" w:rsidR="0067700B" w:rsidRPr="001A7ABD" w:rsidRDefault="0067700B" w:rsidP="0067700B">
            <w:pPr>
              <w:rPr>
                <w:rFonts w:cs="Segoe UI"/>
              </w:rPr>
            </w:pPr>
            <w:r>
              <w:rPr>
                <w:rFonts w:cs="Segoe UI"/>
              </w:rPr>
              <w:t>Not Evaluated</w:t>
            </w:r>
          </w:p>
        </w:tc>
        <w:tc>
          <w:tcPr>
            <w:tcW w:w="4133" w:type="dxa"/>
          </w:tcPr>
          <w:p w14:paraId="7CE8F942" w14:textId="77777777" w:rsidR="0067700B" w:rsidRPr="001A7ABD" w:rsidRDefault="0067700B" w:rsidP="0067700B">
            <w:pPr>
              <w:rPr>
                <w:rFonts w:cs="Segoe UI"/>
              </w:rPr>
            </w:pPr>
          </w:p>
        </w:tc>
      </w:tr>
      <w:tr w:rsidR="005A0CB3" w:rsidRPr="001A7ABD" w14:paraId="1CE40171" w14:textId="77777777" w:rsidTr="002E5E30">
        <w:tc>
          <w:tcPr>
            <w:tcW w:w="4190" w:type="dxa"/>
          </w:tcPr>
          <w:p w14:paraId="2E6DD488" w14:textId="77777777" w:rsidR="005A0CB3" w:rsidRPr="001A7ABD" w:rsidRDefault="005A0CB3" w:rsidP="00AC6271">
            <w:pPr>
              <w:pStyle w:val="Heading3"/>
              <w:rPr>
                <w:rFonts w:cs="Segoe UI"/>
              </w:rPr>
            </w:pPr>
            <w:bookmarkStart w:id="31" w:name="_Toc424835900"/>
            <w:r w:rsidRPr="001A7ABD">
              <w:rPr>
                <w:rFonts w:cs="Segoe UI"/>
              </w:rPr>
              <w:t>11.2.</w:t>
            </w:r>
            <w:r w:rsidR="00BD07DA">
              <w:rPr>
                <w:rFonts w:cs="Segoe UI"/>
              </w:rPr>
              <w:t>2.1</w:t>
            </w:r>
            <w:r w:rsidRPr="001A7ABD">
              <w:rPr>
                <w:rFonts w:cs="Segoe UI"/>
              </w:rPr>
              <w:t xml:space="preserve"> Timing adjustable</w:t>
            </w:r>
            <w:bookmarkEnd w:id="31"/>
          </w:p>
          <w:p w14:paraId="467F2864" w14:textId="77777777" w:rsidR="00BD07DA" w:rsidRPr="00BD07DA" w:rsidRDefault="006E6A1C" w:rsidP="00BD07DA">
            <w:pPr>
              <w:rPr>
                <w:rFonts w:cs="Segoe UI"/>
              </w:rPr>
            </w:pPr>
            <w:r>
              <w:rPr>
                <w:rFonts w:cs="Segoe UI"/>
              </w:rPr>
              <w:t>For</w:t>
            </w:r>
            <w:r w:rsidR="00BD07DA">
              <w:rPr>
                <w:rFonts w:cs="Segoe UI"/>
              </w:rPr>
              <w:t xml:space="preserve"> </w:t>
            </w:r>
            <w:r w:rsidR="00BD07DA" w:rsidRPr="00BD07DA">
              <w:rPr>
                <w:rFonts w:cs="Segoe UI"/>
              </w:rPr>
              <w:t xml:space="preserve">each time limit that is set by the software, at least one of the following is true: </w:t>
            </w:r>
          </w:p>
          <w:p w14:paraId="173D6D01" w14:textId="77777777" w:rsidR="00BD07DA" w:rsidRPr="00BD07DA" w:rsidRDefault="00BD07DA" w:rsidP="00BD07DA">
            <w:pPr>
              <w:rPr>
                <w:rFonts w:cs="Segoe UI"/>
              </w:rPr>
            </w:pPr>
            <w:r w:rsidRPr="009E04D2">
              <w:rPr>
                <w:rFonts w:cs="Segoe UI"/>
              </w:rPr>
              <w:t>• Turn off: The</w:t>
            </w:r>
            <w:r w:rsidRPr="00BD07DA">
              <w:rPr>
                <w:rFonts w:cs="Segoe UI"/>
              </w:rPr>
              <w:t xml:space="preserve"> user is allowed to turn off the time limit before encountering it; or</w:t>
            </w:r>
          </w:p>
          <w:p w14:paraId="2A8B8FB0" w14:textId="77777777" w:rsidR="00BD07DA" w:rsidRPr="00BD07DA" w:rsidRDefault="00BD07DA" w:rsidP="00BD07DA">
            <w:pPr>
              <w:rPr>
                <w:rFonts w:cs="Segoe UI"/>
              </w:rPr>
            </w:pPr>
            <w:r w:rsidRPr="009E04D2">
              <w:rPr>
                <w:rFonts w:cs="Segoe UI"/>
              </w:rPr>
              <w:t>• Adjust: The</w:t>
            </w:r>
            <w:r w:rsidRPr="00BD07DA">
              <w:rPr>
                <w:rFonts w:cs="Segoe UI"/>
              </w:rPr>
              <w:t xml:space="preserve"> user is allowed to adjust the time limit before encountering it over a wide range that is at least ten times the length of the default setting; or</w:t>
            </w:r>
          </w:p>
          <w:p w14:paraId="471421FD" w14:textId="77777777" w:rsidR="00BD07DA" w:rsidRPr="00BD07DA" w:rsidRDefault="00BD07DA" w:rsidP="00BD07DA">
            <w:pPr>
              <w:rPr>
                <w:rFonts w:cs="Segoe UI"/>
              </w:rPr>
            </w:pPr>
            <w:r w:rsidRPr="009E04D2">
              <w:rPr>
                <w:rFonts w:cs="Segoe UI"/>
              </w:rPr>
              <w:t>• Extend: The</w:t>
            </w:r>
            <w:r w:rsidRPr="00BD07DA">
              <w:rPr>
                <w:rFonts w:cs="Segoe UI"/>
              </w:rPr>
              <w:t xml:space="preserve"> user is warned before time expires and given at least 20 seconds to extend the time limit with a simple action (for example, "press the space </w:t>
            </w:r>
            <w:r w:rsidRPr="00BD07DA">
              <w:rPr>
                <w:rFonts w:cs="Segoe UI"/>
              </w:rPr>
              <w:lastRenderedPageBreak/>
              <w:t>bar"), and the user is allowed to extend the time limit at least ten times; or</w:t>
            </w:r>
          </w:p>
          <w:p w14:paraId="6A68B296" w14:textId="77777777" w:rsidR="00BD07DA" w:rsidRPr="009E04D2" w:rsidRDefault="00BD07DA" w:rsidP="00BD07DA">
            <w:pPr>
              <w:rPr>
                <w:rFonts w:cs="Segoe UI"/>
              </w:rPr>
            </w:pPr>
            <w:r w:rsidRPr="009E04D2">
              <w:rPr>
                <w:rFonts w:cs="Segoe UI"/>
              </w:rPr>
              <w:t>• Real-time Exception: The</w:t>
            </w:r>
            <w:r w:rsidRPr="00BD07DA">
              <w:rPr>
                <w:rFonts w:cs="Segoe UI"/>
              </w:rPr>
              <w:t xml:space="preserve"> time limit is a required part of a real-time event (for example, an auction), and no alternative </w:t>
            </w:r>
            <w:r w:rsidRPr="009E04D2">
              <w:rPr>
                <w:rFonts w:cs="Segoe UI"/>
              </w:rPr>
              <w:t>to the time limit is possible; or</w:t>
            </w:r>
          </w:p>
          <w:p w14:paraId="4D980FDD" w14:textId="77777777" w:rsidR="00BD07DA" w:rsidRPr="009E04D2" w:rsidRDefault="00BD07DA" w:rsidP="00BD07DA">
            <w:pPr>
              <w:rPr>
                <w:rFonts w:cs="Segoe UI"/>
              </w:rPr>
            </w:pPr>
            <w:r w:rsidRPr="009E04D2">
              <w:rPr>
                <w:rFonts w:cs="Segoe UI"/>
              </w:rPr>
              <w:t>• Essential Exception: The time limit is essential and extending it would invalidate the activity; or</w:t>
            </w:r>
          </w:p>
          <w:p w14:paraId="5DA57649" w14:textId="77777777" w:rsidR="005A0CB3" w:rsidRPr="001A7ABD" w:rsidRDefault="00BD07DA" w:rsidP="00BD07DA">
            <w:pPr>
              <w:rPr>
                <w:rFonts w:cs="Segoe UI"/>
              </w:rPr>
            </w:pPr>
            <w:r w:rsidRPr="009E04D2">
              <w:rPr>
                <w:rFonts w:cs="Segoe UI"/>
              </w:rPr>
              <w:t>• 20 Hour Exception: The time limit is longer than 20 hours.</w:t>
            </w:r>
          </w:p>
        </w:tc>
        <w:tc>
          <w:tcPr>
            <w:tcW w:w="2371" w:type="dxa"/>
          </w:tcPr>
          <w:p w14:paraId="2FB7C907" w14:textId="77777777" w:rsidR="005A0CB3" w:rsidRPr="001A7ABD" w:rsidRDefault="005A0CB3" w:rsidP="005A0CB3">
            <w:pPr>
              <w:rPr>
                <w:rFonts w:cs="Segoe UI"/>
              </w:rPr>
            </w:pPr>
            <w:r>
              <w:rPr>
                <w:rFonts w:cs="Segoe UI"/>
              </w:rPr>
              <w:lastRenderedPageBreak/>
              <w:t>Not Applicable</w:t>
            </w:r>
          </w:p>
        </w:tc>
        <w:tc>
          <w:tcPr>
            <w:tcW w:w="4133" w:type="dxa"/>
          </w:tcPr>
          <w:p w14:paraId="38A7EAB5" w14:textId="77777777" w:rsidR="005A0CB3" w:rsidRPr="001A7ABD" w:rsidRDefault="005A0CB3" w:rsidP="005A0CB3">
            <w:pPr>
              <w:rPr>
                <w:rFonts w:cs="Segoe UI"/>
              </w:rPr>
            </w:pPr>
          </w:p>
        </w:tc>
      </w:tr>
      <w:tr w:rsidR="005A0CB3" w:rsidRPr="001A7ABD" w14:paraId="2021B88B" w14:textId="77777777" w:rsidTr="002E5E30">
        <w:tc>
          <w:tcPr>
            <w:tcW w:w="4190" w:type="dxa"/>
          </w:tcPr>
          <w:p w14:paraId="7217FDCD" w14:textId="77777777" w:rsidR="005A0CB3" w:rsidRPr="001A7ABD" w:rsidRDefault="005A0CB3" w:rsidP="00AC6271">
            <w:pPr>
              <w:pStyle w:val="Heading3"/>
              <w:rPr>
                <w:rFonts w:cs="Segoe UI"/>
              </w:rPr>
            </w:pPr>
            <w:bookmarkStart w:id="32" w:name="_Toc424835901"/>
            <w:r w:rsidRPr="001A7ABD">
              <w:rPr>
                <w:rFonts w:cs="Segoe UI"/>
              </w:rPr>
              <w:t>11.2.</w:t>
            </w:r>
            <w:r w:rsidR="00C2497B">
              <w:rPr>
                <w:rFonts w:cs="Segoe UI"/>
              </w:rPr>
              <w:t>2.2</w:t>
            </w:r>
            <w:r w:rsidRPr="001A7ABD">
              <w:rPr>
                <w:rFonts w:cs="Segoe UI"/>
              </w:rPr>
              <w:t xml:space="preserve"> Pause, stop, hide</w:t>
            </w:r>
            <w:bookmarkEnd w:id="32"/>
          </w:p>
          <w:p w14:paraId="1D7092B1" w14:textId="77777777" w:rsidR="005A0CB3" w:rsidRPr="001A7ABD" w:rsidRDefault="006E6A1C" w:rsidP="00AC6271">
            <w:pPr>
              <w:rPr>
                <w:rFonts w:cs="Segoe UI"/>
              </w:rPr>
            </w:pPr>
            <w:r>
              <w:rPr>
                <w:rFonts w:cs="Segoe UI"/>
              </w:rPr>
              <w:t>For</w:t>
            </w:r>
            <w:r w:rsidR="005A0CB3" w:rsidRPr="001A7ABD">
              <w:rPr>
                <w:rFonts w:cs="Segoe UI"/>
              </w:rPr>
              <w:t xml:space="preserve"> moving, blinking, scrolling, or auto-updating information, all of the following are true:</w:t>
            </w:r>
          </w:p>
          <w:p w14:paraId="02B85577" w14:textId="77777777" w:rsidR="005A0CB3" w:rsidRPr="001A7ABD" w:rsidRDefault="005A0CB3" w:rsidP="00AC6271">
            <w:pPr>
              <w:rPr>
                <w:rFonts w:cs="Segoe UI"/>
              </w:rPr>
            </w:pPr>
            <w:r w:rsidRPr="009E04D2">
              <w:rPr>
                <w:rFonts w:cs="Segoe UI"/>
              </w:rPr>
              <w:t>Moving, blinking, scrolling: For</w:t>
            </w:r>
            <w:r w:rsidRPr="001A7ABD">
              <w:rPr>
                <w:rFonts w:cs="Segoe UI"/>
              </w:rPr>
              <w:t xml:space="preserve">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74B35C71" w14:textId="77777777" w:rsidR="005A0CB3" w:rsidRPr="001A7ABD" w:rsidRDefault="005A0CB3" w:rsidP="00AC6271">
            <w:pPr>
              <w:rPr>
                <w:rFonts w:cs="Segoe UI"/>
              </w:rPr>
            </w:pPr>
            <w:r w:rsidRPr="009E04D2">
              <w:rPr>
                <w:rFonts w:cs="Segoe UI"/>
              </w:rPr>
              <w:t>Auto-updating: For</w:t>
            </w:r>
            <w:r w:rsidRPr="001A7ABD">
              <w:rPr>
                <w:rFonts w:cs="Segoe UI"/>
              </w:rPr>
              <w:t xml:space="preserve">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2371" w:type="dxa"/>
          </w:tcPr>
          <w:p w14:paraId="1FEE4D52" w14:textId="77777777" w:rsidR="005A0CB3" w:rsidRPr="001A7ABD" w:rsidRDefault="005A0CB3" w:rsidP="005A0CB3">
            <w:pPr>
              <w:rPr>
                <w:rFonts w:cs="Segoe UI"/>
              </w:rPr>
            </w:pPr>
            <w:r>
              <w:rPr>
                <w:rFonts w:cs="Segoe UI"/>
              </w:rPr>
              <w:t>Not Applicable</w:t>
            </w:r>
          </w:p>
        </w:tc>
        <w:tc>
          <w:tcPr>
            <w:tcW w:w="4133" w:type="dxa"/>
          </w:tcPr>
          <w:p w14:paraId="14190D59" w14:textId="77777777" w:rsidR="005A0CB3" w:rsidRPr="001A7ABD" w:rsidRDefault="005A0CB3" w:rsidP="005A0CB3">
            <w:pPr>
              <w:rPr>
                <w:rFonts w:cs="Segoe UI"/>
              </w:rPr>
            </w:pPr>
          </w:p>
        </w:tc>
      </w:tr>
      <w:tr w:rsidR="005A0CB3" w:rsidRPr="001A7ABD" w14:paraId="20A58476" w14:textId="77777777" w:rsidTr="002E5E30">
        <w:tc>
          <w:tcPr>
            <w:tcW w:w="4190" w:type="dxa"/>
          </w:tcPr>
          <w:p w14:paraId="48B18297" w14:textId="77777777" w:rsidR="005A0CB3" w:rsidRPr="001A7ABD" w:rsidRDefault="005A0CB3" w:rsidP="00AC6271">
            <w:pPr>
              <w:pStyle w:val="Heading3"/>
              <w:rPr>
                <w:rFonts w:cs="Segoe UI"/>
              </w:rPr>
            </w:pPr>
            <w:bookmarkStart w:id="33" w:name="_Toc424835902"/>
            <w:r w:rsidRPr="001A7ABD">
              <w:rPr>
                <w:rFonts w:cs="Segoe UI"/>
              </w:rPr>
              <w:t>11.2.</w:t>
            </w:r>
            <w:r w:rsidR="00D4146A">
              <w:rPr>
                <w:rFonts w:cs="Segoe UI"/>
              </w:rPr>
              <w:t>3.1</w:t>
            </w:r>
            <w:r w:rsidRPr="001A7ABD">
              <w:rPr>
                <w:rFonts w:cs="Segoe UI"/>
              </w:rPr>
              <w:t xml:space="preserve"> Three flashes or below threshold</w:t>
            </w:r>
            <w:bookmarkEnd w:id="33"/>
          </w:p>
          <w:p w14:paraId="5CEBA961" w14:textId="77777777" w:rsidR="005A0CB3" w:rsidRPr="001A7ABD" w:rsidRDefault="005A0CB3" w:rsidP="00AC6271">
            <w:pPr>
              <w:rPr>
                <w:rFonts w:cs="Segoe UI"/>
              </w:rPr>
            </w:pPr>
            <w:r w:rsidRPr="001A7ABD">
              <w:rPr>
                <w:rFonts w:cs="Segoe UI"/>
              </w:rPr>
              <w:t xml:space="preserve">Software does not contain anything that flashes more than three times in any one second period, or the flash is below the general </w:t>
            </w:r>
            <w:r w:rsidR="004E6B27">
              <w:rPr>
                <w:rFonts w:cs="Segoe UI"/>
              </w:rPr>
              <w:t>flash and red flash thresholds.</w:t>
            </w:r>
          </w:p>
        </w:tc>
        <w:tc>
          <w:tcPr>
            <w:tcW w:w="2371" w:type="dxa"/>
          </w:tcPr>
          <w:p w14:paraId="57CDD5DD" w14:textId="77777777" w:rsidR="005A0CB3" w:rsidRPr="001A7ABD" w:rsidRDefault="005A0CB3" w:rsidP="005A0CB3">
            <w:pPr>
              <w:rPr>
                <w:rFonts w:cs="Segoe UI"/>
              </w:rPr>
            </w:pPr>
            <w:r>
              <w:rPr>
                <w:rFonts w:cs="Segoe UI"/>
              </w:rPr>
              <w:t>Not Applicable</w:t>
            </w:r>
          </w:p>
        </w:tc>
        <w:tc>
          <w:tcPr>
            <w:tcW w:w="4133" w:type="dxa"/>
          </w:tcPr>
          <w:p w14:paraId="0E926125" w14:textId="77777777" w:rsidR="005A0CB3" w:rsidRPr="001A7ABD" w:rsidRDefault="005A0CB3" w:rsidP="005A0CB3">
            <w:pPr>
              <w:rPr>
                <w:rFonts w:cs="Segoe UI"/>
              </w:rPr>
            </w:pPr>
          </w:p>
        </w:tc>
      </w:tr>
      <w:tr w:rsidR="00621A2F" w:rsidRPr="001A7ABD" w14:paraId="3FD40CE6" w14:textId="77777777" w:rsidTr="002E5E30">
        <w:tc>
          <w:tcPr>
            <w:tcW w:w="4190" w:type="dxa"/>
          </w:tcPr>
          <w:p w14:paraId="08D7694E" w14:textId="77777777" w:rsidR="00621A2F" w:rsidRPr="001A7ABD" w:rsidRDefault="00621A2F" w:rsidP="00AC6271">
            <w:pPr>
              <w:pStyle w:val="Heading3"/>
              <w:rPr>
                <w:rFonts w:cs="Segoe UI"/>
              </w:rPr>
            </w:pPr>
            <w:bookmarkStart w:id="34" w:name="_Toc424835903"/>
            <w:r w:rsidRPr="001A7ABD">
              <w:rPr>
                <w:rFonts w:cs="Segoe UI"/>
              </w:rPr>
              <w:t>11.2.</w:t>
            </w:r>
            <w:r w:rsidR="006E6A1C">
              <w:rPr>
                <w:rFonts w:cs="Segoe UI"/>
              </w:rPr>
              <w:t>4.3</w:t>
            </w:r>
            <w:r w:rsidRPr="001A7ABD">
              <w:rPr>
                <w:rFonts w:cs="Segoe UI"/>
              </w:rPr>
              <w:t xml:space="preserve"> Focus order</w:t>
            </w:r>
            <w:bookmarkEnd w:id="34"/>
          </w:p>
          <w:p w14:paraId="4AEF7EEC" w14:textId="77777777" w:rsidR="00621A2F" w:rsidRPr="001A7ABD" w:rsidRDefault="00621A2F" w:rsidP="00AC6271">
            <w:pPr>
              <w:rPr>
                <w:rFonts w:cs="Segoe UI"/>
              </w:rPr>
            </w:pPr>
            <w:r w:rsidRPr="001A7ABD">
              <w:rPr>
                <w:rFonts w:cs="Segoe UI"/>
              </w:rPr>
              <w:t xml:space="preserve">If software can be navigated sequentially and the navigation sequences affect meaning or operation, focusable </w:t>
            </w:r>
            <w:r w:rsidRPr="001A7ABD">
              <w:rPr>
                <w:rFonts w:cs="Segoe UI"/>
              </w:rPr>
              <w:lastRenderedPageBreak/>
              <w:t>components receive focus in an order that pre</w:t>
            </w:r>
            <w:r w:rsidR="004E6B27">
              <w:rPr>
                <w:rFonts w:cs="Segoe UI"/>
              </w:rPr>
              <w:t>serves meaning and operability.</w:t>
            </w:r>
          </w:p>
        </w:tc>
        <w:tc>
          <w:tcPr>
            <w:tcW w:w="2371" w:type="dxa"/>
          </w:tcPr>
          <w:p w14:paraId="60E4F64E" w14:textId="77777777" w:rsidR="00621A2F" w:rsidRPr="001A7ABD" w:rsidRDefault="00621A2F" w:rsidP="00621A2F">
            <w:pPr>
              <w:rPr>
                <w:rFonts w:cs="Segoe UI"/>
              </w:rPr>
            </w:pPr>
            <w:r>
              <w:rPr>
                <w:rFonts w:cs="Segoe UI"/>
              </w:rPr>
              <w:lastRenderedPageBreak/>
              <w:t>Supported</w:t>
            </w:r>
          </w:p>
        </w:tc>
        <w:tc>
          <w:tcPr>
            <w:tcW w:w="4133" w:type="dxa"/>
          </w:tcPr>
          <w:p w14:paraId="4AC9EE9E" w14:textId="77777777" w:rsidR="00621A2F" w:rsidRPr="001A7ABD" w:rsidRDefault="00621A2F" w:rsidP="00621A2F">
            <w:pPr>
              <w:rPr>
                <w:rFonts w:cs="Segoe UI"/>
              </w:rPr>
            </w:pPr>
          </w:p>
        </w:tc>
      </w:tr>
      <w:tr w:rsidR="005A0CB3" w:rsidRPr="001A7ABD" w14:paraId="5A88D1EC" w14:textId="77777777" w:rsidTr="002E5E30">
        <w:tc>
          <w:tcPr>
            <w:tcW w:w="4190" w:type="dxa"/>
          </w:tcPr>
          <w:p w14:paraId="44FFA3CE" w14:textId="77777777" w:rsidR="005A0CB3" w:rsidRPr="001A7ABD" w:rsidRDefault="005A0CB3" w:rsidP="00AC6271">
            <w:pPr>
              <w:pStyle w:val="Heading3"/>
              <w:rPr>
                <w:rFonts w:cs="Segoe UI"/>
              </w:rPr>
            </w:pPr>
            <w:bookmarkStart w:id="35" w:name="_Toc424835904"/>
            <w:r w:rsidRPr="001A7ABD">
              <w:rPr>
                <w:rFonts w:cs="Segoe UI"/>
              </w:rPr>
              <w:t>11.2.</w:t>
            </w:r>
            <w:r w:rsidR="00375C30">
              <w:rPr>
                <w:rFonts w:cs="Segoe UI"/>
              </w:rPr>
              <w:t>4.4</w:t>
            </w:r>
            <w:r w:rsidRPr="001A7ABD">
              <w:rPr>
                <w:rFonts w:cs="Segoe UI"/>
              </w:rPr>
              <w:t xml:space="preserve"> Link purpose (in context)</w:t>
            </w:r>
            <w:bookmarkEnd w:id="35"/>
          </w:p>
          <w:p w14:paraId="1E3BDDEB" w14:textId="77777777" w:rsidR="005A0CB3" w:rsidRPr="009E04D2" w:rsidRDefault="009E04D2" w:rsidP="00AC6271">
            <w:pPr>
              <w:rPr>
                <w:lang w:eastAsia="en-GB"/>
              </w:rPr>
            </w:pPr>
            <w:r w:rsidRPr="002F7B70">
              <w:t xml:space="preserve">Where </w:t>
            </w:r>
            <w:r w:rsidRPr="00466830">
              <w:t>ICT</w:t>
            </w:r>
            <w:r w:rsidRPr="002F7B70">
              <w:t xml:space="preserve"> is non-web software that provides a user interface,</w:t>
            </w:r>
            <w:r w:rsidRPr="002F7B70">
              <w:rPr>
                <w:lang w:eastAsia="en-GB"/>
              </w:rPr>
              <w:t xml:space="preserve"> it shall satisfy </w:t>
            </w:r>
            <w:hyperlink r:id="rId32" w:anchor="link-purpose-in-context" w:history="1">
              <w:r w:rsidRPr="00466830">
                <w:rPr>
                  <w:rStyle w:val="Hyperlink"/>
                  <w:lang w:eastAsia="en-GB"/>
                </w:rPr>
                <w:t>WCAG 2.1 Success Criterion 2.4.4 Link Purpose (In Context)</w:t>
              </w:r>
            </w:hyperlink>
            <w:r w:rsidRPr="002F7B70">
              <w:t>.</w:t>
            </w:r>
          </w:p>
        </w:tc>
        <w:tc>
          <w:tcPr>
            <w:tcW w:w="2371" w:type="dxa"/>
          </w:tcPr>
          <w:p w14:paraId="79BD502B" w14:textId="77777777" w:rsidR="005A0CB3" w:rsidRPr="001A7ABD" w:rsidRDefault="005A0CB3" w:rsidP="005A0CB3">
            <w:pPr>
              <w:rPr>
                <w:rFonts w:cs="Segoe UI"/>
              </w:rPr>
            </w:pPr>
            <w:r>
              <w:rPr>
                <w:rFonts w:cs="Segoe UI"/>
              </w:rPr>
              <w:t>Supported</w:t>
            </w:r>
          </w:p>
        </w:tc>
        <w:tc>
          <w:tcPr>
            <w:tcW w:w="4133" w:type="dxa"/>
          </w:tcPr>
          <w:p w14:paraId="6EB96C9E" w14:textId="77777777" w:rsidR="005A0CB3" w:rsidRPr="001A7ABD" w:rsidRDefault="005A0CB3" w:rsidP="005A0CB3">
            <w:pPr>
              <w:rPr>
                <w:rFonts w:cs="Segoe UI"/>
              </w:rPr>
            </w:pPr>
          </w:p>
        </w:tc>
      </w:tr>
      <w:tr w:rsidR="005A0CB3" w:rsidRPr="001A7ABD" w14:paraId="42BB9182" w14:textId="77777777" w:rsidTr="002E5E30">
        <w:tc>
          <w:tcPr>
            <w:tcW w:w="4190" w:type="dxa"/>
          </w:tcPr>
          <w:p w14:paraId="4DEA338F" w14:textId="77777777" w:rsidR="005A0CB3" w:rsidRPr="001A7ABD" w:rsidRDefault="005A0CB3" w:rsidP="00AC6271">
            <w:pPr>
              <w:pStyle w:val="Heading3"/>
              <w:rPr>
                <w:rFonts w:cs="Segoe UI"/>
              </w:rPr>
            </w:pPr>
            <w:bookmarkStart w:id="36" w:name="_Toc424835905"/>
            <w:r w:rsidRPr="001A7ABD">
              <w:rPr>
                <w:rFonts w:cs="Segoe UI"/>
              </w:rPr>
              <w:t>11.2.</w:t>
            </w:r>
            <w:r w:rsidR="002E5E30">
              <w:rPr>
                <w:rFonts w:cs="Segoe UI"/>
              </w:rPr>
              <w:t>4.6</w:t>
            </w:r>
            <w:r w:rsidRPr="001A7ABD">
              <w:rPr>
                <w:rFonts w:cs="Segoe UI"/>
              </w:rPr>
              <w:t xml:space="preserve"> Headings and labels</w:t>
            </w:r>
            <w:bookmarkEnd w:id="36"/>
          </w:p>
          <w:p w14:paraId="2CC8D336" w14:textId="77777777" w:rsidR="005A0CB3" w:rsidRPr="002E5E30" w:rsidRDefault="002E5E30" w:rsidP="00AC6271">
            <w:r w:rsidRPr="002F7B70">
              <w:t xml:space="preserve">Where </w:t>
            </w:r>
            <w:r w:rsidRPr="00466830">
              <w:t>ICT</w:t>
            </w:r>
            <w:r w:rsidRPr="002F7B70">
              <w:t xml:space="preserve"> is non-web software that provides a user interface, it shall satisfy the </w:t>
            </w:r>
            <w:hyperlink r:id="rId33" w:anchor="headings-and-labels" w:history="1">
              <w:r w:rsidRPr="00466830">
                <w:rPr>
                  <w:rStyle w:val="Hyperlink"/>
                  <w:lang w:eastAsia="en-GB"/>
                </w:rPr>
                <w:t>WCAG 2.1 Success Criterion 2.4.6 Headings and Labels</w:t>
              </w:r>
            </w:hyperlink>
            <w:r w:rsidRPr="002F7B70">
              <w:t>.</w:t>
            </w:r>
          </w:p>
        </w:tc>
        <w:tc>
          <w:tcPr>
            <w:tcW w:w="2371" w:type="dxa"/>
          </w:tcPr>
          <w:p w14:paraId="2F5B856D" w14:textId="77777777" w:rsidR="005A0CB3" w:rsidRPr="001A7ABD" w:rsidRDefault="005A0CB3" w:rsidP="005A0CB3">
            <w:pPr>
              <w:rPr>
                <w:rFonts w:cs="Segoe UI"/>
              </w:rPr>
            </w:pPr>
            <w:r>
              <w:rPr>
                <w:rFonts w:cs="Segoe UI"/>
              </w:rPr>
              <w:t>Supported</w:t>
            </w:r>
          </w:p>
        </w:tc>
        <w:tc>
          <w:tcPr>
            <w:tcW w:w="4133" w:type="dxa"/>
          </w:tcPr>
          <w:p w14:paraId="651A7306" w14:textId="77777777" w:rsidR="005A0CB3" w:rsidRPr="001A7ABD" w:rsidRDefault="005A0CB3" w:rsidP="005A0CB3">
            <w:pPr>
              <w:rPr>
                <w:rFonts w:cs="Segoe UI"/>
              </w:rPr>
            </w:pPr>
          </w:p>
        </w:tc>
      </w:tr>
      <w:tr w:rsidR="005A0CB3" w:rsidRPr="001A7ABD" w14:paraId="7E72379B" w14:textId="77777777" w:rsidTr="002E5E30">
        <w:tc>
          <w:tcPr>
            <w:tcW w:w="4190" w:type="dxa"/>
          </w:tcPr>
          <w:p w14:paraId="30CA0A62" w14:textId="77777777" w:rsidR="005A0CB3" w:rsidRPr="001A7ABD" w:rsidRDefault="005A0CB3" w:rsidP="00AC6271">
            <w:pPr>
              <w:pStyle w:val="Heading3"/>
              <w:rPr>
                <w:rFonts w:cs="Segoe UI"/>
              </w:rPr>
            </w:pPr>
            <w:bookmarkStart w:id="37" w:name="_Toc424835906"/>
            <w:r w:rsidRPr="001A7ABD">
              <w:rPr>
                <w:rFonts w:cs="Segoe UI"/>
              </w:rPr>
              <w:t>11.2.</w:t>
            </w:r>
            <w:r w:rsidR="002E5E30">
              <w:rPr>
                <w:rFonts w:cs="Segoe UI"/>
              </w:rPr>
              <w:t>4.7</w:t>
            </w:r>
            <w:r w:rsidRPr="001A7ABD">
              <w:rPr>
                <w:rFonts w:cs="Segoe UI"/>
              </w:rPr>
              <w:t xml:space="preserve"> Focus visible</w:t>
            </w:r>
            <w:bookmarkEnd w:id="37"/>
          </w:p>
          <w:p w14:paraId="51FD297E" w14:textId="77777777" w:rsidR="005A0CB3" w:rsidRPr="002E5E30" w:rsidRDefault="002E5E30" w:rsidP="002E5E30">
            <w:pPr>
              <w:keepLines/>
            </w:pPr>
            <w:r w:rsidRPr="002F7B70">
              <w:t xml:space="preserve">Where </w:t>
            </w:r>
            <w:r w:rsidRPr="00466830">
              <w:t>ICT</w:t>
            </w:r>
            <w:r w:rsidRPr="002F7B70">
              <w:t xml:space="preserve"> is non-web software that provides a user interface, it shall satisfy the </w:t>
            </w:r>
            <w:hyperlink r:id="rId34" w:anchor="focus-visible" w:history="1">
              <w:r w:rsidRPr="00466830">
                <w:rPr>
                  <w:rStyle w:val="Hyperlink"/>
                  <w:lang w:eastAsia="en-GB"/>
                </w:rPr>
                <w:t>WCAG 2.1 Success Criterion 2.4.7 Focus Visible</w:t>
              </w:r>
            </w:hyperlink>
            <w:r w:rsidRPr="002F7B70">
              <w:t>.</w:t>
            </w:r>
          </w:p>
        </w:tc>
        <w:tc>
          <w:tcPr>
            <w:tcW w:w="2371" w:type="dxa"/>
          </w:tcPr>
          <w:p w14:paraId="782DA315" w14:textId="77777777" w:rsidR="005A0CB3" w:rsidRPr="001A7ABD" w:rsidRDefault="005A0CB3" w:rsidP="005A0CB3">
            <w:pPr>
              <w:rPr>
                <w:rFonts w:cs="Segoe UI"/>
              </w:rPr>
            </w:pPr>
            <w:r>
              <w:rPr>
                <w:rFonts w:cs="Segoe UI"/>
              </w:rPr>
              <w:t>Supported</w:t>
            </w:r>
          </w:p>
        </w:tc>
        <w:tc>
          <w:tcPr>
            <w:tcW w:w="4133" w:type="dxa"/>
          </w:tcPr>
          <w:p w14:paraId="09D65471" w14:textId="77777777" w:rsidR="005A0CB3" w:rsidRPr="001A7ABD" w:rsidRDefault="005A0CB3" w:rsidP="005A0CB3">
            <w:pPr>
              <w:rPr>
                <w:rFonts w:cs="Segoe UI"/>
              </w:rPr>
            </w:pPr>
          </w:p>
        </w:tc>
      </w:tr>
      <w:tr w:rsidR="002E5E30" w:rsidRPr="001A7ABD" w14:paraId="280C44D3" w14:textId="77777777" w:rsidTr="002E5E30">
        <w:tc>
          <w:tcPr>
            <w:tcW w:w="4190" w:type="dxa"/>
          </w:tcPr>
          <w:p w14:paraId="7ECC3D3A" w14:textId="77777777" w:rsidR="002E5E30" w:rsidRPr="001A7ABD" w:rsidRDefault="002E5E30" w:rsidP="00EF7D01">
            <w:pPr>
              <w:pStyle w:val="Heading3"/>
              <w:rPr>
                <w:rFonts w:cs="Segoe UI"/>
              </w:rPr>
            </w:pPr>
            <w:r>
              <w:rPr>
                <w:rFonts w:cs="Segoe UI"/>
              </w:rPr>
              <w:t>11</w:t>
            </w:r>
            <w:r w:rsidRPr="001A7ABD">
              <w:rPr>
                <w:rFonts w:cs="Segoe UI"/>
              </w:rPr>
              <w:t>.2.</w:t>
            </w:r>
            <w:r>
              <w:rPr>
                <w:rFonts w:cs="Segoe UI"/>
              </w:rPr>
              <w:t>5.1</w:t>
            </w:r>
            <w:r w:rsidRPr="001A7ABD">
              <w:rPr>
                <w:rFonts w:cs="Segoe UI"/>
              </w:rPr>
              <w:t xml:space="preserve"> </w:t>
            </w:r>
            <w:r>
              <w:rPr>
                <w:rFonts w:cs="Segoe UI"/>
              </w:rPr>
              <w:t>Pointer gestures</w:t>
            </w:r>
          </w:p>
          <w:p w14:paraId="7C55C716" w14:textId="77777777" w:rsidR="002E5E30" w:rsidRPr="00D661A3" w:rsidRDefault="002E5E30" w:rsidP="00EF7D01">
            <w:pPr>
              <w:keepNext/>
              <w:keepLines/>
            </w:pPr>
            <w:r w:rsidRPr="002E5E30">
              <w:t>All functionality that uses multipoint or path-based gestures for operation can be operated with a single pointer without a path-based gesture, unless a multipoint or path-based gesture is essential.</w:t>
            </w:r>
          </w:p>
        </w:tc>
        <w:tc>
          <w:tcPr>
            <w:tcW w:w="2371" w:type="dxa"/>
          </w:tcPr>
          <w:p w14:paraId="01C3A24A" w14:textId="77777777" w:rsidR="002E5E30" w:rsidRPr="001A7ABD" w:rsidRDefault="002E5E30" w:rsidP="00EF7D01">
            <w:pPr>
              <w:rPr>
                <w:rFonts w:cs="Segoe UI"/>
              </w:rPr>
            </w:pPr>
            <w:r>
              <w:rPr>
                <w:rFonts w:cs="Segoe UI"/>
              </w:rPr>
              <w:t>Not Evaluated</w:t>
            </w:r>
          </w:p>
        </w:tc>
        <w:tc>
          <w:tcPr>
            <w:tcW w:w="4133" w:type="dxa"/>
          </w:tcPr>
          <w:p w14:paraId="493597C5" w14:textId="77777777" w:rsidR="002E5E30" w:rsidRPr="001A7ABD" w:rsidRDefault="002E5E30" w:rsidP="00EF7D01">
            <w:pPr>
              <w:rPr>
                <w:rFonts w:cs="Segoe UI"/>
              </w:rPr>
            </w:pPr>
          </w:p>
        </w:tc>
      </w:tr>
      <w:tr w:rsidR="002E5E30" w:rsidRPr="001A7ABD" w14:paraId="2210F3A1" w14:textId="77777777" w:rsidTr="002E5E30">
        <w:tc>
          <w:tcPr>
            <w:tcW w:w="4190" w:type="dxa"/>
          </w:tcPr>
          <w:p w14:paraId="79B91E7A" w14:textId="77777777" w:rsidR="002E5E30" w:rsidRDefault="002E5E30" w:rsidP="00EF7D01">
            <w:pPr>
              <w:pStyle w:val="Heading3"/>
              <w:rPr>
                <w:rFonts w:cs="Segoe UI"/>
              </w:rPr>
            </w:pPr>
            <w:r>
              <w:rPr>
                <w:rFonts w:cs="Segoe UI"/>
              </w:rPr>
              <w:t>11</w:t>
            </w:r>
            <w:r w:rsidRPr="001A7ABD">
              <w:rPr>
                <w:rFonts w:cs="Segoe UI"/>
              </w:rPr>
              <w:t>.2.</w:t>
            </w:r>
            <w:r>
              <w:rPr>
                <w:rFonts w:cs="Segoe UI"/>
              </w:rPr>
              <w:t>5.2</w:t>
            </w:r>
            <w:r w:rsidRPr="001A7ABD">
              <w:rPr>
                <w:rFonts w:cs="Segoe UI"/>
              </w:rPr>
              <w:t xml:space="preserve"> </w:t>
            </w:r>
            <w:r>
              <w:rPr>
                <w:rFonts w:cs="Segoe UI"/>
              </w:rPr>
              <w:t>Pointer cancellation</w:t>
            </w:r>
          </w:p>
          <w:p w14:paraId="4DD327A1" w14:textId="77777777" w:rsidR="002E5E30" w:rsidRDefault="002E5E30" w:rsidP="002E5E30">
            <w:pPr>
              <w:keepLines/>
            </w:pPr>
            <w:r>
              <w:t>For functionality that can be operated using a single pointer, at least one of the following is true:</w:t>
            </w:r>
          </w:p>
          <w:p w14:paraId="38A42853" w14:textId="77777777" w:rsidR="002E5E30" w:rsidRDefault="002E5E30" w:rsidP="002E5E30">
            <w:pPr>
              <w:keepLines/>
            </w:pPr>
            <w:r>
              <w:t>• No Down-Event: The down-event of the pointer is not used to execute any part of the function;</w:t>
            </w:r>
          </w:p>
          <w:p w14:paraId="0CABD405" w14:textId="77777777" w:rsidR="002E5E30" w:rsidRDefault="002E5E30" w:rsidP="002E5E30">
            <w:pPr>
              <w:keepLines/>
            </w:pPr>
            <w:r>
              <w:t>• Abort or Undo: Completion of the function is on the up-event, and a mechanism is available to abort the function before completion or to undo the function after completion;</w:t>
            </w:r>
          </w:p>
          <w:p w14:paraId="36F16B74" w14:textId="77777777" w:rsidR="002E5E30" w:rsidRDefault="002E5E30" w:rsidP="002E5E30">
            <w:pPr>
              <w:keepLines/>
            </w:pPr>
            <w:r>
              <w:t>• Up Reversal: The up-event reverses any outcome of the preceding down-event;</w:t>
            </w:r>
          </w:p>
          <w:p w14:paraId="66B41E59" w14:textId="77777777" w:rsidR="002E5E30" w:rsidRPr="00D661A3" w:rsidRDefault="002E5E30" w:rsidP="002E5E30">
            <w:pPr>
              <w:keepLines/>
            </w:pPr>
            <w:r>
              <w:t>• Essential: Completing the function on the down-event is essential.</w:t>
            </w:r>
          </w:p>
        </w:tc>
        <w:tc>
          <w:tcPr>
            <w:tcW w:w="2371" w:type="dxa"/>
          </w:tcPr>
          <w:p w14:paraId="26FD3B0A" w14:textId="77777777" w:rsidR="002E5E30" w:rsidRPr="001A7ABD" w:rsidRDefault="002E5E30" w:rsidP="00EF7D01">
            <w:pPr>
              <w:rPr>
                <w:rFonts w:cs="Segoe UI"/>
              </w:rPr>
            </w:pPr>
            <w:r>
              <w:rPr>
                <w:rFonts w:cs="Segoe UI"/>
              </w:rPr>
              <w:t>Not Evaluated</w:t>
            </w:r>
          </w:p>
        </w:tc>
        <w:tc>
          <w:tcPr>
            <w:tcW w:w="4133" w:type="dxa"/>
          </w:tcPr>
          <w:p w14:paraId="5BCEA807" w14:textId="77777777" w:rsidR="002E5E30" w:rsidRPr="001A7ABD" w:rsidRDefault="002E5E30" w:rsidP="00EF7D01">
            <w:pPr>
              <w:rPr>
                <w:rFonts w:cs="Segoe UI"/>
              </w:rPr>
            </w:pPr>
          </w:p>
        </w:tc>
      </w:tr>
      <w:tr w:rsidR="002E5E30" w:rsidRPr="001A7ABD" w14:paraId="78F15E92" w14:textId="77777777" w:rsidTr="002E5E30">
        <w:tc>
          <w:tcPr>
            <w:tcW w:w="4190" w:type="dxa"/>
          </w:tcPr>
          <w:p w14:paraId="7F5F2E38" w14:textId="77777777" w:rsidR="002E5E30" w:rsidRDefault="002E5E30" w:rsidP="00EF7D01">
            <w:pPr>
              <w:pStyle w:val="Heading3"/>
              <w:rPr>
                <w:rFonts w:cs="Segoe UI"/>
              </w:rPr>
            </w:pPr>
            <w:r>
              <w:rPr>
                <w:rFonts w:cs="Segoe UI"/>
              </w:rPr>
              <w:t>11</w:t>
            </w:r>
            <w:r w:rsidRPr="001A7ABD">
              <w:rPr>
                <w:rFonts w:cs="Segoe UI"/>
              </w:rPr>
              <w:t>.2.</w:t>
            </w:r>
            <w:r>
              <w:rPr>
                <w:rFonts w:cs="Segoe UI"/>
              </w:rPr>
              <w:t>5.3</w:t>
            </w:r>
            <w:r w:rsidRPr="001A7ABD">
              <w:rPr>
                <w:rFonts w:cs="Segoe UI"/>
              </w:rPr>
              <w:t xml:space="preserve"> </w:t>
            </w:r>
            <w:r>
              <w:rPr>
                <w:rFonts w:cs="Segoe UI"/>
              </w:rPr>
              <w:t>Label in name</w:t>
            </w:r>
          </w:p>
          <w:p w14:paraId="017D062B" w14:textId="77777777" w:rsidR="002E5E30" w:rsidRPr="00D661A3" w:rsidRDefault="002E5E30" w:rsidP="00EF7D01">
            <w:pPr>
              <w:keepNext/>
              <w:keepLines/>
            </w:pPr>
            <w:r w:rsidRPr="002F7B70">
              <w:lastRenderedPageBreak/>
              <w:t xml:space="preserve">Where </w:t>
            </w:r>
            <w:r w:rsidRPr="00466830">
              <w:t>ICT</w:t>
            </w:r>
            <w:r w:rsidRPr="002F7B70">
              <w:t xml:space="preserve"> is non-web software that provides a user interface, it shall satisfy </w:t>
            </w:r>
            <w:hyperlink r:id="rId35" w:anchor="label-in-name" w:history="1">
              <w:r w:rsidRPr="00466830">
                <w:rPr>
                  <w:rStyle w:val="Hyperlink"/>
                </w:rPr>
                <w:t>WCAG 2.1 Success Criterion 2.5.3 Label in Name</w:t>
              </w:r>
            </w:hyperlink>
            <w:r w:rsidRPr="002F7B70">
              <w:t>.</w:t>
            </w:r>
          </w:p>
        </w:tc>
        <w:tc>
          <w:tcPr>
            <w:tcW w:w="2371" w:type="dxa"/>
          </w:tcPr>
          <w:p w14:paraId="346261C9" w14:textId="77777777" w:rsidR="002E5E30" w:rsidRPr="001A7ABD" w:rsidRDefault="002E5E30" w:rsidP="00EF7D01">
            <w:pPr>
              <w:rPr>
                <w:rFonts w:cs="Segoe UI"/>
              </w:rPr>
            </w:pPr>
            <w:r>
              <w:rPr>
                <w:rFonts w:cs="Segoe UI"/>
              </w:rPr>
              <w:lastRenderedPageBreak/>
              <w:t>Not Evaluated</w:t>
            </w:r>
          </w:p>
        </w:tc>
        <w:tc>
          <w:tcPr>
            <w:tcW w:w="4133" w:type="dxa"/>
          </w:tcPr>
          <w:p w14:paraId="3D4E1E68" w14:textId="77777777" w:rsidR="002E5E30" w:rsidRPr="001A7ABD" w:rsidRDefault="002E5E30" w:rsidP="00EF7D01">
            <w:pPr>
              <w:rPr>
                <w:rFonts w:cs="Segoe UI"/>
              </w:rPr>
            </w:pPr>
          </w:p>
        </w:tc>
      </w:tr>
      <w:tr w:rsidR="002E5E30" w:rsidRPr="001A7ABD" w14:paraId="6FCD63F2" w14:textId="77777777" w:rsidTr="002E5E30">
        <w:tc>
          <w:tcPr>
            <w:tcW w:w="4190" w:type="dxa"/>
          </w:tcPr>
          <w:p w14:paraId="5EC60704" w14:textId="77777777" w:rsidR="002E5E30" w:rsidRDefault="002E5E30" w:rsidP="00EF7D01">
            <w:pPr>
              <w:pStyle w:val="Heading3"/>
              <w:rPr>
                <w:rFonts w:cs="Segoe UI"/>
              </w:rPr>
            </w:pPr>
            <w:r>
              <w:rPr>
                <w:rFonts w:cs="Segoe UI"/>
              </w:rPr>
              <w:t>11</w:t>
            </w:r>
            <w:r w:rsidRPr="001A7ABD">
              <w:rPr>
                <w:rFonts w:cs="Segoe UI"/>
              </w:rPr>
              <w:t>.2.</w:t>
            </w:r>
            <w:r>
              <w:rPr>
                <w:rFonts w:cs="Segoe UI"/>
              </w:rPr>
              <w:t>5.4</w:t>
            </w:r>
            <w:r w:rsidRPr="001A7ABD">
              <w:rPr>
                <w:rFonts w:cs="Segoe UI"/>
              </w:rPr>
              <w:t xml:space="preserve"> </w:t>
            </w:r>
            <w:r>
              <w:rPr>
                <w:rFonts w:cs="Segoe UI"/>
              </w:rPr>
              <w:t>Motion actuation</w:t>
            </w:r>
          </w:p>
          <w:p w14:paraId="6E080795" w14:textId="77777777" w:rsidR="002E5E30" w:rsidRPr="00D661A3" w:rsidRDefault="002E5E30" w:rsidP="00EF7D01">
            <w:pPr>
              <w:keepLines/>
            </w:pPr>
            <w:r w:rsidRPr="002F7B70">
              <w:t xml:space="preserve">Where </w:t>
            </w:r>
            <w:r w:rsidRPr="00466830">
              <w:t>ICT</w:t>
            </w:r>
            <w:r w:rsidRPr="002F7B70">
              <w:t xml:space="preserve"> is non-web software that provides a user interface, it shall satisfy </w:t>
            </w:r>
            <w:hyperlink r:id="rId36" w:anchor="motion-actuation" w:history="1">
              <w:r w:rsidRPr="00466830">
                <w:rPr>
                  <w:rStyle w:val="Hyperlink"/>
                </w:rPr>
                <w:t>WCAG 2.1 Success Criterion 2.5.4 Motion Actuation</w:t>
              </w:r>
            </w:hyperlink>
            <w:r w:rsidRPr="002F7B70">
              <w:t>.</w:t>
            </w:r>
          </w:p>
        </w:tc>
        <w:tc>
          <w:tcPr>
            <w:tcW w:w="2371" w:type="dxa"/>
          </w:tcPr>
          <w:p w14:paraId="4517C4E2" w14:textId="77777777" w:rsidR="002E5E30" w:rsidRPr="001A7ABD" w:rsidRDefault="002E5E30" w:rsidP="00EF7D01">
            <w:pPr>
              <w:rPr>
                <w:rFonts w:cs="Segoe UI"/>
              </w:rPr>
            </w:pPr>
            <w:r>
              <w:rPr>
                <w:rFonts w:cs="Segoe UI"/>
              </w:rPr>
              <w:t>Not Evaluated</w:t>
            </w:r>
          </w:p>
        </w:tc>
        <w:tc>
          <w:tcPr>
            <w:tcW w:w="4133" w:type="dxa"/>
          </w:tcPr>
          <w:p w14:paraId="3BE8DF5A" w14:textId="77777777" w:rsidR="002E5E30" w:rsidRPr="001A7ABD" w:rsidRDefault="002E5E30" w:rsidP="00EF7D01">
            <w:pPr>
              <w:rPr>
                <w:rFonts w:cs="Segoe UI"/>
              </w:rPr>
            </w:pPr>
          </w:p>
        </w:tc>
      </w:tr>
      <w:tr w:rsidR="005A0CB3" w:rsidRPr="001A7ABD" w14:paraId="2329191D" w14:textId="77777777" w:rsidTr="002E5E30">
        <w:tc>
          <w:tcPr>
            <w:tcW w:w="4190" w:type="dxa"/>
          </w:tcPr>
          <w:p w14:paraId="35803C77" w14:textId="77777777" w:rsidR="005A0CB3" w:rsidRPr="001A7ABD" w:rsidRDefault="005A0CB3" w:rsidP="00AC6271">
            <w:pPr>
              <w:pStyle w:val="Heading3"/>
              <w:rPr>
                <w:rFonts w:cs="Segoe UI"/>
              </w:rPr>
            </w:pPr>
            <w:bookmarkStart w:id="38" w:name="_Toc424835907"/>
            <w:r w:rsidRPr="001A7ABD">
              <w:rPr>
                <w:rFonts w:cs="Segoe UI"/>
              </w:rPr>
              <w:t>11.</w:t>
            </w:r>
            <w:r w:rsidR="00BC6A51">
              <w:rPr>
                <w:rFonts w:cs="Segoe UI"/>
              </w:rPr>
              <w:t>3.1.1</w:t>
            </w:r>
            <w:r w:rsidR="008C5AA9">
              <w:rPr>
                <w:rFonts w:cs="Segoe UI"/>
              </w:rPr>
              <w:t>.1</w:t>
            </w:r>
            <w:r w:rsidRPr="001A7ABD">
              <w:rPr>
                <w:rFonts w:cs="Segoe UI"/>
              </w:rPr>
              <w:t xml:space="preserve"> Language of software</w:t>
            </w:r>
            <w:bookmarkEnd w:id="38"/>
          </w:p>
          <w:p w14:paraId="139C7D52" w14:textId="77777777" w:rsidR="005A0CB3" w:rsidRPr="001A7ABD" w:rsidRDefault="005A0CB3" w:rsidP="00AC6271">
            <w:pPr>
              <w:rPr>
                <w:rFonts w:cs="Segoe UI"/>
              </w:rPr>
            </w:pPr>
            <w:r w:rsidRPr="001A7ABD">
              <w:rPr>
                <w:rFonts w:cs="Segoe UI"/>
              </w:rPr>
              <w:t xml:space="preserve">Where ICT is non-web software that provides a user interface and that supports access to assistive technologies for screen reading, </w:t>
            </w:r>
            <w:r w:rsidR="00812DD6">
              <w:rPr>
                <w:rFonts w:cs="Segoe UI"/>
              </w:rPr>
              <w:t>t</w:t>
            </w:r>
            <w:r w:rsidRPr="001A7ABD">
              <w:rPr>
                <w:rFonts w:cs="Segoe UI"/>
              </w:rPr>
              <w:t xml:space="preserve">he default human language of software can </w:t>
            </w:r>
            <w:r w:rsidR="004E6B27">
              <w:rPr>
                <w:rFonts w:cs="Segoe UI"/>
              </w:rPr>
              <w:t>be programmatically determined.</w:t>
            </w:r>
          </w:p>
        </w:tc>
        <w:tc>
          <w:tcPr>
            <w:tcW w:w="2371" w:type="dxa"/>
          </w:tcPr>
          <w:p w14:paraId="75806F54" w14:textId="77777777" w:rsidR="005A0CB3" w:rsidRPr="001A7ABD" w:rsidRDefault="005A0CB3" w:rsidP="005A0CB3">
            <w:pPr>
              <w:rPr>
                <w:rFonts w:cs="Segoe UI"/>
              </w:rPr>
            </w:pPr>
            <w:r>
              <w:rPr>
                <w:rFonts w:cs="Segoe UI"/>
              </w:rPr>
              <w:t>Supported</w:t>
            </w:r>
          </w:p>
        </w:tc>
        <w:tc>
          <w:tcPr>
            <w:tcW w:w="4133" w:type="dxa"/>
          </w:tcPr>
          <w:p w14:paraId="5B3BE0BA" w14:textId="77777777" w:rsidR="005A0CB3" w:rsidRPr="001A7ABD" w:rsidRDefault="005A0CB3" w:rsidP="005A0CB3">
            <w:pPr>
              <w:rPr>
                <w:rFonts w:cs="Segoe UI"/>
              </w:rPr>
            </w:pPr>
          </w:p>
        </w:tc>
      </w:tr>
      <w:tr w:rsidR="005A0CB3" w:rsidRPr="001A7ABD" w14:paraId="541CF57A" w14:textId="77777777" w:rsidTr="002E5E30">
        <w:tc>
          <w:tcPr>
            <w:tcW w:w="4190" w:type="dxa"/>
          </w:tcPr>
          <w:p w14:paraId="7AB52355" w14:textId="77777777" w:rsidR="005A0CB3" w:rsidRPr="001A7ABD" w:rsidRDefault="005A0CB3" w:rsidP="00AC6271">
            <w:pPr>
              <w:pStyle w:val="Heading3"/>
              <w:rPr>
                <w:rFonts w:cs="Segoe UI"/>
              </w:rPr>
            </w:pPr>
            <w:bookmarkStart w:id="39" w:name="_Toc424835908"/>
            <w:r w:rsidRPr="001A7ABD">
              <w:rPr>
                <w:rFonts w:cs="Segoe UI"/>
              </w:rPr>
              <w:t>11.</w:t>
            </w:r>
            <w:r w:rsidR="002B0663">
              <w:rPr>
                <w:rFonts w:cs="Segoe UI"/>
              </w:rPr>
              <w:t>3.2.1</w:t>
            </w:r>
            <w:r w:rsidRPr="001A7ABD">
              <w:rPr>
                <w:rFonts w:cs="Segoe UI"/>
              </w:rPr>
              <w:t xml:space="preserve"> On focus</w:t>
            </w:r>
            <w:bookmarkEnd w:id="39"/>
          </w:p>
          <w:p w14:paraId="12195DC1" w14:textId="77777777" w:rsidR="005A0CB3" w:rsidRPr="002B0663" w:rsidRDefault="002B0663" w:rsidP="00AC6271">
            <w:r w:rsidRPr="002F7B70">
              <w:t xml:space="preserve">Where </w:t>
            </w:r>
            <w:r w:rsidRPr="00466830">
              <w:t>ICT</w:t>
            </w:r>
            <w:r w:rsidRPr="002F7B70">
              <w:t xml:space="preserve"> is non-web software that provides a user interface, it shall satisfy the </w:t>
            </w:r>
            <w:hyperlink r:id="rId37" w:anchor="on-focus" w:history="1">
              <w:r w:rsidRPr="00466830">
                <w:rPr>
                  <w:rStyle w:val="Hyperlink"/>
                  <w:lang w:eastAsia="en-GB"/>
                </w:rPr>
                <w:t>WCAG 2.1 Success Criterion 3.2.1 On Focus</w:t>
              </w:r>
            </w:hyperlink>
            <w:r w:rsidRPr="002F7B70">
              <w:t>.</w:t>
            </w:r>
          </w:p>
        </w:tc>
        <w:tc>
          <w:tcPr>
            <w:tcW w:w="2371" w:type="dxa"/>
          </w:tcPr>
          <w:p w14:paraId="722E81E9" w14:textId="77777777" w:rsidR="005A0CB3" w:rsidRPr="001A7ABD" w:rsidRDefault="005A0CB3" w:rsidP="005A0CB3">
            <w:pPr>
              <w:rPr>
                <w:rFonts w:cs="Segoe UI"/>
              </w:rPr>
            </w:pPr>
            <w:r>
              <w:rPr>
                <w:rFonts w:cs="Segoe UI"/>
              </w:rPr>
              <w:t>Supported</w:t>
            </w:r>
          </w:p>
        </w:tc>
        <w:tc>
          <w:tcPr>
            <w:tcW w:w="4133" w:type="dxa"/>
          </w:tcPr>
          <w:p w14:paraId="7D3ACED0" w14:textId="77777777" w:rsidR="005A0CB3" w:rsidRPr="001A7ABD" w:rsidRDefault="005A0CB3" w:rsidP="005A0CB3">
            <w:pPr>
              <w:rPr>
                <w:rFonts w:cs="Segoe UI"/>
              </w:rPr>
            </w:pPr>
          </w:p>
        </w:tc>
      </w:tr>
      <w:tr w:rsidR="005A0CB3" w:rsidRPr="001A7ABD" w14:paraId="026555F5" w14:textId="77777777" w:rsidTr="002E5E30">
        <w:tc>
          <w:tcPr>
            <w:tcW w:w="4190" w:type="dxa"/>
          </w:tcPr>
          <w:p w14:paraId="76022328" w14:textId="77777777" w:rsidR="005A0CB3" w:rsidRPr="001A7ABD" w:rsidRDefault="005A0CB3" w:rsidP="00AC6271">
            <w:pPr>
              <w:pStyle w:val="Heading3"/>
              <w:rPr>
                <w:rFonts w:cs="Segoe UI"/>
              </w:rPr>
            </w:pPr>
            <w:bookmarkStart w:id="40" w:name="_Toc424835909"/>
            <w:r w:rsidRPr="001A7ABD">
              <w:rPr>
                <w:rFonts w:cs="Segoe UI"/>
              </w:rPr>
              <w:t>11.</w:t>
            </w:r>
            <w:r w:rsidR="002B0663">
              <w:rPr>
                <w:rFonts w:cs="Segoe UI"/>
              </w:rPr>
              <w:t>3.2.2</w:t>
            </w:r>
            <w:r w:rsidRPr="001A7ABD">
              <w:rPr>
                <w:rFonts w:cs="Segoe UI"/>
              </w:rPr>
              <w:t xml:space="preserve"> On input</w:t>
            </w:r>
            <w:bookmarkEnd w:id="40"/>
          </w:p>
          <w:p w14:paraId="4B0BAD91" w14:textId="77777777" w:rsidR="005A0CB3" w:rsidRPr="002B0663" w:rsidRDefault="002B0663" w:rsidP="00AC6271">
            <w:r w:rsidRPr="002F7B70">
              <w:t xml:space="preserve">Where </w:t>
            </w:r>
            <w:r w:rsidRPr="00466830">
              <w:t>ICT</w:t>
            </w:r>
            <w:r w:rsidRPr="002F7B70">
              <w:t xml:space="preserve"> is non-web software that provides a user interface, it shall satisfy the </w:t>
            </w:r>
            <w:hyperlink r:id="rId38" w:anchor="on-input" w:history="1">
              <w:r w:rsidRPr="00466830">
                <w:rPr>
                  <w:rStyle w:val="Hyperlink"/>
                  <w:lang w:eastAsia="en-GB"/>
                </w:rPr>
                <w:t>WCAG 2.1 Success Criterion 3.2.2 On Input</w:t>
              </w:r>
            </w:hyperlink>
            <w:r w:rsidRPr="002F7B70">
              <w:t>.</w:t>
            </w:r>
          </w:p>
        </w:tc>
        <w:tc>
          <w:tcPr>
            <w:tcW w:w="2371" w:type="dxa"/>
          </w:tcPr>
          <w:p w14:paraId="1A0E6D38" w14:textId="77777777" w:rsidR="005A0CB3" w:rsidRPr="001A7ABD" w:rsidRDefault="005A0CB3" w:rsidP="005A0CB3">
            <w:pPr>
              <w:rPr>
                <w:rFonts w:cs="Segoe UI"/>
              </w:rPr>
            </w:pPr>
            <w:r>
              <w:rPr>
                <w:rFonts w:cs="Segoe UI"/>
              </w:rPr>
              <w:t>Supported</w:t>
            </w:r>
          </w:p>
        </w:tc>
        <w:tc>
          <w:tcPr>
            <w:tcW w:w="4133" w:type="dxa"/>
          </w:tcPr>
          <w:p w14:paraId="3680B325" w14:textId="77777777" w:rsidR="005A0CB3" w:rsidRPr="001A7ABD" w:rsidRDefault="005A0CB3" w:rsidP="005A0CB3">
            <w:pPr>
              <w:rPr>
                <w:rFonts w:cs="Segoe UI"/>
              </w:rPr>
            </w:pPr>
          </w:p>
        </w:tc>
      </w:tr>
      <w:tr w:rsidR="005A0CB3" w:rsidRPr="001A7ABD" w14:paraId="5B562CA8" w14:textId="77777777" w:rsidTr="002E5E30">
        <w:tc>
          <w:tcPr>
            <w:tcW w:w="4190" w:type="dxa"/>
          </w:tcPr>
          <w:p w14:paraId="049F3E5F" w14:textId="77777777" w:rsidR="005A0CB3" w:rsidRPr="001A7ABD" w:rsidRDefault="005A0CB3" w:rsidP="00AC6271">
            <w:pPr>
              <w:pStyle w:val="Heading3"/>
              <w:rPr>
                <w:rFonts w:cs="Segoe UI"/>
              </w:rPr>
            </w:pPr>
            <w:bookmarkStart w:id="41" w:name="_Toc424835910"/>
            <w:r w:rsidRPr="001A7ABD">
              <w:rPr>
                <w:rFonts w:cs="Segoe UI"/>
              </w:rPr>
              <w:t>11.</w:t>
            </w:r>
            <w:r w:rsidR="002B0663">
              <w:rPr>
                <w:rFonts w:cs="Segoe UI"/>
              </w:rPr>
              <w:t>3.3.1.1</w:t>
            </w:r>
            <w:r w:rsidRPr="001A7ABD">
              <w:rPr>
                <w:rFonts w:cs="Segoe UI"/>
              </w:rPr>
              <w:t xml:space="preserve"> Error identification</w:t>
            </w:r>
            <w:bookmarkEnd w:id="41"/>
          </w:p>
          <w:p w14:paraId="6C2875FD" w14:textId="77777777" w:rsidR="005A0CB3" w:rsidRPr="002B0663" w:rsidRDefault="002B0663"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39" w:anchor="error-identification" w:history="1">
              <w:r w:rsidRPr="002B0663">
                <w:rPr>
                  <w:rStyle w:val="Hyperlink"/>
                  <w:rFonts w:cs="Segoe UI"/>
                  <w:lang w:eastAsia="en-GB"/>
                </w:rPr>
                <w:t>WCAG 2.1 Success Criterion 3.3.1 Error Identification</w:t>
              </w:r>
            </w:hyperlink>
            <w:r w:rsidRPr="002B0663">
              <w:rPr>
                <w:rFonts w:cs="Segoe UI"/>
              </w:rPr>
              <w:t>.</w:t>
            </w:r>
          </w:p>
        </w:tc>
        <w:tc>
          <w:tcPr>
            <w:tcW w:w="2371" w:type="dxa"/>
          </w:tcPr>
          <w:p w14:paraId="67435393" w14:textId="77777777" w:rsidR="005A0CB3" w:rsidRPr="001A7ABD" w:rsidRDefault="005A0CB3" w:rsidP="005A0CB3">
            <w:pPr>
              <w:rPr>
                <w:rFonts w:cs="Segoe UI"/>
              </w:rPr>
            </w:pPr>
            <w:r>
              <w:rPr>
                <w:rFonts w:cs="Segoe UI"/>
              </w:rPr>
              <w:t>Supported</w:t>
            </w:r>
          </w:p>
        </w:tc>
        <w:tc>
          <w:tcPr>
            <w:tcW w:w="4133" w:type="dxa"/>
          </w:tcPr>
          <w:p w14:paraId="1CEA15E1" w14:textId="77777777" w:rsidR="005A0CB3" w:rsidRPr="001A7ABD" w:rsidRDefault="005A0CB3" w:rsidP="005A0CB3">
            <w:pPr>
              <w:rPr>
                <w:rFonts w:cs="Segoe UI"/>
              </w:rPr>
            </w:pPr>
          </w:p>
        </w:tc>
      </w:tr>
      <w:tr w:rsidR="005A0CB3" w:rsidRPr="001A7ABD" w14:paraId="5656D269" w14:textId="77777777" w:rsidTr="002E5E30">
        <w:tc>
          <w:tcPr>
            <w:tcW w:w="4190" w:type="dxa"/>
          </w:tcPr>
          <w:p w14:paraId="13FC13A8" w14:textId="77777777" w:rsidR="005A0CB3" w:rsidRPr="001A7ABD" w:rsidRDefault="003D32C5" w:rsidP="00AC6271">
            <w:pPr>
              <w:pStyle w:val="Heading3"/>
              <w:rPr>
                <w:rFonts w:cs="Segoe UI"/>
              </w:rPr>
            </w:pPr>
            <w:bookmarkStart w:id="42" w:name="_Toc424835911"/>
            <w:r>
              <w:rPr>
                <w:rFonts w:cs="Segoe UI"/>
              </w:rPr>
              <w:t>11.3.3.2</w:t>
            </w:r>
            <w:r w:rsidR="005A0CB3" w:rsidRPr="001A7ABD">
              <w:rPr>
                <w:rFonts w:cs="Segoe UI"/>
              </w:rPr>
              <w:t xml:space="preserve"> Labels or instructions</w:t>
            </w:r>
            <w:bookmarkEnd w:id="42"/>
          </w:p>
          <w:p w14:paraId="488AD9B7" w14:textId="77777777" w:rsidR="005A0CB3" w:rsidRPr="00743E31" w:rsidRDefault="00743E31" w:rsidP="00743E31">
            <w:pPr>
              <w:keepNext/>
              <w:keepLines/>
            </w:pPr>
            <w:r w:rsidRPr="002F7B70">
              <w:t xml:space="preserve">Where </w:t>
            </w:r>
            <w:r w:rsidRPr="00466830">
              <w:t>ICT</w:t>
            </w:r>
            <w:r w:rsidRPr="002F7B70">
              <w:t xml:space="preserve"> is non-web software that provides a user interface, it shall satisfy the </w:t>
            </w:r>
            <w:hyperlink r:id="rId40" w:anchor="labels-or-instructions" w:history="1">
              <w:r w:rsidRPr="00466830">
                <w:rPr>
                  <w:rStyle w:val="Hyperlink"/>
                  <w:lang w:eastAsia="en-GB"/>
                </w:rPr>
                <w:t>WCAG 2.1 Success Criterion 3.3.2 Labels or Instructions</w:t>
              </w:r>
            </w:hyperlink>
            <w:r w:rsidRPr="002F7B70">
              <w:t>.</w:t>
            </w:r>
          </w:p>
        </w:tc>
        <w:tc>
          <w:tcPr>
            <w:tcW w:w="2371" w:type="dxa"/>
          </w:tcPr>
          <w:p w14:paraId="11CF187A" w14:textId="77777777" w:rsidR="005A0CB3" w:rsidRPr="001A7ABD" w:rsidRDefault="005A0CB3" w:rsidP="005A0CB3">
            <w:pPr>
              <w:rPr>
                <w:rFonts w:cs="Segoe UI"/>
              </w:rPr>
            </w:pPr>
            <w:r>
              <w:rPr>
                <w:rFonts w:cs="Segoe UI"/>
              </w:rPr>
              <w:t>Supported</w:t>
            </w:r>
          </w:p>
        </w:tc>
        <w:tc>
          <w:tcPr>
            <w:tcW w:w="4133" w:type="dxa"/>
          </w:tcPr>
          <w:p w14:paraId="50EAAF60" w14:textId="77777777" w:rsidR="005A0CB3" w:rsidRPr="001A7ABD" w:rsidRDefault="005A0CB3" w:rsidP="005A0CB3">
            <w:pPr>
              <w:rPr>
                <w:rFonts w:cs="Segoe UI"/>
              </w:rPr>
            </w:pPr>
          </w:p>
        </w:tc>
      </w:tr>
      <w:tr w:rsidR="005A0CB3" w:rsidRPr="001A7ABD" w14:paraId="60080E0E" w14:textId="77777777" w:rsidTr="002E5E30">
        <w:tc>
          <w:tcPr>
            <w:tcW w:w="4190" w:type="dxa"/>
          </w:tcPr>
          <w:p w14:paraId="5BD2EC7F" w14:textId="77777777" w:rsidR="005A0CB3" w:rsidRPr="001A7ABD" w:rsidRDefault="005A0CB3" w:rsidP="00AC6271">
            <w:pPr>
              <w:pStyle w:val="Heading3"/>
              <w:rPr>
                <w:rFonts w:cs="Segoe UI"/>
              </w:rPr>
            </w:pPr>
            <w:bookmarkStart w:id="43" w:name="_Toc424835912"/>
            <w:r w:rsidRPr="001A7ABD">
              <w:rPr>
                <w:rFonts w:cs="Segoe UI"/>
              </w:rPr>
              <w:t>11.</w:t>
            </w:r>
            <w:r w:rsidR="00743E31">
              <w:rPr>
                <w:rFonts w:cs="Segoe UI"/>
              </w:rPr>
              <w:t>3.3.3</w:t>
            </w:r>
            <w:r w:rsidRPr="001A7ABD">
              <w:rPr>
                <w:rFonts w:cs="Segoe UI"/>
              </w:rPr>
              <w:t xml:space="preserve"> Error suggestion</w:t>
            </w:r>
            <w:bookmarkEnd w:id="43"/>
          </w:p>
          <w:p w14:paraId="45C7A29F" w14:textId="77777777" w:rsidR="005A0CB3" w:rsidRPr="00743E31" w:rsidRDefault="00743E31" w:rsidP="00AC6271">
            <w:r w:rsidRPr="002F7B70">
              <w:t xml:space="preserve">Where </w:t>
            </w:r>
            <w:r w:rsidRPr="00466830">
              <w:t>ICT</w:t>
            </w:r>
            <w:r w:rsidRPr="002F7B70">
              <w:t xml:space="preserve"> is non-web software that provides a user interface, it shall satisfy </w:t>
            </w:r>
            <w:r w:rsidRPr="002F7B70">
              <w:lastRenderedPageBreak/>
              <w:t xml:space="preserve">the </w:t>
            </w:r>
            <w:hyperlink r:id="rId41" w:anchor="error-suggestion" w:history="1">
              <w:r w:rsidRPr="00466830">
                <w:rPr>
                  <w:rStyle w:val="Hyperlink"/>
                  <w:lang w:eastAsia="en-GB"/>
                </w:rPr>
                <w:t>WCAG 2.1 Success Criterion 3.3.3 Error Suggestion</w:t>
              </w:r>
            </w:hyperlink>
            <w:r w:rsidRPr="002F7B70">
              <w:t>.</w:t>
            </w:r>
          </w:p>
        </w:tc>
        <w:tc>
          <w:tcPr>
            <w:tcW w:w="2371" w:type="dxa"/>
          </w:tcPr>
          <w:p w14:paraId="16B6897A" w14:textId="77777777" w:rsidR="005A0CB3" w:rsidRPr="001A7ABD" w:rsidRDefault="005A0CB3" w:rsidP="005A0CB3">
            <w:pPr>
              <w:rPr>
                <w:rFonts w:cs="Segoe UI"/>
              </w:rPr>
            </w:pPr>
            <w:r>
              <w:rPr>
                <w:rFonts w:cs="Segoe UI"/>
              </w:rPr>
              <w:lastRenderedPageBreak/>
              <w:t>Supported</w:t>
            </w:r>
          </w:p>
        </w:tc>
        <w:tc>
          <w:tcPr>
            <w:tcW w:w="4133" w:type="dxa"/>
          </w:tcPr>
          <w:p w14:paraId="73C4CD62" w14:textId="77777777" w:rsidR="005A0CB3" w:rsidRPr="001A7ABD" w:rsidRDefault="005A0CB3" w:rsidP="005A0CB3">
            <w:pPr>
              <w:rPr>
                <w:rFonts w:cs="Segoe UI"/>
              </w:rPr>
            </w:pPr>
          </w:p>
        </w:tc>
      </w:tr>
      <w:tr w:rsidR="005A0CB3" w:rsidRPr="001A7ABD" w14:paraId="7A6BF95E" w14:textId="77777777" w:rsidTr="002E5E30">
        <w:tc>
          <w:tcPr>
            <w:tcW w:w="4190" w:type="dxa"/>
          </w:tcPr>
          <w:p w14:paraId="301006D4" w14:textId="77777777" w:rsidR="005A0CB3" w:rsidRPr="001A7ABD" w:rsidRDefault="005A0CB3" w:rsidP="00AC6271">
            <w:pPr>
              <w:pStyle w:val="Heading3"/>
              <w:rPr>
                <w:rFonts w:cs="Segoe UI"/>
              </w:rPr>
            </w:pPr>
            <w:bookmarkStart w:id="44" w:name="_Toc424835913"/>
            <w:r w:rsidRPr="001A7ABD">
              <w:rPr>
                <w:rFonts w:cs="Segoe UI"/>
              </w:rPr>
              <w:t>11.</w:t>
            </w:r>
            <w:r w:rsidR="00743E31">
              <w:rPr>
                <w:rFonts w:cs="Segoe UI"/>
              </w:rPr>
              <w:t>3.3.4</w:t>
            </w:r>
            <w:r w:rsidRPr="001A7ABD">
              <w:rPr>
                <w:rFonts w:cs="Segoe UI"/>
              </w:rPr>
              <w:t xml:space="preserve"> Error prevention (legal, financial, data)</w:t>
            </w:r>
            <w:bookmarkEnd w:id="44"/>
          </w:p>
          <w:p w14:paraId="71E2C163" w14:textId="77777777" w:rsidR="00743E31" w:rsidRPr="00743E31" w:rsidRDefault="00743E31" w:rsidP="00743E31">
            <w:pPr>
              <w:rPr>
                <w:rFonts w:cs="Segoe UI"/>
              </w:rPr>
            </w:pPr>
            <w:r w:rsidRPr="00743E31">
              <w:rPr>
                <w:rFonts w:cs="Segoe UI"/>
              </w:rPr>
              <w:t>For software that cause legal commitments or financial transactions for the user to occur, that modify or delete user-controllable data in data storage systems, or that submit user test responses, at least one of the following is true:</w:t>
            </w:r>
          </w:p>
          <w:p w14:paraId="2321F305" w14:textId="77777777" w:rsidR="00743E31" w:rsidRPr="00743E31" w:rsidRDefault="00743E31" w:rsidP="00743E31">
            <w:pPr>
              <w:rPr>
                <w:rFonts w:cs="Segoe UI"/>
              </w:rPr>
            </w:pPr>
            <w:r w:rsidRPr="00743E31">
              <w:rPr>
                <w:rFonts w:cs="Segoe UI"/>
              </w:rPr>
              <w:t>1)</w:t>
            </w:r>
            <w:r>
              <w:rPr>
                <w:rFonts w:cs="Segoe UI"/>
              </w:rPr>
              <w:t xml:space="preserve"> </w:t>
            </w:r>
            <w:r w:rsidRPr="00743E31">
              <w:rPr>
                <w:rFonts w:cs="Segoe UI"/>
              </w:rPr>
              <w:t>Reversible: Submissions are reversible.</w:t>
            </w:r>
          </w:p>
          <w:p w14:paraId="6874CAA0" w14:textId="77777777" w:rsidR="00743E31" w:rsidRPr="00743E31" w:rsidRDefault="00743E31" w:rsidP="00743E31">
            <w:pPr>
              <w:rPr>
                <w:rFonts w:cs="Segoe UI"/>
              </w:rPr>
            </w:pPr>
            <w:r w:rsidRPr="00743E31">
              <w:rPr>
                <w:rFonts w:cs="Segoe UI"/>
              </w:rPr>
              <w:t>2)</w:t>
            </w:r>
            <w:r>
              <w:rPr>
                <w:rFonts w:cs="Segoe UI"/>
              </w:rPr>
              <w:t xml:space="preserve"> </w:t>
            </w:r>
            <w:r w:rsidRPr="00743E31">
              <w:rPr>
                <w:rFonts w:cs="Segoe UI"/>
              </w:rPr>
              <w:t>Checked: Data entered by the user is checked for input errors and the user is provided an opportunity to correct them.</w:t>
            </w:r>
          </w:p>
          <w:p w14:paraId="638E44B9" w14:textId="77777777" w:rsidR="005A0CB3" w:rsidRPr="001A7ABD" w:rsidRDefault="00743E31" w:rsidP="00743E31">
            <w:pPr>
              <w:rPr>
                <w:rFonts w:cs="Segoe UI"/>
              </w:rPr>
            </w:pPr>
            <w:r w:rsidRPr="00743E31">
              <w:rPr>
                <w:rFonts w:cs="Segoe UI"/>
              </w:rPr>
              <w:t>3)</w:t>
            </w:r>
            <w:r>
              <w:rPr>
                <w:rFonts w:cs="Segoe UI"/>
              </w:rPr>
              <w:t xml:space="preserve"> </w:t>
            </w:r>
            <w:r w:rsidRPr="00743E31">
              <w:rPr>
                <w:rFonts w:cs="Segoe UI"/>
              </w:rPr>
              <w:t>Confirmed: A mechanism is available for reviewing, confirming, and correcting information before finalizing the submission.</w:t>
            </w:r>
          </w:p>
        </w:tc>
        <w:tc>
          <w:tcPr>
            <w:tcW w:w="2371" w:type="dxa"/>
          </w:tcPr>
          <w:p w14:paraId="63EF5CEC" w14:textId="77777777" w:rsidR="005A0CB3" w:rsidRPr="001A7ABD" w:rsidRDefault="005A0CB3" w:rsidP="005A0CB3">
            <w:pPr>
              <w:rPr>
                <w:rFonts w:cs="Segoe UI"/>
              </w:rPr>
            </w:pPr>
            <w:r>
              <w:rPr>
                <w:rFonts w:cs="Segoe UI"/>
              </w:rPr>
              <w:t>Supported</w:t>
            </w:r>
          </w:p>
        </w:tc>
        <w:tc>
          <w:tcPr>
            <w:tcW w:w="4133" w:type="dxa"/>
          </w:tcPr>
          <w:p w14:paraId="70CCC344" w14:textId="77777777" w:rsidR="005A0CB3" w:rsidRPr="001A7ABD" w:rsidRDefault="005A0CB3" w:rsidP="005A0CB3">
            <w:pPr>
              <w:rPr>
                <w:rFonts w:cs="Segoe UI"/>
              </w:rPr>
            </w:pPr>
          </w:p>
        </w:tc>
      </w:tr>
      <w:tr w:rsidR="005A0CB3" w:rsidRPr="001A7ABD" w14:paraId="7D4C1A94" w14:textId="77777777" w:rsidTr="002E5E30">
        <w:tc>
          <w:tcPr>
            <w:tcW w:w="4190" w:type="dxa"/>
          </w:tcPr>
          <w:p w14:paraId="1B4A7A1F" w14:textId="77777777" w:rsidR="005A0CB3" w:rsidRPr="001A7ABD" w:rsidRDefault="005A0CB3" w:rsidP="00AC6271">
            <w:pPr>
              <w:pStyle w:val="Heading3"/>
              <w:rPr>
                <w:rFonts w:cs="Segoe UI"/>
              </w:rPr>
            </w:pPr>
            <w:bookmarkStart w:id="45" w:name="_Toc424835914"/>
            <w:r w:rsidRPr="001A7ABD">
              <w:rPr>
                <w:rFonts w:cs="Segoe UI"/>
              </w:rPr>
              <w:t>11.</w:t>
            </w:r>
            <w:r w:rsidR="002D5A11">
              <w:rPr>
                <w:rFonts w:cs="Segoe UI"/>
              </w:rPr>
              <w:t>4.1.1</w:t>
            </w:r>
            <w:r w:rsidR="00643693">
              <w:rPr>
                <w:rFonts w:cs="Segoe UI"/>
              </w:rPr>
              <w:t>.1</w:t>
            </w:r>
            <w:r w:rsidRPr="001A7ABD">
              <w:rPr>
                <w:rFonts w:cs="Segoe UI"/>
              </w:rPr>
              <w:t xml:space="preserve"> Parsing</w:t>
            </w:r>
            <w:bookmarkEnd w:id="45"/>
          </w:p>
          <w:p w14:paraId="133BAB31" w14:textId="77777777" w:rsidR="005A0CB3" w:rsidRPr="001A7ABD" w:rsidRDefault="002D5A11" w:rsidP="00AC6271">
            <w:pPr>
              <w:rPr>
                <w:rFonts w:cs="Segoe UI"/>
              </w:rPr>
            </w:pPr>
            <w:r w:rsidRPr="002D5A11">
              <w:rPr>
                <w:rFonts w:cs="Segoe UI"/>
              </w:rPr>
              <w:t>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c>
          <w:tcPr>
            <w:tcW w:w="2371" w:type="dxa"/>
          </w:tcPr>
          <w:p w14:paraId="7323258E" w14:textId="77777777" w:rsidR="005A0CB3" w:rsidRPr="001A7ABD" w:rsidRDefault="005A0CB3" w:rsidP="005A0CB3">
            <w:pPr>
              <w:rPr>
                <w:rFonts w:cs="Segoe UI"/>
              </w:rPr>
            </w:pPr>
            <w:r>
              <w:rPr>
                <w:rFonts w:cs="Segoe UI"/>
              </w:rPr>
              <w:t>Not Applicable</w:t>
            </w:r>
          </w:p>
        </w:tc>
        <w:tc>
          <w:tcPr>
            <w:tcW w:w="4133" w:type="dxa"/>
          </w:tcPr>
          <w:p w14:paraId="26649F9D" w14:textId="77777777" w:rsidR="005A0CB3" w:rsidRPr="001A7ABD" w:rsidRDefault="005A0CB3" w:rsidP="005A0CB3">
            <w:pPr>
              <w:rPr>
                <w:rFonts w:cs="Segoe UI"/>
              </w:rPr>
            </w:pPr>
          </w:p>
        </w:tc>
      </w:tr>
      <w:tr w:rsidR="005A0CB3" w:rsidRPr="001A7ABD" w14:paraId="6CC84D46" w14:textId="77777777" w:rsidTr="002E5E30">
        <w:tc>
          <w:tcPr>
            <w:tcW w:w="4190" w:type="dxa"/>
          </w:tcPr>
          <w:p w14:paraId="6BA4AA15" w14:textId="77777777" w:rsidR="005A0CB3" w:rsidRPr="001A7ABD" w:rsidRDefault="005A0CB3" w:rsidP="00AC6271">
            <w:pPr>
              <w:pStyle w:val="Heading3"/>
              <w:rPr>
                <w:rFonts w:cs="Segoe UI"/>
              </w:rPr>
            </w:pPr>
            <w:bookmarkStart w:id="46" w:name="_Toc424835915"/>
            <w:r w:rsidRPr="001A7ABD">
              <w:rPr>
                <w:rFonts w:cs="Segoe UI"/>
              </w:rPr>
              <w:t>11.</w:t>
            </w:r>
            <w:r w:rsidR="002D5A11">
              <w:rPr>
                <w:rFonts w:cs="Segoe UI"/>
              </w:rPr>
              <w:t>4.1.2</w:t>
            </w:r>
            <w:r w:rsidR="00730F72">
              <w:rPr>
                <w:rFonts w:cs="Segoe UI"/>
              </w:rPr>
              <w:t>.1</w:t>
            </w:r>
            <w:r w:rsidRPr="001A7ABD">
              <w:rPr>
                <w:rFonts w:cs="Segoe UI"/>
              </w:rPr>
              <w:t xml:space="preserve"> Name, role, value</w:t>
            </w:r>
            <w:bookmarkEnd w:id="46"/>
          </w:p>
          <w:p w14:paraId="271DCD75" w14:textId="77777777" w:rsidR="005A0CB3" w:rsidRPr="001A7ABD" w:rsidRDefault="002D5A11" w:rsidP="00AC6271">
            <w:pPr>
              <w:rPr>
                <w:rFonts w:cs="Segoe UI"/>
              </w:rPr>
            </w:pPr>
            <w:r w:rsidRPr="002D5A11">
              <w:rPr>
                <w:rFonts w:cs="Segoe UI"/>
              </w:rPr>
              <w:t xml:space="preserve">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w:t>
            </w:r>
            <w:r w:rsidRPr="002D5A11">
              <w:rPr>
                <w:rFonts w:cs="Segoe UI"/>
              </w:rPr>
              <w:lastRenderedPageBreak/>
              <w:t>items is available to user agents, including assistive technologies.</w:t>
            </w:r>
          </w:p>
        </w:tc>
        <w:tc>
          <w:tcPr>
            <w:tcW w:w="2371" w:type="dxa"/>
          </w:tcPr>
          <w:p w14:paraId="3D5FD5A6" w14:textId="77777777" w:rsidR="005A0CB3" w:rsidRPr="001A7ABD" w:rsidRDefault="005A0CB3" w:rsidP="005A0CB3">
            <w:pPr>
              <w:rPr>
                <w:rFonts w:cs="Segoe UI"/>
              </w:rPr>
            </w:pPr>
            <w:r>
              <w:rPr>
                <w:rFonts w:cs="Segoe UI"/>
              </w:rPr>
              <w:lastRenderedPageBreak/>
              <w:t>Supported</w:t>
            </w:r>
          </w:p>
        </w:tc>
        <w:tc>
          <w:tcPr>
            <w:tcW w:w="4133" w:type="dxa"/>
          </w:tcPr>
          <w:p w14:paraId="20941A79" w14:textId="77777777" w:rsidR="005A0CB3" w:rsidRPr="001A7ABD" w:rsidRDefault="005A0CB3" w:rsidP="005A0CB3">
            <w:pPr>
              <w:rPr>
                <w:rFonts w:cs="Segoe UI"/>
              </w:rPr>
            </w:pPr>
          </w:p>
        </w:tc>
      </w:tr>
      <w:tr w:rsidR="0074472C" w:rsidRPr="001A7ABD" w14:paraId="1669BE23" w14:textId="77777777" w:rsidTr="002E5E30">
        <w:tc>
          <w:tcPr>
            <w:tcW w:w="4190" w:type="dxa"/>
          </w:tcPr>
          <w:p w14:paraId="5B4974E8" w14:textId="77777777" w:rsidR="0074472C" w:rsidRPr="001A7ABD" w:rsidRDefault="0074472C" w:rsidP="00AC6271">
            <w:pPr>
              <w:pStyle w:val="Heading3"/>
              <w:rPr>
                <w:rFonts w:cs="Segoe UI"/>
              </w:rPr>
            </w:pPr>
            <w:bookmarkStart w:id="47" w:name="_Toc424835926"/>
            <w:r w:rsidRPr="001A7ABD">
              <w:rPr>
                <w:rFonts w:cs="Segoe UI"/>
              </w:rPr>
              <w:t>11.</w:t>
            </w:r>
            <w:r w:rsidR="001423E6">
              <w:rPr>
                <w:rFonts w:cs="Segoe UI"/>
              </w:rPr>
              <w:t>5</w:t>
            </w:r>
            <w:r w:rsidRPr="001A7ABD">
              <w:rPr>
                <w:rFonts w:cs="Segoe UI"/>
              </w:rPr>
              <w:t>.2.1 Platform accessibility service support for software that provides a user interface</w:t>
            </w:r>
            <w:bookmarkEnd w:id="47"/>
          </w:p>
          <w:p w14:paraId="2C16D980" w14:textId="77777777" w:rsidR="001423E6" w:rsidRPr="002F7B70" w:rsidRDefault="001423E6" w:rsidP="001423E6">
            <w:r w:rsidRPr="002F7B70">
              <w:t>Platform software shall provide a set of documented platform services that enable software that provides a user interface running on the platform software to interoperate with assistive technology.</w:t>
            </w:r>
          </w:p>
          <w:p w14:paraId="03A2C897" w14:textId="77777777" w:rsidR="0074472C" w:rsidRPr="001423E6" w:rsidRDefault="001423E6" w:rsidP="00AC6271">
            <w:r w:rsidRPr="002F7B70">
              <w:t>Platform software should support requirements 11.5.2.5 to 11.5.2.17 except that, where a user interface concept that corresponds to one of the clauses 11.5.2.5 to 11.5.2.17 is not supported within the software environment, these requirements are not applicable. For example, selection attributes from 11.5.2.14 (Modification of focus and selection attributes) may not exist in environments that do not allow selection, which is most commonly associated with copy and paste.</w:t>
            </w:r>
          </w:p>
        </w:tc>
        <w:tc>
          <w:tcPr>
            <w:tcW w:w="2371" w:type="dxa"/>
          </w:tcPr>
          <w:p w14:paraId="16F5E81A" w14:textId="77777777" w:rsidR="0074472C" w:rsidRPr="001A7ABD" w:rsidRDefault="0074472C" w:rsidP="0074472C">
            <w:pPr>
              <w:rPr>
                <w:rFonts w:cs="Segoe UI"/>
              </w:rPr>
            </w:pPr>
            <w:r>
              <w:rPr>
                <w:rFonts w:cs="Segoe UI"/>
              </w:rPr>
              <w:t>Not Applicable</w:t>
            </w:r>
          </w:p>
        </w:tc>
        <w:tc>
          <w:tcPr>
            <w:tcW w:w="4133" w:type="dxa"/>
          </w:tcPr>
          <w:p w14:paraId="72D5FD77" w14:textId="77777777" w:rsidR="0074472C" w:rsidRPr="001A7ABD" w:rsidRDefault="0074472C" w:rsidP="0074472C">
            <w:pPr>
              <w:rPr>
                <w:rFonts w:cs="Segoe UI"/>
              </w:rPr>
            </w:pPr>
          </w:p>
        </w:tc>
      </w:tr>
      <w:tr w:rsidR="00F96D55" w:rsidRPr="001A7ABD" w14:paraId="0D3D7386" w14:textId="77777777" w:rsidTr="002E5E30">
        <w:tc>
          <w:tcPr>
            <w:tcW w:w="4190" w:type="dxa"/>
          </w:tcPr>
          <w:p w14:paraId="71AFFA96" w14:textId="77777777" w:rsidR="00F96D55" w:rsidRPr="001A7ABD" w:rsidRDefault="00F96D55" w:rsidP="00AC6271">
            <w:pPr>
              <w:pStyle w:val="Heading3"/>
              <w:rPr>
                <w:rFonts w:cs="Segoe UI"/>
              </w:rPr>
            </w:pPr>
            <w:bookmarkStart w:id="48" w:name="_Toc424835927"/>
            <w:r w:rsidRPr="001A7ABD">
              <w:rPr>
                <w:rFonts w:cs="Segoe UI"/>
              </w:rPr>
              <w:t>11.</w:t>
            </w:r>
            <w:r w:rsidR="001423E6">
              <w:rPr>
                <w:rFonts w:cs="Segoe UI"/>
              </w:rPr>
              <w:t>5</w:t>
            </w:r>
            <w:r w:rsidRPr="001A7ABD">
              <w:rPr>
                <w:rFonts w:cs="Segoe UI"/>
              </w:rPr>
              <w:t>.2.2 Platform accessibility service support for assistive technologies</w:t>
            </w:r>
            <w:bookmarkEnd w:id="48"/>
          </w:p>
          <w:p w14:paraId="072D3D57" w14:textId="77777777" w:rsidR="001423E6" w:rsidRPr="002F7B70" w:rsidRDefault="001423E6" w:rsidP="001423E6">
            <w:pPr>
              <w:keepNext/>
              <w:keepLines/>
            </w:pPr>
            <w:r w:rsidRPr="002F7B70">
              <w:t>Platform software shall provide a set of documented platform accessibility services that enable assistive technology to interoperate with software that provides a user interface running on the platform software.</w:t>
            </w:r>
          </w:p>
          <w:p w14:paraId="6D96D4FF" w14:textId="77777777" w:rsidR="00F96D55" w:rsidRPr="001423E6" w:rsidRDefault="001423E6" w:rsidP="00AC6271">
            <w:r w:rsidRPr="002F7B70">
              <w:t xml:space="preserve">Platform software should support the requirements of clauses 11.5.2.5 to 11.5.2.17 except that, where a user interface concept that corresponds to one of the clauses 11.5.2.5 to 11.5.2.17 is not supported within the software environment, these requirement are not applicable. For example, selection attributes from 11.5.2.14 (Modification of focus and selection attributes) may not exist in environments that do not </w:t>
            </w:r>
            <w:r w:rsidRPr="002F7B70">
              <w:lastRenderedPageBreak/>
              <w:t>allow selection, which is most commonly associated with copy and paste.</w:t>
            </w:r>
          </w:p>
        </w:tc>
        <w:tc>
          <w:tcPr>
            <w:tcW w:w="2371" w:type="dxa"/>
          </w:tcPr>
          <w:p w14:paraId="4E7622C9" w14:textId="77777777" w:rsidR="00F96D55" w:rsidRPr="001A7ABD" w:rsidRDefault="00F96D55" w:rsidP="00F96D55">
            <w:pPr>
              <w:rPr>
                <w:rFonts w:cs="Segoe UI"/>
              </w:rPr>
            </w:pPr>
            <w:r>
              <w:rPr>
                <w:rFonts w:cs="Segoe UI"/>
              </w:rPr>
              <w:lastRenderedPageBreak/>
              <w:t>Not Applicable</w:t>
            </w:r>
          </w:p>
        </w:tc>
        <w:tc>
          <w:tcPr>
            <w:tcW w:w="4133" w:type="dxa"/>
          </w:tcPr>
          <w:p w14:paraId="25216571" w14:textId="77777777" w:rsidR="00F96D55" w:rsidRPr="001A7ABD" w:rsidRDefault="00F96D55" w:rsidP="00F96D55">
            <w:pPr>
              <w:rPr>
                <w:rFonts w:cs="Segoe UI"/>
              </w:rPr>
            </w:pPr>
          </w:p>
        </w:tc>
      </w:tr>
      <w:tr w:rsidR="00F96D55" w:rsidRPr="001A7ABD" w14:paraId="77CD0608" w14:textId="77777777" w:rsidTr="002E5E30">
        <w:tc>
          <w:tcPr>
            <w:tcW w:w="4190" w:type="dxa"/>
          </w:tcPr>
          <w:p w14:paraId="09859C7F" w14:textId="77777777" w:rsidR="00F96D55" w:rsidRPr="001A7ABD" w:rsidRDefault="00F96D55" w:rsidP="00AC6271">
            <w:pPr>
              <w:pStyle w:val="Heading3"/>
              <w:rPr>
                <w:rFonts w:cs="Segoe UI"/>
              </w:rPr>
            </w:pPr>
            <w:bookmarkStart w:id="49" w:name="_Toc424835928"/>
            <w:r w:rsidRPr="001A7ABD">
              <w:rPr>
                <w:rFonts w:cs="Segoe UI"/>
              </w:rPr>
              <w:t>11.</w:t>
            </w:r>
            <w:r w:rsidR="001423E6">
              <w:rPr>
                <w:rFonts w:cs="Segoe UI"/>
              </w:rPr>
              <w:t>5</w:t>
            </w:r>
            <w:r w:rsidRPr="001A7ABD">
              <w:rPr>
                <w:rFonts w:cs="Segoe UI"/>
              </w:rPr>
              <w:t>.2.3 Use of accessibility services</w:t>
            </w:r>
            <w:bookmarkEnd w:id="49"/>
          </w:p>
          <w:p w14:paraId="65D16C2E" w14:textId="77777777" w:rsidR="00F96D55" w:rsidRPr="001423E6" w:rsidRDefault="001423E6" w:rsidP="00AC6271">
            <w:r w:rsidRPr="002F7B70">
              <w:t>Where the software provides a user interface it shall use the applicable documented platform accessibility services. If the documented platform accessibility services do not allow the software to meet the applicable requirements of clauses 11.5.2.5 to 11.5.2.17, then software that provides a user interface shall use other documented services to interoperate with assistive technology.</w:t>
            </w:r>
          </w:p>
        </w:tc>
        <w:tc>
          <w:tcPr>
            <w:tcW w:w="2371" w:type="dxa"/>
          </w:tcPr>
          <w:p w14:paraId="2E301BD2" w14:textId="77777777" w:rsidR="00F96D55" w:rsidRPr="001A7ABD" w:rsidRDefault="00E662F3" w:rsidP="00F96D55">
            <w:pPr>
              <w:rPr>
                <w:rFonts w:cs="Segoe UI"/>
              </w:rPr>
            </w:pPr>
            <w:r>
              <w:rPr>
                <w:rFonts w:cs="Segoe UI"/>
              </w:rPr>
              <w:t>See sections 11.</w:t>
            </w:r>
            <w:r w:rsidR="001423E6">
              <w:rPr>
                <w:rFonts w:cs="Segoe UI"/>
              </w:rPr>
              <w:t>5</w:t>
            </w:r>
            <w:r>
              <w:rPr>
                <w:rFonts w:cs="Segoe UI"/>
              </w:rPr>
              <w:t>.2.5 through</w:t>
            </w:r>
            <w:r w:rsidRPr="00E662F3">
              <w:rPr>
                <w:rFonts w:cs="Segoe UI"/>
              </w:rPr>
              <w:t xml:space="preserve"> </w:t>
            </w:r>
            <w:r>
              <w:rPr>
                <w:rFonts w:cs="Segoe UI"/>
              </w:rPr>
              <w:t>11.</w:t>
            </w:r>
            <w:r w:rsidR="001423E6">
              <w:rPr>
                <w:rFonts w:cs="Segoe UI"/>
              </w:rPr>
              <w:t>5</w:t>
            </w:r>
            <w:r>
              <w:rPr>
                <w:rFonts w:cs="Segoe UI"/>
              </w:rPr>
              <w:t>.2.17</w:t>
            </w:r>
          </w:p>
        </w:tc>
        <w:tc>
          <w:tcPr>
            <w:tcW w:w="4133" w:type="dxa"/>
          </w:tcPr>
          <w:p w14:paraId="06A80B7A" w14:textId="77777777" w:rsidR="00F96D55" w:rsidRPr="001A7ABD" w:rsidRDefault="00F96D55" w:rsidP="00F96D55">
            <w:pPr>
              <w:rPr>
                <w:rFonts w:cs="Segoe UI"/>
              </w:rPr>
            </w:pPr>
          </w:p>
        </w:tc>
      </w:tr>
      <w:tr w:rsidR="00C36D36" w:rsidRPr="001A7ABD" w14:paraId="7CE6E791" w14:textId="77777777" w:rsidTr="002E5E30">
        <w:tc>
          <w:tcPr>
            <w:tcW w:w="4190" w:type="dxa"/>
          </w:tcPr>
          <w:p w14:paraId="0F6D6263" w14:textId="77777777" w:rsidR="00C36D36" w:rsidRPr="001A7ABD" w:rsidRDefault="00C36D36" w:rsidP="00AC6271">
            <w:pPr>
              <w:pStyle w:val="Heading3"/>
              <w:rPr>
                <w:rFonts w:cs="Segoe UI"/>
              </w:rPr>
            </w:pPr>
            <w:bookmarkStart w:id="50" w:name="_Toc424835929"/>
            <w:r w:rsidRPr="001A7ABD">
              <w:rPr>
                <w:rFonts w:cs="Segoe UI"/>
              </w:rPr>
              <w:t>11.</w:t>
            </w:r>
            <w:r w:rsidR="001423E6">
              <w:rPr>
                <w:rFonts w:cs="Segoe UI"/>
              </w:rPr>
              <w:t>5</w:t>
            </w:r>
            <w:r w:rsidRPr="001A7ABD">
              <w:rPr>
                <w:rFonts w:cs="Segoe UI"/>
              </w:rPr>
              <w:t>.2.4 Assistive technology</w:t>
            </w:r>
            <w:bookmarkEnd w:id="50"/>
          </w:p>
          <w:p w14:paraId="72641EA4" w14:textId="77777777" w:rsidR="00C36D36" w:rsidRPr="001A7ABD" w:rsidRDefault="00C36D36" w:rsidP="00AC6271">
            <w:pPr>
              <w:rPr>
                <w:rFonts w:cs="Segoe UI"/>
              </w:rPr>
            </w:pPr>
            <w:r w:rsidRPr="001A7ABD">
              <w:rPr>
                <w:rFonts w:cs="Segoe UI"/>
              </w:rPr>
              <w:t>Where the ICT is assistive technology it shall use the documented platform accessibility services.</w:t>
            </w:r>
          </w:p>
        </w:tc>
        <w:sdt>
          <w:sdtPr>
            <w:rPr>
              <w:rStyle w:val="Heading1Char"/>
              <w:b w:val="0"/>
              <w:color w:val="000000" w:themeColor="text1"/>
            </w:rPr>
            <w:alias w:val="Supporting Feature"/>
            <w:tag w:val="Supporting Feature"/>
            <w:id w:val="-1791971775"/>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371" w:type="dxa"/>
              </w:tcPr>
              <w:p w14:paraId="05F88001" w14:textId="77777777" w:rsidR="00C36D36" w:rsidRPr="00DF39FE" w:rsidRDefault="00C36D36" w:rsidP="00553F4B">
                <w:pPr>
                  <w:rPr>
                    <w:rFonts w:cs="Segoe UI"/>
                    <w:color w:val="000000" w:themeColor="text1"/>
                  </w:rPr>
                </w:pPr>
                <w:r w:rsidRPr="00DF39FE">
                  <w:rPr>
                    <w:rStyle w:val="Heading1Char"/>
                    <w:b w:val="0"/>
                    <w:color w:val="000000" w:themeColor="text1"/>
                  </w:rPr>
                  <w:t>Not Applicable</w:t>
                </w:r>
              </w:p>
            </w:tc>
          </w:sdtContent>
        </w:sdt>
        <w:tc>
          <w:tcPr>
            <w:tcW w:w="4133" w:type="dxa"/>
          </w:tcPr>
          <w:p w14:paraId="295354BF" w14:textId="77777777" w:rsidR="00C36D36" w:rsidRPr="001A7ABD" w:rsidRDefault="00C36D36" w:rsidP="00332856">
            <w:pPr>
              <w:rPr>
                <w:rFonts w:cs="Segoe UI"/>
              </w:rPr>
            </w:pPr>
          </w:p>
        </w:tc>
      </w:tr>
      <w:tr w:rsidR="00F96D55" w:rsidRPr="001A7ABD" w14:paraId="4071DAF2" w14:textId="77777777" w:rsidTr="002E5E30">
        <w:tc>
          <w:tcPr>
            <w:tcW w:w="4190" w:type="dxa"/>
          </w:tcPr>
          <w:p w14:paraId="414EB11E" w14:textId="77777777" w:rsidR="00F96D55" w:rsidRPr="001A7ABD" w:rsidRDefault="00F96D55" w:rsidP="00AC6271">
            <w:pPr>
              <w:pStyle w:val="Heading3"/>
              <w:rPr>
                <w:rFonts w:cs="Segoe UI"/>
              </w:rPr>
            </w:pPr>
            <w:bookmarkStart w:id="51" w:name="_Toc424835930"/>
            <w:r w:rsidRPr="001A7ABD">
              <w:rPr>
                <w:rFonts w:cs="Segoe UI"/>
              </w:rPr>
              <w:t>11.</w:t>
            </w:r>
            <w:r w:rsidR="001423E6">
              <w:rPr>
                <w:rFonts w:cs="Segoe UI"/>
              </w:rPr>
              <w:t>5</w:t>
            </w:r>
            <w:r w:rsidRPr="001A7ABD">
              <w:rPr>
                <w:rFonts w:cs="Segoe UI"/>
              </w:rPr>
              <w:t>.2.5 Object information</w:t>
            </w:r>
            <w:bookmarkEnd w:id="51"/>
          </w:p>
          <w:p w14:paraId="02EDA717" w14:textId="77777777" w:rsidR="00F96D55" w:rsidRPr="001423E6" w:rsidRDefault="001423E6" w:rsidP="00AC6271">
            <w:r w:rsidRPr="002F7B70">
              <w:t>Where the software provides a user interface it shall, by using the services as described in clause 11.5.2.3, make the user interface elements</w:t>
            </w:r>
            <w:r w:rsidR="000232F1">
              <w:t>’</w:t>
            </w:r>
            <w:r w:rsidRPr="002F7B70">
              <w:t xml:space="preserve"> role, state(s), boundary, name, and description programmatically determinable by assistive technologies.</w:t>
            </w:r>
          </w:p>
        </w:tc>
        <w:tc>
          <w:tcPr>
            <w:tcW w:w="2371" w:type="dxa"/>
          </w:tcPr>
          <w:p w14:paraId="722FD300" w14:textId="77777777" w:rsidR="00F96D55" w:rsidRPr="001A7ABD" w:rsidRDefault="00F96D55" w:rsidP="00F96D55">
            <w:pPr>
              <w:rPr>
                <w:rFonts w:cs="Segoe UI"/>
              </w:rPr>
            </w:pPr>
            <w:r>
              <w:rPr>
                <w:rFonts w:cs="Segoe UI"/>
              </w:rPr>
              <w:t>Supported</w:t>
            </w:r>
          </w:p>
        </w:tc>
        <w:tc>
          <w:tcPr>
            <w:tcW w:w="4133" w:type="dxa"/>
          </w:tcPr>
          <w:p w14:paraId="2FBEA94E" w14:textId="77777777" w:rsidR="00F96D55" w:rsidRPr="001A7ABD" w:rsidRDefault="00F96D55" w:rsidP="00F96D55">
            <w:pPr>
              <w:rPr>
                <w:rFonts w:cs="Segoe UI"/>
              </w:rPr>
            </w:pPr>
          </w:p>
        </w:tc>
      </w:tr>
      <w:tr w:rsidR="00F96D55" w:rsidRPr="001A7ABD" w14:paraId="427D46D1" w14:textId="77777777" w:rsidTr="002E5E30">
        <w:tc>
          <w:tcPr>
            <w:tcW w:w="4190" w:type="dxa"/>
          </w:tcPr>
          <w:p w14:paraId="6AE945EF" w14:textId="77777777" w:rsidR="00F96D55" w:rsidRPr="001A7ABD" w:rsidRDefault="00F96D55" w:rsidP="00AC6271">
            <w:pPr>
              <w:pStyle w:val="Heading3"/>
              <w:rPr>
                <w:rFonts w:cs="Segoe UI"/>
              </w:rPr>
            </w:pPr>
            <w:bookmarkStart w:id="52" w:name="_Toc424835931"/>
            <w:r w:rsidRPr="001A7ABD">
              <w:rPr>
                <w:rFonts w:cs="Segoe UI"/>
              </w:rPr>
              <w:t>11.</w:t>
            </w:r>
            <w:r w:rsidR="001423E6">
              <w:rPr>
                <w:rFonts w:cs="Segoe UI"/>
              </w:rPr>
              <w:t>5</w:t>
            </w:r>
            <w:r w:rsidRPr="001A7ABD">
              <w:rPr>
                <w:rFonts w:cs="Segoe UI"/>
              </w:rPr>
              <w:t>.2.6 Row, column, and headers</w:t>
            </w:r>
            <w:bookmarkEnd w:id="52"/>
          </w:p>
          <w:p w14:paraId="122CE1BB" w14:textId="77777777" w:rsidR="00F96D55" w:rsidRPr="001423E6" w:rsidRDefault="001423E6" w:rsidP="001423E6">
            <w:pPr>
              <w:keepLines/>
            </w:pPr>
            <w:r w:rsidRPr="002F7B70">
              <w:t>Where the software provides a user interface it shall, by using the services as described in clause 11.5.2.3, make the row and column of each cell in a data table, including headers of the row and column if present, programmatically determinable by assistive technologies.</w:t>
            </w:r>
          </w:p>
        </w:tc>
        <w:tc>
          <w:tcPr>
            <w:tcW w:w="2371" w:type="dxa"/>
          </w:tcPr>
          <w:p w14:paraId="5EDC78CE" w14:textId="77777777" w:rsidR="00F96D55" w:rsidRPr="001A7ABD" w:rsidRDefault="00F96D55" w:rsidP="00F96D55">
            <w:pPr>
              <w:rPr>
                <w:rFonts w:cs="Segoe UI"/>
              </w:rPr>
            </w:pPr>
            <w:r>
              <w:rPr>
                <w:rFonts w:cs="Segoe UI"/>
              </w:rPr>
              <w:t>Not Applicable</w:t>
            </w:r>
          </w:p>
        </w:tc>
        <w:tc>
          <w:tcPr>
            <w:tcW w:w="4133" w:type="dxa"/>
          </w:tcPr>
          <w:p w14:paraId="4B1367AD" w14:textId="77777777" w:rsidR="00F96D55" w:rsidRPr="001A7ABD" w:rsidRDefault="00F96D55" w:rsidP="00F96D55">
            <w:pPr>
              <w:rPr>
                <w:rFonts w:cs="Segoe UI"/>
              </w:rPr>
            </w:pPr>
          </w:p>
        </w:tc>
      </w:tr>
      <w:tr w:rsidR="00F96D55" w:rsidRPr="001A7ABD" w14:paraId="120BA84E" w14:textId="77777777" w:rsidTr="002E5E30">
        <w:tc>
          <w:tcPr>
            <w:tcW w:w="4190" w:type="dxa"/>
          </w:tcPr>
          <w:p w14:paraId="5B129A23" w14:textId="77777777" w:rsidR="00F96D55" w:rsidRPr="001A7ABD" w:rsidRDefault="00F96D55" w:rsidP="00AC6271">
            <w:pPr>
              <w:pStyle w:val="Heading3"/>
              <w:rPr>
                <w:rFonts w:cs="Segoe UI"/>
              </w:rPr>
            </w:pPr>
            <w:bookmarkStart w:id="53" w:name="_Toc424835932"/>
            <w:r w:rsidRPr="001A7ABD">
              <w:rPr>
                <w:rFonts w:cs="Segoe UI"/>
              </w:rPr>
              <w:t>11.</w:t>
            </w:r>
            <w:r w:rsidR="001423E6">
              <w:rPr>
                <w:rFonts w:cs="Segoe UI"/>
              </w:rPr>
              <w:t>5</w:t>
            </w:r>
            <w:r w:rsidRPr="001A7ABD">
              <w:rPr>
                <w:rFonts w:cs="Segoe UI"/>
              </w:rPr>
              <w:t>.2.7 Values</w:t>
            </w:r>
            <w:bookmarkEnd w:id="53"/>
          </w:p>
          <w:p w14:paraId="73B0253A" w14:textId="77777777" w:rsidR="00F96D55" w:rsidRPr="001423E6" w:rsidRDefault="001423E6" w:rsidP="00AC6271">
            <w:r w:rsidRPr="002F7B70">
              <w:t xml:space="preserve">Where the software provides a user interface, it shall, by using the services as described in clause 11.5.2.3, make the current value of a user interface element and any minimum or maximum values of the range, if the user interface element conveys information about a </w:t>
            </w:r>
            <w:r w:rsidRPr="002F7B70">
              <w:lastRenderedPageBreak/>
              <w:t>range of values, programmatically determinable by assistive technologies.</w:t>
            </w:r>
          </w:p>
        </w:tc>
        <w:tc>
          <w:tcPr>
            <w:tcW w:w="2371" w:type="dxa"/>
          </w:tcPr>
          <w:p w14:paraId="47910D38" w14:textId="77777777" w:rsidR="00F96D55" w:rsidRPr="001A7ABD" w:rsidRDefault="00F96D55" w:rsidP="00F96D55">
            <w:pPr>
              <w:rPr>
                <w:rFonts w:cs="Segoe UI"/>
              </w:rPr>
            </w:pPr>
            <w:r>
              <w:rPr>
                <w:rFonts w:cs="Segoe UI"/>
              </w:rPr>
              <w:lastRenderedPageBreak/>
              <w:t>Supported</w:t>
            </w:r>
          </w:p>
        </w:tc>
        <w:tc>
          <w:tcPr>
            <w:tcW w:w="4133" w:type="dxa"/>
          </w:tcPr>
          <w:p w14:paraId="22B4ED98" w14:textId="77777777" w:rsidR="00F96D55" w:rsidRPr="001A7ABD" w:rsidRDefault="00F96D55" w:rsidP="00F96D55">
            <w:pPr>
              <w:rPr>
                <w:rFonts w:cs="Segoe UI"/>
              </w:rPr>
            </w:pPr>
          </w:p>
        </w:tc>
      </w:tr>
      <w:tr w:rsidR="00F96D55" w:rsidRPr="001A7ABD" w14:paraId="6D604810" w14:textId="77777777" w:rsidTr="002E5E30">
        <w:tc>
          <w:tcPr>
            <w:tcW w:w="4190" w:type="dxa"/>
          </w:tcPr>
          <w:p w14:paraId="644461C5" w14:textId="77777777" w:rsidR="00F96D55" w:rsidRPr="001A7ABD" w:rsidRDefault="00F96D55" w:rsidP="00AC6271">
            <w:pPr>
              <w:pStyle w:val="Heading3"/>
              <w:rPr>
                <w:rFonts w:cs="Segoe UI"/>
              </w:rPr>
            </w:pPr>
            <w:bookmarkStart w:id="54" w:name="_Toc424835933"/>
            <w:r w:rsidRPr="001A7ABD">
              <w:rPr>
                <w:rFonts w:cs="Segoe UI"/>
              </w:rPr>
              <w:t>11.</w:t>
            </w:r>
            <w:r w:rsidR="001423E6">
              <w:rPr>
                <w:rFonts w:cs="Segoe UI"/>
              </w:rPr>
              <w:t>5</w:t>
            </w:r>
            <w:r w:rsidRPr="001A7ABD">
              <w:rPr>
                <w:rFonts w:cs="Segoe UI"/>
              </w:rPr>
              <w:t>.2.8 Label relationships</w:t>
            </w:r>
            <w:bookmarkEnd w:id="54"/>
          </w:p>
          <w:p w14:paraId="2E67AD91" w14:textId="77777777" w:rsidR="00F96D55" w:rsidRPr="001423E6" w:rsidRDefault="001423E6" w:rsidP="00AC6271">
            <w:r w:rsidRPr="002F7B70">
              <w:t>Where the software provides a user interface it shall expose the relationship that a user interface element has as a label for another element, or of being labelled by another element, using the services as described in clause 11.5.2.3, so that this information is programmatically determinable by assistive technologies.</w:t>
            </w:r>
          </w:p>
        </w:tc>
        <w:tc>
          <w:tcPr>
            <w:tcW w:w="2371" w:type="dxa"/>
          </w:tcPr>
          <w:p w14:paraId="5A7A55D6" w14:textId="77777777" w:rsidR="00F96D55" w:rsidRPr="001A7ABD" w:rsidRDefault="00F96D55" w:rsidP="00F96D55">
            <w:pPr>
              <w:rPr>
                <w:rFonts w:cs="Segoe UI"/>
              </w:rPr>
            </w:pPr>
            <w:r>
              <w:rPr>
                <w:rFonts w:cs="Segoe UI"/>
              </w:rPr>
              <w:t>Supported</w:t>
            </w:r>
          </w:p>
        </w:tc>
        <w:tc>
          <w:tcPr>
            <w:tcW w:w="4133" w:type="dxa"/>
          </w:tcPr>
          <w:p w14:paraId="223BDB7E" w14:textId="77777777" w:rsidR="00F96D55" w:rsidRPr="001A7ABD" w:rsidRDefault="00F96D55" w:rsidP="00F96D55">
            <w:pPr>
              <w:rPr>
                <w:rFonts w:cs="Segoe UI"/>
              </w:rPr>
            </w:pPr>
          </w:p>
        </w:tc>
      </w:tr>
      <w:tr w:rsidR="00F96D55" w:rsidRPr="001A7ABD" w14:paraId="4C6D7188" w14:textId="77777777" w:rsidTr="002E5E30">
        <w:tc>
          <w:tcPr>
            <w:tcW w:w="4190" w:type="dxa"/>
          </w:tcPr>
          <w:p w14:paraId="21B97F1B" w14:textId="77777777" w:rsidR="00F96D55" w:rsidRPr="001A7ABD" w:rsidRDefault="00F96D55" w:rsidP="00AC6271">
            <w:pPr>
              <w:pStyle w:val="Heading3"/>
              <w:rPr>
                <w:rFonts w:cs="Segoe UI"/>
              </w:rPr>
            </w:pPr>
            <w:bookmarkStart w:id="55" w:name="_Toc424835934"/>
            <w:r w:rsidRPr="001A7ABD">
              <w:rPr>
                <w:rFonts w:cs="Segoe UI"/>
              </w:rPr>
              <w:t>11.</w:t>
            </w:r>
            <w:r w:rsidR="001423E6">
              <w:rPr>
                <w:rFonts w:cs="Segoe UI"/>
              </w:rPr>
              <w:t>5</w:t>
            </w:r>
            <w:r w:rsidRPr="001A7ABD">
              <w:rPr>
                <w:rFonts w:cs="Segoe UI"/>
              </w:rPr>
              <w:t>.2.9 Parent-child relationships</w:t>
            </w:r>
            <w:bookmarkEnd w:id="55"/>
          </w:p>
          <w:p w14:paraId="644DFADC" w14:textId="77777777" w:rsidR="00F96D55" w:rsidRPr="001423E6" w:rsidRDefault="001423E6" w:rsidP="00AC6271">
            <w:r w:rsidRPr="002F7B70">
              <w:t>Where the software provides a user interface it shall, by using the services as described in clause 11.5.2.3, make the relationship between a user interface element and any parent or children elements programmatically determinable by assistive technologies.</w:t>
            </w:r>
          </w:p>
        </w:tc>
        <w:tc>
          <w:tcPr>
            <w:tcW w:w="2371" w:type="dxa"/>
          </w:tcPr>
          <w:p w14:paraId="1E9DB1C6" w14:textId="77777777" w:rsidR="00F96D55" w:rsidRPr="001A7ABD" w:rsidRDefault="00F96D55" w:rsidP="00F96D55">
            <w:pPr>
              <w:rPr>
                <w:rFonts w:cs="Segoe UI"/>
              </w:rPr>
            </w:pPr>
            <w:r>
              <w:rPr>
                <w:rFonts w:cs="Segoe UI"/>
              </w:rPr>
              <w:t>Supported</w:t>
            </w:r>
          </w:p>
        </w:tc>
        <w:tc>
          <w:tcPr>
            <w:tcW w:w="4133" w:type="dxa"/>
          </w:tcPr>
          <w:p w14:paraId="22B9C954" w14:textId="77777777" w:rsidR="00F96D55" w:rsidRPr="001A7ABD" w:rsidRDefault="00F96D55" w:rsidP="00F96D55">
            <w:pPr>
              <w:rPr>
                <w:rFonts w:cs="Segoe UI"/>
              </w:rPr>
            </w:pPr>
          </w:p>
        </w:tc>
      </w:tr>
      <w:tr w:rsidR="00F96D55" w:rsidRPr="001A7ABD" w14:paraId="735B1A05" w14:textId="77777777" w:rsidTr="002E5E30">
        <w:tc>
          <w:tcPr>
            <w:tcW w:w="4190" w:type="dxa"/>
          </w:tcPr>
          <w:p w14:paraId="1DA95C54" w14:textId="77777777" w:rsidR="00F96D55" w:rsidRPr="001A7ABD" w:rsidRDefault="00F96D55" w:rsidP="00AC6271">
            <w:pPr>
              <w:pStyle w:val="Heading3"/>
              <w:rPr>
                <w:rFonts w:cs="Segoe UI"/>
              </w:rPr>
            </w:pPr>
            <w:bookmarkStart w:id="56" w:name="_Toc424835935"/>
            <w:r w:rsidRPr="001A7ABD">
              <w:rPr>
                <w:rFonts w:cs="Segoe UI"/>
              </w:rPr>
              <w:t>11.</w:t>
            </w:r>
            <w:r w:rsidR="001423E6">
              <w:rPr>
                <w:rFonts w:cs="Segoe UI"/>
              </w:rPr>
              <w:t>5</w:t>
            </w:r>
            <w:r w:rsidRPr="001A7ABD">
              <w:rPr>
                <w:rFonts w:cs="Segoe UI"/>
              </w:rPr>
              <w:t>.2.10 Text</w:t>
            </w:r>
            <w:bookmarkEnd w:id="56"/>
          </w:p>
          <w:p w14:paraId="0547C7E7" w14:textId="77777777" w:rsidR="00F96D55" w:rsidRPr="001423E6" w:rsidRDefault="001423E6" w:rsidP="00AC6271">
            <w:r w:rsidRPr="002F7B70">
              <w:t>Where the software provides a user interface it shall, by using the services as described in clause 11.5.2.3, make the text contents, text attributes, and the boundary of text rendered to the screen programmatically determinable by assistive technologies.</w:t>
            </w:r>
          </w:p>
        </w:tc>
        <w:tc>
          <w:tcPr>
            <w:tcW w:w="2371" w:type="dxa"/>
          </w:tcPr>
          <w:p w14:paraId="2DCCA40A" w14:textId="77777777" w:rsidR="00F96D55" w:rsidRPr="001A7ABD" w:rsidRDefault="00F96D55" w:rsidP="00F96D55">
            <w:pPr>
              <w:rPr>
                <w:rFonts w:cs="Segoe UI"/>
              </w:rPr>
            </w:pPr>
            <w:r>
              <w:rPr>
                <w:rFonts w:cs="Segoe UI"/>
              </w:rPr>
              <w:t>Supported</w:t>
            </w:r>
          </w:p>
        </w:tc>
        <w:tc>
          <w:tcPr>
            <w:tcW w:w="4133" w:type="dxa"/>
          </w:tcPr>
          <w:p w14:paraId="1EBDD32D" w14:textId="77777777" w:rsidR="00F96D55" w:rsidRPr="001A7ABD" w:rsidRDefault="00F96D55" w:rsidP="00F96D55">
            <w:pPr>
              <w:rPr>
                <w:rFonts w:cs="Segoe UI"/>
              </w:rPr>
            </w:pPr>
          </w:p>
        </w:tc>
      </w:tr>
      <w:tr w:rsidR="00F96D55" w:rsidRPr="001A7ABD" w14:paraId="0E53B342" w14:textId="77777777" w:rsidTr="002E5E30">
        <w:tc>
          <w:tcPr>
            <w:tcW w:w="4190" w:type="dxa"/>
          </w:tcPr>
          <w:p w14:paraId="09022642" w14:textId="77777777" w:rsidR="00F96D55" w:rsidRPr="001A7ABD" w:rsidRDefault="00F96D55" w:rsidP="00AC6271">
            <w:pPr>
              <w:pStyle w:val="Heading3"/>
              <w:rPr>
                <w:rFonts w:cs="Segoe UI"/>
              </w:rPr>
            </w:pPr>
            <w:bookmarkStart w:id="57" w:name="_Toc424835936"/>
            <w:r w:rsidRPr="001A7ABD">
              <w:rPr>
                <w:rFonts w:cs="Segoe UI"/>
              </w:rPr>
              <w:t>11.</w:t>
            </w:r>
            <w:r w:rsidR="001423E6">
              <w:rPr>
                <w:rFonts w:cs="Segoe UI"/>
              </w:rPr>
              <w:t>5</w:t>
            </w:r>
            <w:r w:rsidRPr="001A7ABD">
              <w:rPr>
                <w:rFonts w:cs="Segoe UI"/>
              </w:rPr>
              <w:t>.2.11 List of available actions</w:t>
            </w:r>
            <w:bookmarkEnd w:id="57"/>
          </w:p>
          <w:p w14:paraId="32826FF2" w14:textId="77777777" w:rsidR="00F96D55" w:rsidRPr="001423E6" w:rsidRDefault="001423E6" w:rsidP="00AC6271">
            <w:r w:rsidRPr="002F7B70">
              <w:t>Where the software provides a user interface it shall, by using the services as described in clause 11.5.2.3, make a list of available actions that can be executed on a user interface element, programmatically determinable by assistive technologies.</w:t>
            </w:r>
          </w:p>
        </w:tc>
        <w:tc>
          <w:tcPr>
            <w:tcW w:w="2371" w:type="dxa"/>
          </w:tcPr>
          <w:p w14:paraId="510D52B5" w14:textId="77777777" w:rsidR="00F96D55" w:rsidRPr="001A7ABD" w:rsidRDefault="00F96D55" w:rsidP="00F96D55">
            <w:pPr>
              <w:rPr>
                <w:rFonts w:cs="Segoe UI"/>
              </w:rPr>
            </w:pPr>
            <w:r>
              <w:rPr>
                <w:rFonts w:cs="Segoe UI"/>
              </w:rPr>
              <w:t>Supported</w:t>
            </w:r>
          </w:p>
        </w:tc>
        <w:tc>
          <w:tcPr>
            <w:tcW w:w="4133" w:type="dxa"/>
          </w:tcPr>
          <w:p w14:paraId="072AC1A6" w14:textId="77777777" w:rsidR="00F96D55" w:rsidRPr="001A7ABD" w:rsidRDefault="00F96D55" w:rsidP="00F96D55">
            <w:pPr>
              <w:rPr>
                <w:rFonts w:cs="Segoe UI"/>
              </w:rPr>
            </w:pPr>
          </w:p>
        </w:tc>
      </w:tr>
      <w:tr w:rsidR="00F96D55" w:rsidRPr="001A7ABD" w14:paraId="5BC81E13" w14:textId="77777777" w:rsidTr="002E5E30">
        <w:tc>
          <w:tcPr>
            <w:tcW w:w="4190" w:type="dxa"/>
          </w:tcPr>
          <w:p w14:paraId="3C109610" w14:textId="77777777" w:rsidR="00F96D55" w:rsidRPr="001A7ABD" w:rsidRDefault="00F96D55" w:rsidP="00AC6271">
            <w:pPr>
              <w:pStyle w:val="Heading3"/>
              <w:rPr>
                <w:rFonts w:cs="Segoe UI"/>
              </w:rPr>
            </w:pPr>
            <w:bookmarkStart w:id="58" w:name="_Toc424835937"/>
            <w:r w:rsidRPr="001A7ABD">
              <w:rPr>
                <w:rFonts w:cs="Segoe UI"/>
              </w:rPr>
              <w:t>11.</w:t>
            </w:r>
            <w:r w:rsidR="001423E6">
              <w:rPr>
                <w:rFonts w:cs="Segoe UI"/>
              </w:rPr>
              <w:t>5</w:t>
            </w:r>
            <w:r w:rsidRPr="001A7ABD">
              <w:rPr>
                <w:rFonts w:cs="Segoe UI"/>
              </w:rPr>
              <w:t>.2.12 Execution of available actions</w:t>
            </w:r>
            <w:bookmarkEnd w:id="58"/>
          </w:p>
          <w:p w14:paraId="6359A84C" w14:textId="77777777" w:rsidR="00F96D55" w:rsidRPr="001423E6" w:rsidRDefault="001423E6" w:rsidP="00AC6271">
            <w:r w:rsidRPr="002F7B70">
              <w:t>Where permitted by security requirements, software that provides a user interface</w:t>
            </w:r>
            <w:r w:rsidRPr="002F7B70" w:rsidDel="003A171D">
              <w:t xml:space="preserve"> </w:t>
            </w:r>
            <w:r w:rsidRPr="002F7B70">
              <w:t xml:space="preserve">shall, by using the services as described in clause 11.5.2.3, allow the </w:t>
            </w:r>
            <w:r w:rsidRPr="002F7B70">
              <w:lastRenderedPageBreak/>
              <w:t>programmatic execution of the actions exposed according to clause 11.5.2.11 by assistive technologies.</w:t>
            </w:r>
          </w:p>
        </w:tc>
        <w:tc>
          <w:tcPr>
            <w:tcW w:w="2371" w:type="dxa"/>
          </w:tcPr>
          <w:p w14:paraId="019A4634" w14:textId="77777777" w:rsidR="00F96D55" w:rsidRPr="001A7ABD" w:rsidRDefault="00F96D55" w:rsidP="00F96D55">
            <w:pPr>
              <w:rPr>
                <w:rFonts w:cs="Segoe UI"/>
              </w:rPr>
            </w:pPr>
            <w:r>
              <w:rPr>
                <w:rFonts w:cs="Segoe UI"/>
              </w:rPr>
              <w:lastRenderedPageBreak/>
              <w:t>Supported</w:t>
            </w:r>
          </w:p>
        </w:tc>
        <w:tc>
          <w:tcPr>
            <w:tcW w:w="4133" w:type="dxa"/>
          </w:tcPr>
          <w:p w14:paraId="1683DD29" w14:textId="77777777" w:rsidR="00F96D55" w:rsidRPr="001A7ABD" w:rsidRDefault="00F96D55" w:rsidP="00F96D55">
            <w:pPr>
              <w:rPr>
                <w:rFonts w:cs="Segoe UI"/>
              </w:rPr>
            </w:pPr>
          </w:p>
        </w:tc>
      </w:tr>
      <w:tr w:rsidR="00F96D55" w:rsidRPr="001A7ABD" w14:paraId="61F0F90E" w14:textId="77777777" w:rsidTr="002E5E30">
        <w:tc>
          <w:tcPr>
            <w:tcW w:w="4190" w:type="dxa"/>
          </w:tcPr>
          <w:p w14:paraId="27369C61" w14:textId="77777777" w:rsidR="00F96D55" w:rsidRPr="001A7ABD" w:rsidRDefault="00F96D55" w:rsidP="00AC6271">
            <w:pPr>
              <w:pStyle w:val="Heading3"/>
              <w:rPr>
                <w:rFonts w:cs="Segoe UI"/>
              </w:rPr>
            </w:pPr>
            <w:bookmarkStart w:id="59" w:name="_Toc424835938"/>
            <w:r w:rsidRPr="001A7ABD">
              <w:rPr>
                <w:rFonts w:cs="Segoe UI"/>
              </w:rPr>
              <w:t>11.</w:t>
            </w:r>
            <w:r w:rsidR="001423E6">
              <w:rPr>
                <w:rFonts w:cs="Segoe UI"/>
              </w:rPr>
              <w:t>5</w:t>
            </w:r>
            <w:r w:rsidRPr="001A7ABD">
              <w:rPr>
                <w:rFonts w:cs="Segoe UI"/>
              </w:rPr>
              <w:t>.2.13 Tracking of focus and selection attributes</w:t>
            </w:r>
            <w:bookmarkEnd w:id="59"/>
          </w:p>
          <w:p w14:paraId="7519EC62" w14:textId="77777777" w:rsidR="00F96D55" w:rsidRPr="001423E6" w:rsidRDefault="001423E6" w:rsidP="00AC6271">
            <w:r w:rsidRPr="002F7B70">
              <w:t xml:space="preserve">Where software provides a user interface it shall, by using the services as described in clause 11.5.2.3, make information and mechanisms necessary to track focus, text insertion point, and selection attributes of user interface elements programmatically determinable by assistive technologies. </w:t>
            </w:r>
          </w:p>
        </w:tc>
        <w:tc>
          <w:tcPr>
            <w:tcW w:w="2371" w:type="dxa"/>
          </w:tcPr>
          <w:p w14:paraId="7E8E5FD0" w14:textId="77777777" w:rsidR="00F96D55" w:rsidRPr="001A7ABD" w:rsidRDefault="00F96D55" w:rsidP="00F96D55">
            <w:pPr>
              <w:rPr>
                <w:rFonts w:cs="Segoe UI"/>
              </w:rPr>
            </w:pPr>
            <w:r>
              <w:rPr>
                <w:rFonts w:cs="Segoe UI"/>
              </w:rPr>
              <w:t>Supported</w:t>
            </w:r>
          </w:p>
        </w:tc>
        <w:tc>
          <w:tcPr>
            <w:tcW w:w="4133" w:type="dxa"/>
          </w:tcPr>
          <w:p w14:paraId="36FEA447" w14:textId="77777777" w:rsidR="00F96D55" w:rsidRPr="001A7ABD" w:rsidRDefault="00F96D55" w:rsidP="00F96D55">
            <w:pPr>
              <w:rPr>
                <w:rFonts w:cs="Segoe UI"/>
              </w:rPr>
            </w:pPr>
          </w:p>
        </w:tc>
      </w:tr>
      <w:tr w:rsidR="00F96D55" w:rsidRPr="001A7ABD" w14:paraId="5BD8F08F" w14:textId="77777777" w:rsidTr="002E5E30">
        <w:tc>
          <w:tcPr>
            <w:tcW w:w="4190" w:type="dxa"/>
          </w:tcPr>
          <w:p w14:paraId="748F6FF0" w14:textId="77777777" w:rsidR="00F96D55" w:rsidRPr="001A7ABD" w:rsidRDefault="00F96D55" w:rsidP="00AC6271">
            <w:pPr>
              <w:pStyle w:val="Heading3"/>
              <w:rPr>
                <w:rFonts w:cs="Segoe UI"/>
              </w:rPr>
            </w:pPr>
            <w:bookmarkStart w:id="60" w:name="_Toc424835939"/>
            <w:r w:rsidRPr="001A7ABD">
              <w:rPr>
                <w:rFonts w:cs="Segoe UI"/>
              </w:rPr>
              <w:t>11</w:t>
            </w:r>
            <w:r w:rsidR="001423E6">
              <w:rPr>
                <w:rFonts w:cs="Segoe UI"/>
              </w:rPr>
              <w:t>.5</w:t>
            </w:r>
            <w:r w:rsidRPr="001A7ABD">
              <w:rPr>
                <w:rFonts w:cs="Segoe UI"/>
              </w:rPr>
              <w:t>.2.14 Modification of focus and selection attributes</w:t>
            </w:r>
            <w:bookmarkEnd w:id="60"/>
          </w:p>
          <w:p w14:paraId="3DC652EF" w14:textId="77777777" w:rsidR="00F96D55" w:rsidRPr="001423E6" w:rsidRDefault="001423E6" w:rsidP="00AC6271">
            <w:r w:rsidRPr="002F7B70">
              <w:t>Where permitted by security requirements, software that provides a user interface shall, by using the services as described in clause 11.5.2.3, allow assistive technologies to programmatically modify focus, text insertion point, and selection attributes of user interface elements where the user can modify these items.</w:t>
            </w:r>
          </w:p>
        </w:tc>
        <w:tc>
          <w:tcPr>
            <w:tcW w:w="2371" w:type="dxa"/>
          </w:tcPr>
          <w:p w14:paraId="7C686154" w14:textId="77777777" w:rsidR="00F96D55" w:rsidRPr="001A7ABD" w:rsidRDefault="00F96D55" w:rsidP="00F96D55">
            <w:pPr>
              <w:rPr>
                <w:rFonts w:cs="Segoe UI"/>
              </w:rPr>
            </w:pPr>
            <w:r>
              <w:rPr>
                <w:rFonts w:cs="Segoe UI"/>
              </w:rPr>
              <w:t>Supported</w:t>
            </w:r>
          </w:p>
        </w:tc>
        <w:tc>
          <w:tcPr>
            <w:tcW w:w="4133" w:type="dxa"/>
          </w:tcPr>
          <w:p w14:paraId="4B6AD0CC" w14:textId="77777777" w:rsidR="00F96D55" w:rsidRPr="001A7ABD" w:rsidRDefault="00F96D55" w:rsidP="00F96D55">
            <w:pPr>
              <w:rPr>
                <w:rFonts w:cs="Segoe UI"/>
              </w:rPr>
            </w:pPr>
          </w:p>
        </w:tc>
      </w:tr>
      <w:tr w:rsidR="00F96D55" w:rsidRPr="001A7ABD" w14:paraId="33B5EF31" w14:textId="77777777" w:rsidTr="002E5E30">
        <w:tc>
          <w:tcPr>
            <w:tcW w:w="4190" w:type="dxa"/>
          </w:tcPr>
          <w:p w14:paraId="2C917E9C" w14:textId="77777777" w:rsidR="00F96D55" w:rsidRPr="001A7ABD" w:rsidRDefault="00F96D55" w:rsidP="00AC6271">
            <w:pPr>
              <w:pStyle w:val="Heading3"/>
              <w:rPr>
                <w:rFonts w:cs="Segoe UI"/>
              </w:rPr>
            </w:pPr>
            <w:bookmarkStart w:id="61" w:name="_Toc424835940"/>
            <w:r w:rsidRPr="001A7ABD">
              <w:rPr>
                <w:rFonts w:cs="Segoe UI"/>
              </w:rPr>
              <w:t>11.</w:t>
            </w:r>
            <w:r w:rsidR="001423E6">
              <w:rPr>
                <w:rFonts w:cs="Segoe UI"/>
              </w:rPr>
              <w:t>5</w:t>
            </w:r>
            <w:r w:rsidRPr="001A7ABD">
              <w:rPr>
                <w:rFonts w:cs="Segoe UI"/>
              </w:rPr>
              <w:t>.2.15 Change notification</w:t>
            </w:r>
            <w:bookmarkEnd w:id="61"/>
          </w:p>
          <w:p w14:paraId="64B2E649" w14:textId="77777777" w:rsidR="00F96D55" w:rsidRPr="00B6516D" w:rsidRDefault="00B6516D" w:rsidP="00AC6271">
            <w:r w:rsidRPr="002F7B70">
              <w:t>Where software provides a user interface it shall, by using the services as described in clause 11.5.2.3, notify assistive technologies about changes in those programmatically determinable attributes of user interface elements that are referenced in requirements 11.5.2.5 to 11.5.2.11 and 11.5.2.13.</w:t>
            </w:r>
          </w:p>
        </w:tc>
        <w:tc>
          <w:tcPr>
            <w:tcW w:w="2371" w:type="dxa"/>
          </w:tcPr>
          <w:p w14:paraId="3E396087" w14:textId="77777777" w:rsidR="00F96D55" w:rsidRPr="001A7ABD" w:rsidRDefault="00F96D55" w:rsidP="00F96D55">
            <w:pPr>
              <w:rPr>
                <w:rFonts w:cs="Segoe UI"/>
              </w:rPr>
            </w:pPr>
            <w:r>
              <w:rPr>
                <w:rFonts w:cs="Segoe UI"/>
              </w:rPr>
              <w:t>Supported</w:t>
            </w:r>
          </w:p>
        </w:tc>
        <w:tc>
          <w:tcPr>
            <w:tcW w:w="4133" w:type="dxa"/>
          </w:tcPr>
          <w:p w14:paraId="3A38E4FF" w14:textId="77777777" w:rsidR="00F96D55" w:rsidRPr="001A7ABD" w:rsidRDefault="00F96D55" w:rsidP="00F96D55">
            <w:pPr>
              <w:rPr>
                <w:rFonts w:cs="Segoe UI"/>
              </w:rPr>
            </w:pPr>
          </w:p>
        </w:tc>
      </w:tr>
      <w:tr w:rsidR="00F96D55" w:rsidRPr="001A7ABD" w14:paraId="06957193" w14:textId="77777777" w:rsidTr="002E5E30">
        <w:tc>
          <w:tcPr>
            <w:tcW w:w="4190" w:type="dxa"/>
          </w:tcPr>
          <w:p w14:paraId="65A5FB7F" w14:textId="77777777" w:rsidR="00F96D55" w:rsidRPr="001A7ABD" w:rsidRDefault="00F96D55" w:rsidP="00AC6271">
            <w:pPr>
              <w:pStyle w:val="Heading3"/>
              <w:rPr>
                <w:rFonts w:cs="Segoe UI"/>
              </w:rPr>
            </w:pPr>
            <w:bookmarkStart w:id="62" w:name="_Toc424835941"/>
            <w:r w:rsidRPr="001A7ABD">
              <w:rPr>
                <w:rFonts w:cs="Segoe UI"/>
              </w:rPr>
              <w:t>11.</w:t>
            </w:r>
            <w:r w:rsidR="00B6516D">
              <w:rPr>
                <w:rFonts w:cs="Segoe UI"/>
              </w:rPr>
              <w:t>5</w:t>
            </w:r>
            <w:r w:rsidRPr="001A7ABD">
              <w:rPr>
                <w:rFonts w:cs="Segoe UI"/>
              </w:rPr>
              <w:t>.2.16 Modifications of states and properties</w:t>
            </w:r>
            <w:bookmarkEnd w:id="62"/>
          </w:p>
          <w:p w14:paraId="2BAE2907" w14:textId="77777777" w:rsidR="00F96D55" w:rsidRPr="00B6516D" w:rsidRDefault="00B6516D" w:rsidP="00AC6271">
            <w:r w:rsidRPr="002F7B70">
              <w:t>Where permitted by security requirements, software that provides a user interface shall, by using the services as described in clause 11.5.2.3, allow assistive technologies to programmatically modify states and properties of user interface elements, where the user can modify these items.</w:t>
            </w:r>
          </w:p>
        </w:tc>
        <w:tc>
          <w:tcPr>
            <w:tcW w:w="2371" w:type="dxa"/>
          </w:tcPr>
          <w:p w14:paraId="5368CEFA" w14:textId="77777777" w:rsidR="00F96D55" w:rsidRPr="001A7ABD" w:rsidRDefault="00F96D55" w:rsidP="00F96D55">
            <w:pPr>
              <w:rPr>
                <w:rFonts w:cs="Segoe UI"/>
              </w:rPr>
            </w:pPr>
            <w:r>
              <w:rPr>
                <w:rFonts w:cs="Segoe UI"/>
              </w:rPr>
              <w:t>Supported</w:t>
            </w:r>
          </w:p>
        </w:tc>
        <w:tc>
          <w:tcPr>
            <w:tcW w:w="4133" w:type="dxa"/>
          </w:tcPr>
          <w:p w14:paraId="76D93A10" w14:textId="77777777" w:rsidR="00F96D55" w:rsidRPr="001A7ABD" w:rsidRDefault="00F96D55" w:rsidP="00F96D55">
            <w:pPr>
              <w:rPr>
                <w:rFonts w:cs="Segoe UI"/>
              </w:rPr>
            </w:pPr>
          </w:p>
        </w:tc>
      </w:tr>
      <w:tr w:rsidR="00F96D55" w:rsidRPr="001A7ABD" w14:paraId="04E03DFF" w14:textId="77777777" w:rsidTr="002E5E30">
        <w:tc>
          <w:tcPr>
            <w:tcW w:w="4190" w:type="dxa"/>
          </w:tcPr>
          <w:p w14:paraId="2E32CE53" w14:textId="77777777" w:rsidR="00F96D55" w:rsidRPr="001A7ABD" w:rsidRDefault="00F96D55" w:rsidP="00AC6271">
            <w:pPr>
              <w:pStyle w:val="Heading3"/>
              <w:rPr>
                <w:rFonts w:cs="Segoe UI"/>
              </w:rPr>
            </w:pPr>
            <w:bookmarkStart w:id="63" w:name="_Toc424835942"/>
            <w:r w:rsidRPr="001A7ABD">
              <w:rPr>
                <w:rFonts w:cs="Segoe UI"/>
              </w:rPr>
              <w:lastRenderedPageBreak/>
              <w:t>11.</w:t>
            </w:r>
            <w:r w:rsidR="00B6516D">
              <w:rPr>
                <w:rFonts w:cs="Segoe UI"/>
              </w:rPr>
              <w:t>5</w:t>
            </w:r>
            <w:r w:rsidRPr="001A7ABD">
              <w:rPr>
                <w:rFonts w:cs="Segoe UI"/>
              </w:rPr>
              <w:t>.2.17 Modifications of values and text</w:t>
            </w:r>
            <w:bookmarkEnd w:id="63"/>
          </w:p>
          <w:p w14:paraId="6E220949" w14:textId="77777777" w:rsidR="00F96D55" w:rsidRPr="00B6516D" w:rsidRDefault="00B6516D" w:rsidP="00AC6271">
            <w:r w:rsidRPr="002F7B70">
              <w:t>Where permitted by security requirements, software that provides a user interface shall, by using the services as described in clause 11.5.2.3, allow assistive technologies to modify values and text of user interface elements using the input methods of the platform, where a user can modify these items without the use of assistive technology.</w:t>
            </w:r>
          </w:p>
        </w:tc>
        <w:tc>
          <w:tcPr>
            <w:tcW w:w="2371" w:type="dxa"/>
          </w:tcPr>
          <w:p w14:paraId="2ACB2C22" w14:textId="77777777" w:rsidR="00F96D55" w:rsidRPr="001A7ABD" w:rsidRDefault="00F96D55" w:rsidP="00F96D55">
            <w:pPr>
              <w:rPr>
                <w:rFonts w:cs="Segoe UI"/>
              </w:rPr>
            </w:pPr>
            <w:r>
              <w:rPr>
                <w:rFonts w:cs="Segoe UI"/>
              </w:rPr>
              <w:t>Supported</w:t>
            </w:r>
          </w:p>
        </w:tc>
        <w:tc>
          <w:tcPr>
            <w:tcW w:w="4133" w:type="dxa"/>
          </w:tcPr>
          <w:p w14:paraId="4F68DC82" w14:textId="77777777" w:rsidR="00F96D55" w:rsidRPr="001A7ABD" w:rsidRDefault="00F96D55" w:rsidP="00F96D55">
            <w:pPr>
              <w:rPr>
                <w:rFonts w:cs="Segoe UI"/>
              </w:rPr>
            </w:pPr>
          </w:p>
        </w:tc>
      </w:tr>
      <w:tr w:rsidR="00F96D55" w:rsidRPr="001A7ABD" w14:paraId="02F0D674" w14:textId="77777777" w:rsidTr="002E5E30">
        <w:tc>
          <w:tcPr>
            <w:tcW w:w="4190" w:type="dxa"/>
          </w:tcPr>
          <w:p w14:paraId="29B72027" w14:textId="77777777" w:rsidR="00F96D55" w:rsidRPr="001A7ABD" w:rsidRDefault="00F96D55" w:rsidP="00AC6271">
            <w:pPr>
              <w:pStyle w:val="Heading3"/>
              <w:rPr>
                <w:rFonts w:cs="Segoe UI"/>
              </w:rPr>
            </w:pPr>
            <w:bookmarkStart w:id="64" w:name="_Toc424835943"/>
            <w:r w:rsidRPr="001A7ABD">
              <w:rPr>
                <w:rFonts w:cs="Segoe UI"/>
              </w:rPr>
              <w:t>11.</w:t>
            </w:r>
            <w:r w:rsidR="00B6516D">
              <w:rPr>
                <w:rFonts w:cs="Segoe UI"/>
              </w:rPr>
              <w:t>6</w:t>
            </w:r>
            <w:r w:rsidRPr="001A7ABD">
              <w:rPr>
                <w:rFonts w:cs="Segoe UI"/>
              </w:rPr>
              <w:t>.1 User control of accessibility features</w:t>
            </w:r>
            <w:bookmarkEnd w:id="64"/>
          </w:p>
          <w:p w14:paraId="71593AB4" w14:textId="77777777" w:rsidR="00F96D55" w:rsidRPr="00B6516D" w:rsidRDefault="00B6516D" w:rsidP="00AC6271">
            <w:pPr>
              <w:rPr>
                <w:lang w:bidi="en-US"/>
              </w:rPr>
            </w:pPr>
            <w:r w:rsidRPr="002F7B70">
              <w:rPr>
                <w:lang w:bidi="en-US"/>
              </w:rPr>
              <w:t xml:space="preserve">Where software is a platform it shall provide </w:t>
            </w:r>
            <w:r w:rsidRPr="002F7B70">
              <w:t>sufficient</w:t>
            </w:r>
            <w:r w:rsidRPr="002F7B70">
              <w:rPr>
                <w:lang w:bidi="en-US"/>
              </w:rPr>
              <w:t xml:space="preserve"> modes of operation for user control over those platform accessibility features documented as intended for users.</w:t>
            </w:r>
          </w:p>
        </w:tc>
        <w:tc>
          <w:tcPr>
            <w:tcW w:w="2371" w:type="dxa"/>
          </w:tcPr>
          <w:p w14:paraId="072DF09F" w14:textId="77777777" w:rsidR="00F96D55" w:rsidRPr="001A7ABD" w:rsidRDefault="00F96D55" w:rsidP="00F96D55">
            <w:pPr>
              <w:rPr>
                <w:rFonts w:cs="Segoe UI"/>
              </w:rPr>
            </w:pPr>
            <w:r>
              <w:rPr>
                <w:rFonts w:cs="Segoe UI"/>
              </w:rPr>
              <w:t>Not Applicable</w:t>
            </w:r>
          </w:p>
        </w:tc>
        <w:tc>
          <w:tcPr>
            <w:tcW w:w="4133" w:type="dxa"/>
          </w:tcPr>
          <w:p w14:paraId="0874C687" w14:textId="77777777" w:rsidR="00F96D55" w:rsidRPr="001A7ABD" w:rsidRDefault="00F96D55" w:rsidP="00F96D55">
            <w:pPr>
              <w:rPr>
                <w:rFonts w:cs="Segoe UI"/>
              </w:rPr>
            </w:pPr>
          </w:p>
        </w:tc>
      </w:tr>
      <w:tr w:rsidR="00F96D55" w:rsidRPr="001A7ABD" w14:paraId="640C0309" w14:textId="77777777" w:rsidTr="002E5E30">
        <w:tc>
          <w:tcPr>
            <w:tcW w:w="4190" w:type="dxa"/>
          </w:tcPr>
          <w:p w14:paraId="6C5FD676" w14:textId="77777777" w:rsidR="00F96D55" w:rsidRPr="001A7ABD" w:rsidRDefault="00F96D55" w:rsidP="00AC6271">
            <w:pPr>
              <w:pStyle w:val="Heading3"/>
              <w:rPr>
                <w:rFonts w:cs="Segoe UI"/>
              </w:rPr>
            </w:pPr>
            <w:bookmarkStart w:id="65" w:name="_Toc424835944"/>
            <w:r w:rsidRPr="001A7ABD">
              <w:rPr>
                <w:rFonts w:cs="Segoe UI"/>
              </w:rPr>
              <w:t>11.</w:t>
            </w:r>
            <w:r w:rsidR="00B6516D">
              <w:rPr>
                <w:rFonts w:cs="Segoe UI"/>
              </w:rPr>
              <w:t>6</w:t>
            </w:r>
            <w:r w:rsidRPr="001A7ABD">
              <w:rPr>
                <w:rFonts w:cs="Segoe UI"/>
              </w:rPr>
              <w:t>.2 No disruption of accessibility features</w:t>
            </w:r>
            <w:bookmarkEnd w:id="65"/>
          </w:p>
          <w:p w14:paraId="33B36129" w14:textId="77777777" w:rsidR="00F96D55" w:rsidRPr="00B6516D" w:rsidRDefault="00B6516D" w:rsidP="00AC6271">
            <w:pPr>
              <w:rPr>
                <w:lang w:bidi="en-US"/>
              </w:rPr>
            </w:pPr>
            <w:r w:rsidRPr="002F7B70">
              <w:rPr>
                <w:lang w:bidi="en-US"/>
              </w:rPr>
              <w:t>Where software provides a user interface it shall not disrupt those documented accessibility features that are defined in platform documentation except when requested to do so by the user during the operation of the software.</w:t>
            </w:r>
          </w:p>
        </w:tc>
        <w:tc>
          <w:tcPr>
            <w:tcW w:w="2371" w:type="dxa"/>
          </w:tcPr>
          <w:p w14:paraId="03A328DB" w14:textId="77777777" w:rsidR="00F96D55" w:rsidRPr="001A7ABD" w:rsidRDefault="00F96D55" w:rsidP="00F96D55">
            <w:pPr>
              <w:rPr>
                <w:rFonts w:cs="Segoe UI"/>
              </w:rPr>
            </w:pPr>
            <w:r>
              <w:rPr>
                <w:rFonts w:cs="Segoe UI"/>
              </w:rPr>
              <w:t>Supported</w:t>
            </w:r>
          </w:p>
        </w:tc>
        <w:tc>
          <w:tcPr>
            <w:tcW w:w="4133" w:type="dxa"/>
          </w:tcPr>
          <w:p w14:paraId="25630D90" w14:textId="77777777" w:rsidR="00F96D55" w:rsidRPr="001A7ABD" w:rsidRDefault="00F96D55" w:rsidP="00F96D55">
            <w:pPr>
              <w:rPr>
                <w:rFonts w:cs="Segoe UI"/>
              </w:rPr>
            </w:pPr>
          </w:p>
        </w:tc>
      </w:tr>
      <w:tr w:rsidR="00F96D55" w:rsidRPr="001A7ABD" w14:paraId="1C54DF35" w14:textId="77777777" w:rsidTr="002E5E30">
        <w:tc>
          <w:tcPr>
            <w:tcW w:w="4190" w:type="dxa"/>
          </w:tcPr>
          <w:p w14:paraId="3BDD532D" w14:textId="77777777" w:rsidR="00F96D55" w:rsidRPr="001A7ABD" w:rsidRDefault="00F96D55" w:rsidP="00AC6271">
            <w:pPr>
              <w:pStyle w:val="Heading3"/>
              <w:rPr>
                <w:rFonts w:cs="Segoe UI"/>
              </w:rPr>
            </w:pPr>
            <w:bookmarkStart w:id="66" w:name="_Toc424835945"/>
            <w:r w:rsidRPr="001A7ABD">
              <w:rPr>
                <w:rFonts w:cs="Segoe UI"/>
              </w:rPr>
              <w:t>11.</w:t>
            </w:r>
            <w:r w:rsidR="00B6516D">
              <w:rPr>
                <w:rFonts w:cs="Segoe UI"/>
              </w:rPr>
              <w:t>7</w:t>
            </w:r>
            <w:r w:rsidRPr="001A7ABD">
              <w:rPr>
                <w:rFonts w:cs="Segoe UI"/>
              </w:rPr>
              <w:t xml:space="preserve"> User preferences</w:t>
            </w:r>
            <w:bookmarkEnd w:id="66"/>
          </w:p>
          <w:p w14:paraId="34CCB632" w14:textId="77777777" w:rsidR="00F96D55" w:rsidRPr="001A7ABD" w:rsidRDefault="00F96D55" w:rsidP="00AC6271">
            <w:pPr>
              <w:rPr>
                <w:rFonts w:cs="Segoe UI"/>
              </w:rPr>
            </w:pPr>
            <w:r w:rsidRPr="001A7ABD">
              <w:rPr>
                <w:rFonts w:cs="Segoe UI"/>
              </w:rPr>
              <w:t>Where software provides a user interface it shall provide sufficient modes of operation that use user preferences for platform settings for colour, contrast, font type, font size, and focus cursor except for software that is designed to be isolated from its underlying platforms.</w:t>
            </w:r>
          </w:p>
        </w:tc>
        <w:tc>
          <w:tcPr>
            <w:tcW w:w="2371" w:type="dxa"/>
          </w:tcPr>
          <w:p w14:paraId="2C7675A1" w14:textId="77777777" w:rsidR="00F96D55" w:rsidRPr="001A7ABD" w:rsidRDefault="00F96D55" w:rsidP="00F96D55">
            <w:pPr>
              <w:rPr>
                <w:rFonts w:cs="Segoe UI"/>
              </w:rPr>
            </w:pPr>
            <w:r>
              <w:rPr>
                <w:rFonts w:cs="Segoe UI"/>
              </w:rPr>
              <w:t>Supported</w:t>
            </w:r>
          </w:p>
        </w:tc>
        <w:tc>
          <w:tcPr>
            <w:tcW w:w="4133" w:type="dxa"/>
          </w:tcPr>
          <w:p w14:paraId="578B76AE" w14:textId="77777777" w:rsidR="00F96D55" w:rsidRPr="001A7ABD" w:rsidRDefault="00F96D55" w:rsidP="00F96D55">
            <w:pPr>
              <w:rPr>
                <w:rFonts w:cs="Segoe UI"/>
              </w:rPr>
            </w:pPr>
          </w:p>
        </w:tc>
      </w:tr>
      <w:tr w:rsidR="00F96D55" w:rsidRPr="001A7ABD" w14:paraId="1CD09DA8" w14:textId="77777777" w:rsidTr="002E5E30">
        <w:tc>
          <w:tcPr>
            <w:tcW w:w="4190" w:type="dxa"/>
          </w:tcPr>
          <w:p w14:paraId="7F03C09A" w14:textId="77777777"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.2 Accessible content creation</w:t>
            </w:r>
          </w:p>
          <w:p w14:paraId="4E00D7AB" w14:textId="77777777" w:rsidR="00F96D55" w:rsidRPr="00B6516D" w:rsidRDefault="00B6516D" w:rsidP="00AC6271">
            <w:pPr>
              <w:rPr>
                <w:lang w:bidi="en-US"/>
              </w:rPr>
            </w:pPr>
            <w:r w:rsidRPr="002F7B70">
              <w:rPr>
                <w:lang w:bidi="en-US"/>
              </w:rPr>
              <w:t>Authoring tools shall enable and guide the production of content that conforms to clauses 9 (Web content) or 10</w:t>
            </w:r>
            <w:r w:rsidRPr="002F7B70">
              <w:rPr>
                <w:lang w:bidi="en-US"/>
              </w:rPr>
              <w:br/>
              <w:t>(Non-Web content) as applicable.</w:t>
            </w:r>
          </w:p>
        </w:tc>
        <w:tc>
          <w:tcPr>
            <w:tcW w:w="2371" w:type="dxa"/>
          </w:tcPr>
          <w:p w14:paraId="115EA18D" w14:textId="77777777" w:rsidR="00F96D55" w:rsidRPr="001A7ABD" w:rsidRDefault="00F96D55" w:rsidP="00F96D55">
            <w:pPr>
              <w:rPr>
                <w:rFonts w:cs="Segoe UI"/>
              </w:rPr>
            </w:pPr>
            <w:r>
              <w:rPr>
                <w:rFonts w:cs="Segoe UI"/>
              </w:rPr>
              <w:t>Supported</w:t>
            </w:r>
          </w:p>
        </w:tc>
        <w:tc>
          <w:tcPr>
            <w:tcW w:w="4133" w:type="dxa"/>
          </w:tcPr>
          <w:p w14:paraId="76685D4F" w14:textId="77777777" w:rsidR="00F96D55" w:rsidRPr="001A7ABD" w:rsidRDefault="00F96D55" w:rsidP="00F96D55">
            <w:pPr>
              <w:rPr>
                <w:rFonts w:cs="Segoe UI"/>
              </w:rPr>
            </w:pPr>
          </w:p>
        </w:tc>
      </w:tr>
      <w:tr w:rsidR="00F96D55" w:rsidRPr="001A7ABD" w14:paraId="2094A20A" w14:textId="77777777" w:rsidTr="002E5E30">
        <w:tc>
          <w:tcPr>
            <w:tcW w:w="4190" w:type="dxa"/>
          </w:tcPr>
          <w:p w14:paraId="0A3CF68C" w14:textId="77777777"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.3 Preservation of accessibility information in transformations</w:t>
            </w:r>
          </w:p>
          <w:p w14:paraId="5FCB1B65" w14:textId="77777777" w:rsidR="00F96D55" w:rsidRPr="00B6516D" w:rsidRDefault="00B6516D" w:rsidP="00AC6271">
            <w:r w:rsidRPr="002F7B70">
              <w:lastRenderedPageBreak/>
              <w:t>If the authoring tool provides restructuring transformations or re-coding transformations, then accessibility information shall be preserved in the output if equivalent mechanisms exist in the content technology of the output.</w:t>
            </w:r>
          </w:p>
        </w:tc>
        <w:tc>
          <w:tcPr>
            <w:tcW w:w="2371" w:type="dxa"/>
          </w:tcPr>
          <w:p w14:paraId="0DE6D6EC" w14:textId="77777777" w:rsidR="00F96D55" w:rsidRPr="001A7ABD" w:rsidRDefault="00F96D55" w:rsidP="00F96D55">
            <w:pPr>
              <w:rPr>
                <w:rStyle w:val="Heading1Char"/>
                <w:b w:val="0"/>
              </w:rPr>
            </w:pPr>
            <w:r>
              <w:rPr>
                <w:rFonts w:cs="Segoe UI"/>
              </w:rPr>
              <w:lastRenderedPageBreak/>
              <w:t>Not Applicable</w:t>
            </w:r>
          </w:p>
        </w:tc>
        <w:tc>
          <w:tcPr>
            <w:tcW w:w="4133" w:type="dxa"/>
          </w:tcPr>
          <w:p w14:paraId="6BCFDE6B" w14:textId="77777777" w:rsidR="00F96D55" w:rsidRPr="001A7ABD" w:rsidRDefault="00F96D55" w:rsidP="00F96D55">
            <w:pPr>
              <w:rPr>
                <w:rFonts w:cs="Segoe UI"/>
              </w:rPr>
            </w:pPr>
          </w:p>
        </w:tc>
      </w:tr>
      <w:tr w:rsidR="00F96D55" w:rsidRPr="001A7ABD" w14:paraId="5C552775" w14:textId="77777777" w:rsidTr="002E5E30">
        <w:tc>
          <w:tcPr>
            <w:tcW w:w="4190" w:type="dxa"/>
          </w:tcPr>
          <w:p w14:paraId="01191428" w14:textId="77777777"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.4 Repair assistance</w:t>
            </w:r>
          </w:p>
          <w:p w14:paraId="3A26F0B0" w14:textId="77777777" w:rsidR="00F96D55" w:rsidRPr="00B6516D" w:rsidRDefault="00B6516D" w:rsidP="00AC6271">
            <w:r w:rsidRPr="002F7B70">
              <w:t xml:space="preserve">If the accessibility checking functionality of an authoring tool can detect that content does not meet a requirement of clauses 9 </w:t>
            </w:r>
            <w:r w:rsidRPr="002F7B70">
              <w:rPr>
                <w:lang w:bidi="en-US"/>
              </w:rPr>
              <w:t xml:space="preserve">(Web) </w:t>
            </w:r>
            <w:r w:rsidRPr="002F7B70">
              <w:t xml:space="preserve">or 10 </w:t>
            </w:r>
            <w:r w:rsidRPr="002F7B70">
              <w:rPr>
                <w:lang w:bidi="en-US"/>
              </w:rPr>
              <w:t>(</w:t>
            </w:r>
            <w:r>
              <w:rPr>
                <w:lang w:bidi="en-US"/>
              </w:rPr>
              <w:t>Non-web d</w:t>
            </w:r>
            <w:r w:rsidRPr="002F7B70">
              <w:rPr>
                <w:lang w:bidi="en-US"/>
              </w:rPr>
              <w:t>ocuments)</w:t>
            </w:r>
            <w:r w:rsidRPr="002F7B70">
              <w:t xml:space="preserve"> as applicable, then the authoring tool shall provide repair suggestion(s).</w:t>
            </w:r>
          </w:p>
        </w:tc>
        <w:tc>
          <w:tcPr>
            <w:tcW w:w="2371" w:type="dxa"/>
          </w:tcPr>
          <w:p w14:paraId="02EC6596" w14:textId="77777777" w:rsidR="00F96D55" w:rsidRPr="001A7ABD" w:rsidRDefault="00F96D55" w:rsidP="00F96D55">
            <w:pPr>
              <w:rPr>
                <w:rStyle w:val="Heading1Char"/>
                <w:b w:val="0"/>
              </w:rPr>
            </w:pPr>
            <w:r>
              <w:rPr>
                <w:rFonts w:cs="Segoe UI"/>
              </w:rPr>
              <w:t>Not Applicable</w:t>
            </w:r>
          </w:p>
        </w:tc>
        <w:tc>
          <w:tcPr>
            <w:tcW w:w="4133" w:type="dxa"/>
          </w:tcPr>
          <w:p w14:paraId="4201DBAC" w14:textId="77777777" w:rsidR="00F96D55" w:rsidRPr="001A7ABD" w:rsidRDefault="00F96D55" w:rsidP="00F96D55">
            <w:pPr>
              <w:rPr>
                <w:rFonts w:cs="Segoe UI"/>
              </w:rPr>
            </w:pPr>
          </w:p>
        </w:tc>
      </w:tr>
      <w:tr w:rsidR="00F96D55" w:rsidRPr="001A7ABD" w14:paraId="655A4DC4" w14:textId="77777777" w:rsidTr="002E5E30">
        <w:tc>
          <w:tcPr>
            <w:tcW w:w="4190" w:type="dxa"/>
          </w:tcPr>
          <w:p w14:paraId="49D79968" w14:textId="77777777"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.5 Templates</w:t>
            </w:r>
          </w:p>
          <w:p w14:paraId="6F2505D1" w14:textId="77777777" w:rsidR="00F96D55" w:rsidRPr="00B6516D" w:rsidRDefault="00B6516D" w:rsidP="00AC6271">
            <w:r w:rsidRPr="002F7B70">
              <w:t xml:space="preserve">When an authoring tool provides templates, </w:t>
            </w:r>
            <w:r w:rsidRPr="00466830">
              <w:t>at</w:t>
            </w:r>
            <w:r w:rsidRPr="002F7B70">
              <w:t xml:space="preserve"> least one template that supports the creation of content that conforms to the requirements of clauses 9 </w:t>
            </w:r>
            <w:r w:rsidRPr="002F7B70">
              <w:rPr>
                <w:lang w:bidi="en-US"/>
              </w:rPr>
              <w:t xml:space="preserve">(Web) </w:t>
            </w:r>
            <w:r w:rsidRPr="002F7B70">
              <w:t xml:space="preserve">or 10 </w:t>
            </w:r>
            <w:r w:rsidRPr="002F7B70">
              <w:rPr>
                <w:lang w:bidi="en-US"/>
              </w:rPr>
              <w:t>(</w:t>
            </w:r>
            <w:r>
              <w:rPr>
                <w:lang w:bidi="en-US"/>
              </w:rPr>
              <w:t>Non-web d</w:t>
            </w:r>
            <w:r w:rsidRPr="002F7B70">
              <w:rPr>
                <w:lang w:bidi="en-US"/>
              </w:rPr>
              <w:t>ocuments)</w:t>
            </w:r>
            <w:r w:rsidRPr="002F7B70">
              <w:t xml:space="preserve"> as applicable shall be available and identified as such.</w:t>
            </w:r>
          </w:p>
        </w:tc>
        <w:tc>
          <w:tcPr>
            <w:tcW w:w="2371" w:type="dxa"/>
          </w:tcPr>
          <w:p w14:paraId="7A5D175C" w14:textId="77777777" w:rsidR="00F96D55" w:rsidRPr="001A7ABD" w:rsidRDefault="00F96D55" w:rsidP="00F96D55">
            <w:pPr>
              <w:rPr>
                <w:rStyle w:val="Heading1Char"/>
                <w:b w:val="0"/>
              </w:rPr>
            </w:pPr>
            <w:r>
              <w:rPr>
                <w:rFonts w:cs="Segoe UI"/>
              </w:rPr>
              <w:t>Not Applicable</w:t>
            </w:r>
          </w:p>
        </w:tc>
        <w:tc>
          <w:tcPr>
            <w:tcW w:w="4133" w:type="dxa"/>
          </w:tcPr>
          <w:p w14:paraId="60562F1D" w14:textId="77777777" w:rsidR="00F96D55" w:rsidRPr="001A7ABD" w:rsidRDefault="00F96D55" w:rsidP="00F96D55">
            <w:pPr>
              <w:rPr>
                <w:rFonts w:cs="Segoe UI"/>
              </w:rPr>
            </w:pPr>
          </w:p>
        </w:tc>
      </w:tr>
    </w:tbl>
    <w:p w14:paraId="54663710" w14:textId="77777777" w:rsidR="00943AE9" w:rsidRPr="001A7ABD" w:rsidRDefault="00943AE9">
      <w:pPr>
        <w:rPr>
          <w:rFonts w:cs="Segoe UI"/>
        </w:rPr>
      </w:pPr>
    </w:p>
    <w:p w14:paraId="705B3900" w14:textId="77777777" w:rsidR="00EF7D01" w:rsidRDefault="00EF7D01" w:rsidP="00EF7D01">
      <w:pPr>
        <w:pStyle w:val="Heading2"/>
        <w:rPr>
          <w:rFonts w:cs="Segoe UI"/>
          <w:szCs w:val="22"/>
        </w:rPr>
      </w:pPr>
      <w:bookmarkStart w:id="67" w:name="_Toc424835946"/>
      <w:r w:rsidRPr="001A7ABD">
        <w:rPr>
          <w:rFonts w:cs="Segoe UI"/>
          <w:szCs w:val="22"/>
        </w:rPr>
        <w:t>Section 11 Software</w:t>
      </w:r>
      <w:r w:rsidR="0080337F">
        <w:rPr>
          <w:rFonts w:cs="Segoe UI"/>
          <w:szCs w:val="22"/>
        </w:rPr>
        <w:t xml:space="preserve"> – Closed Functionality</w:t>
      </w:r>
    </w:p>
    <w:p w14:paraId="2586894A" w14:textId="77777777" w:rsidR="002337FF" w:rsidRPr="001A7ABD" w:rsidRDefault="002337FF" w:rsidP="002337FF">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4DF8BFDD" w14:textId="77777777" w:rsidR="0080337F" w:rsidRPr="0080337F" w:rsidRDefault="0080337F" w:rsidP="0080337F">
      <w:bookmarkStart w:id="68" w:name="_GoBack"/>
      <w:bookmarkEnd w:id="68"/>
    </w:p>
    <w:p w14:paraId="5AE56F6E" w14:textId="77777777" w:rsidR="00C67A00" w:rsidRPr="001A7ABD" w:rsidRDefault="00C67A00" w:rsidP="00F913F5">
      <w:pPr>
        <w:pStyle w:val="Heading2"/>
        <w:rPr>
          <w:rFonts w:cs="Segoe UI"/>
          <w:szCs w:val="22"/>
        </w:rPr>
      </w:pPr>
      <w:r w:rsidRPr="001A7ABD">
        <w:rPr>
          <w:rFonts w:cs="Segoe UI"/>
          <w:szCs w:val="22"/>
        </w:rPr>
        <w:t>Section 12 Documentation and support services</w:t>
      </w:r>
      <w:bookmarkEnd w:id="67"/>
    </w:p>
    <w:p w14:paraId="2EF0A940" w14:textId="77777777" w:rsidR="00EA122E" w:rsidRPr="001A7ABD" w:rsidRDefault="00EA122E" w:rsidP="00EA122E">
      <w:pPr>
        <w:rPr>
          <w:rFonts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5"/>
        <w:tblDescription w:val="Generic Requirements"/>
      </w:tblPr>
      <w:tblGrid>
        <w:gridCol w:w="4147"/>
        <w:gridCol w:w="2347"/>
        <w:gridCol w:w="4090"/>
      </w:tblGrid>
      <w:tr w:rsidR="001563C2" w:rsidRPr="0006565D" w14:paraId="269DA547" w14:textId="77777777" w:rsidTr="00D4146A">
        <w:trPr>
          <w:tblHeader/>
        </w:trPr>
        <w:tc>
          <w:tcPr>
            <w:tcW w:w="4147" w:type="dxa"/>
            <w:shd w:val="clear" w:color="auto" w:fill="1F4E79" w:themeFill="accent1" w:themeFillShade="80"/>
            <w:vAlign w:val="center"/>
          </w:tcPr>
          <w:p w14:paraId="6199D15E" w14:textId="77777777" w:rsidR="001563C2" w:rsidRPr="0006565D" w:rsidRDefault="001563C2" w:rsidP="00213E5E">
            <w:pPr>
              <w:jc w:val="center"/>
              <w:rPr>
                <w:rFonts w:cs="Segoe UI"/>
                <w:b/>
                <w:color w:val="FFFFFF" w:themeColor="background1"/>
              </w:rPr>
            </w:pPr>
            <w:r w:rsidRPr="0006565D">
              <w:rPr>
                <w:rFonts w:cs="Segoe UI"/>
                <w:b/>
                <w:bCs/>
                <w:color w:val="FFFFFF" w:themeColor="background1"/>
              </w:rPr>
              <w:t>Criteria</w:t>
            </w:r>
          </w:p>
        </w:tc>
        <w:tc>
          <w:tcPr>
            <w:tcW w:w="2347" w:type="dxa"/>
            <w:shd w:val="clear" w:color="auto" w:fill="1F4E79" w:themeFill="accent1" w:themeFillShade="80"/>
            <w:vAlign w:val="center"/>
          </w:tcPr>
          <w:p w14:paraId="6501EA2C" w14:textId="77777777" w:rsidR="001563C2" w:rsidRPr="0006565D" w:rsidRDefault="001563C2" w:rsidP="00213E5E">
            <w:pPr>
              <w:jc w:val="center"/>
              <w:rPr>
                <w:rFonts w:cs="Segoe UI"/>
                <w:b/>
                <w:color w:val="FFFFFF" w:themeColor="background1"/>
              </w:rPr>
            </w:pPr>
            <w:r w:rsidRPr="0006565D">
              <w:rPr>
                <w:rFonts w:cs="Segoe UI"/>
                <w:b/>
                <w:bCs/>
                <w:color w:val="FFFFFF" w:themeColor="background1"/>
              </w:rPr>
              <w:t>Supporting Features</w:t>
            </w:r>
          </w:p>
        </w:tc>
        <w:tc>
          <w:tcPr>
            <w:tcW w:w="4090" w:type="dxa"/>
            <w:shd w:val="clear" w:color="auto" w:fill="1F4E79" w:themeFill="accent1" w:themeFillShade="80"/>
          </w:tcPr>
          <w:p w14:paraId="158190D3" w14:textId="77777777" w:rsidR="001563C2" w:rsidRPr="0006565D" w:rsidRDefault="001563C2" w:rsidP="00213E5E">
            <w:pPr>
              <w:jc w:val="center"/>
              <w:rPr>
                <w:rFonts w:cs="Segoe UI"/>
                <w:b/>
                <w:color w:val="FFFFFF" w:themeColor="background1"/>
              </w:rPr>
            </w:pPr>
            <w:r w:rsidRPr="0006565D">
              <w:rPr>
                <w:rFonts w:cs="Segoe UI"/>
                <w:b/>
                <w:bCs/>
                <w:color w:val="FFFFFF" w:themeColor="background1"/>
              </w:rPr>
              <w:t>Remarks</w:t>
            </w:r>
          </w:p>
        </w:tc>
      </w:tr>
      <w:tr w:rsidR="00F96D55" w:rsidRPr="001A7ABD" w14:paraId="549043B3" w14:textId="77777777" w:rsidTr="00D4146A">
        <w:tc>
          <w:tcPr>
            <w:tcW w:w="4147" w:type="dxa"/>
          </w:tcPr>
          <w:p w14:paraId="08DA583B" w14:textId="77777777" w:rsidR="00F96D55" w:rsidRPr="001A7ABD" w:rsidRDefault="00F96D55" w:rsidP="00AC6271">
            <w:pPr>
              <w:pStyle w:val="Heading3"/>
              <w:rPr>
                <w:rFonts w:cs="Segoe UI"/>
              </w:rPr>
            </w:pPr>
            <w:bookmarkStart w:id="69" w:name="_Toc424835947"/>
            <w:r w:rsidRPr="001A7ABD">
              <w:rPr>
                <w:rFonts w:cs="Segoe UI"/>
              </w:rPr>
              <w:t>12.1.1 Accessibility and compatibility features</w:t>
            </w:r>
            <w:bookmarkEnd w:id="69"/>
          </w:p>
          <w:p w14:paraId="3B779531" w14:textId="77777777" w:rsidR="00F96D55" w:rsidRPr="00A21DA7" w:rsidRDefault="00A21DA7" w:rsidP="00AC6271">
            <w:r w:rsidRPr="002F7B70">
              <w:t xml:space="preserve">Product documentation provided with the </w:t>
            </w:r>
            <w:r w:rsidRPr="00466830">
              <w:t>ICT</w:t>
            </w:r>
            <w:r w:rsidRPr="002F7B70">
              <w:t xml:space="preserve"> whether provided separately or integrated within the </w:t>
            </w:r>
            <w:r w:rsidRPr="00466830">
              <w:t>ICT</w:t>
            </w:r>
            <w:r w:rsidRPr="002F7B70">
              <w:t xml:space="preserve"> shall list and explain how to use the accessibility and compatibility features of the </w:t>
            </w:r>
            <w:r w:rsidRPr="00466830">
              <w:t>ICT</w:t>
            </w:r>
            <w:r w:rsidRPr="002F7B70">
              <w:t xml:space="preserve">. </w:t>
            </w:r>
          </w:p>
        </w:tc>
        <w:tc>
          <w:tcPr>
            <w:tcW w:w="2347" w:type="dxa"/>
          </w:tcPr>
          <w:p w14:paraId="75A356C2" w14:textId="77777777" w:rsidR="00F96D55" w:rsidRPr="001A7ABD" w:rsidRDefault="00F96D55" w:rsidP="00F96D55">
            <w:pPr>
              <w:rPr>
                <w:rFonts w:cs="Segoe UI"/>
              </w:rPr>
            </w:pPr>
            <w:r>
              <w:rPr>
                <w:rFonts w:cs="Segoe UI"/>
              </w:rPr>
              <w:t>Not Applicable</w:t>
            </w:r>
          </w:p>
        </w:tc>
        <w:tc>
          <w:tcPr>
            <w:tcW w:w="4090" w:type="dxa"/>
          </w:tcPr>
          <w:p w14:paraId="16444824" w14:textId="77777777" w:rsidR="00F96D55" w:rsidRPr="001A7ABD" w:rsidRDefault="00F96D55" w:rsidP="00F96D55">
            <w:pPr>
              <w:rPr>
                <w:rFonts w:cs="Segoe UI"/>
              </w:rPr>
            </w:pPr>
          </w:p>
        </w:tc>
      </w:tr>
      <w:tr w:rsidR="00204BD9" w:rsidRPr="001A7ABD" w14:paraId="2343A9D4" w14:textId="77777777" w:rsidTr="00D4146A">
        <w:tc>
          <w:tcPr>
            <w:tcW w:w="4147" w:type="dxa"/>
          </w:tcPr>
          <w:p w14:paraId="3D8213D4" w14:textId="77777777" w:rsidR="00204BD9" w:rsidRPr="001A7ABD" w:rsidRDefault="00204BD9" w:rsidP="00AC6271">
            <w:pPr>
              <w:pStyle w:val="Heading3"/>
              <w:rPr>
                <w:rFonts w:cs="Segoe UI"/>
              </w:rPr>
            </w:pPr>
            <w:r w:rsidRPr="001A7ABD">
              <w:rPr>
                <w:rFonts w:cs="Segoe UI"/>
              </w:rPr>
              <w:t>12.1.2 Accessible documentation</w:t>
            </w:r>
          </w:p>
          <w:p w14:paraId="423F71C6" w14:textId="77777777" w:rsidR="00204BD9" w:rsidRPr="001A7ABD" w:rsidRDefault="00204BD9" w:rsidP="00AC6271">
            <w:pPr>
              <w:rPr>
                <w:rFonts w:cs="Segoe UI"/>
              </w:rPr>
            </w:pPr>
            <w:r w:rsidRPr="001A7ABD">
              <w:rPr>
                <w:rFonts w:cs="Segoe UI"/>
              </w:rPr>
              <w:t xml:space="preserve">Product documentation provided with the ICT shall be made available in at </w:t>
            </w:r>
            <w:r w:rsidRPr="001A7ABD">
              <w:rPr>
                <w:rFonts w:cs="Segoe UI"/>
              </w:rPr>
              <w:lastRenderedPageBreak/>
              <w:t>least one of the following electronic formats:</w:t>
            </w:r>
          </w:p>
          <w:p w14:paraId="16FC96E5" w14:textId="77777777" w:rsidR="00204BD9" w:rsidRPr="001A7ABD" w:rsidRDefault="00204BD9" w:rsidP="00AC6271">
            <w:pPr>
              <w:rPr>
                <w:rFonts w:cs="Segoe UI"/>
              </w:rPr>
            </w:pPr>
            <w:r w:rsidRPr="001A7ABD">
              <w:rPr>
                <w:rFonts w:cs="Segoe UI"/>
              </w:rPr>
              <w:t>a) a Web format that conforms to clause 9, or</w:t>
            </w:r>
          </w:p>
          <w:p w14:paraId="73357A1F" w14:textId="77777777" w:rsidR="00204BD9" w:rsidRPr="001A7ABD" w:rsidRDefault="00204BD9" w:rsidP="00AC6271">
            <w:pPr>
              <w:rPr>
                <w:rFonts w:cs="Segoe UI"/>
              </w:rPr>
            </w:pPr>
            <w:r w:rsidRPr="001A7ABD">
              <w:rPr>
                <w:rFonts w:cs="Segoe UI"/>
              </w:rPr>
              <w:t>b) a non-web format that conforms to clause 10.</w:t>
            </w:r>
          </w:p>
        </w:tc>
        <w:tc>
          <w:tcPr>
            <w:tcW w:w="2347" w:type="dxa"/>
          </w:tcPr>
          <w:p w14:paraId="659AFA89" w14:textId="77777777" w:rsidR="00204BD9" w:rsidRPr="001A7ABD" w:rsidRDefault="00204BD9" w:rsidP="00204BD9">
            <w:pPr>
              <w:rPr>
                <w:rFonts w:cs="Segoe UI"/>
              </w:rPr>
            </w:pPr>
            <w:r>
              <w:rPr>
                <w:rFonts w:cs="Segoe UI"/>
              </w:rPr>
              <w:lastRenderedPageBreak/>
              <w:t>Not Applicable</w:t>
            </w:r>
          </w:p>
        </w:tc>
        <w:tc>
          <w:tcPr>
            <w:tcW w:w="4090" w:type="dxa"/>
          </w:tcPr>
          <w:p w14:paraId="058A3C9B" w14:textId="77777777" w:rsidR="00204BD9" w:rsidRPr="001A7ABD" w:rsidRDefault="00204BD9" w:rsidP="00204BD9">
            <w:pPr>
              <w:rPr>
                <w:rFonts w:cs="Segoe UI"/>
              </w:rPr>
            </w:pPr>
          </w:p>
        </w:tc>
      </w:tr>
      <w:tr w:rsidR="00F96D55" w:rsidRPr="001A7ABD" w14:paraId="5206E504" w14:textId="77777777" w:rsidTr="00D4146A">
        <w:tc>
          <w:tcPr>
            <w:tcW w:w="4147" w:type="dxa"/>
          </w:tcPr>
          <w:p w14:paraId="75D6E13C" w14:textId="77777777" w:rsidR="00F96D55" w:rsidRPr="001A7ABD" w:rsidRDefault="00F96D55" w:rsidP="00AC6271">
            <w:pPr>
              <w:pStyle w:val="Heading3"/>
              <w:rPr>
                <w:rFonts w:cs="Segoe UI"/>
              </w:rPr>
            </w:pPr>
            <w:bookmarkStart w:id="70" w:name="_Toc424835948"/>
            <w:r w:rsidRPr="001A7ABD">
              <w:rPr>
                <w:rFonts w:cs="Segoe UI"/>
              </w:rPr>
              <w:t>12.2.2 Information on accessibility and compatibility features</w:t>
            </w:r>
            <w:bookmarkEnd w:id="70"/>
          </w:p>
          <w:p w14:paraId="4F8BB5FA" w14:textId="77777777" w:rsidR="00F96D55" w:rsidRPr="001A7ABD" w:rsidRDefault="00F96D55" w:rsidP="00AC6271">
            <w:pPr>
              <w:rPr>
                <w:rFonts w:cs="Segoe UI"/>
              </w:rPr>
            </w:pPr>
            <w:r w:rsidRPr="001A7ABD">
              <w:rPr>
                <w:rFonts w:cs="Segoe UI"/>
              </w:rPr>
              <w:t>ICT support services shall provide information on the accessibility and compatibility features that are included in the product documentation.</w:t>
            </w:r>
          </w:p>
        </w:tc>
        <w:tc>
          <w:tcPr>
            <w:tcW w:w="2347" w:type="dxa"/>
          </w:tcPr>
          <w:p w14:paraId="3DD12956" w14:textId="77777777" w:rsidR="00F96D55" w:rsidRPr="001A7ABD" w:rsidRDefault="00F96D55" w:rsidP="00F96D55">
            <w:pPr>
              <w:rPr>
                <w:rFonts w:cs="Segoe UI"/>
              </w:rPr>
            </w:pPr>
            <w:r>
              <w:rPr>
                <w:rFonts w:cs="Segoe UI"/>
              </w:rPr>
              <w:t>Not Applicable</w:t>
            </w:r>
          </w:p>
        </w:tc>
        <w:tc>
          <w:tcPr>
            <w:tcW w:w="4090" w:type="dxa"/>
          </w:tcPr>
          <w:p w14:paraId="1C2BA934" w14:textId="77777777" w:rsidR="00F96D55" w:rsidRPr="001A7ABD" w:rsidRDefault="00F96D55" w:rsidP="00F96D55">
            <w:pPr>
              <w:rPr>
                <w:rFonts w:cs="Segoe UI"/>
              </w:rPr>
            </w:pPr>
          </w:p>
        </w:tc>
      </w:tr>
      <w:tr w:rsidR="00F96D55" w:rsidRPr="001A7ABD" w14:paraId="6BA9A4DC" w14:textId="77777777" w:rsidTr="00D4146A">
        <w:tc>
          <w:tcPr>
            <w:tcW w:w="4147" w:type="dxa"/>
          </w:tcPr>
          <w:p w14:paraId="6D8C9BF9" w14:textId="77777777" w:rsidR="00F96D55" w:rsidRPr="001A7ABD" w:rsidRDefault="00F96D55" w:rsidP="00AC6271">
            <w:pPr>
              <w:pStyle w:val="Heading3"/>
              <w:rPr>
                <w:rFonts w:cs="Segoe UI"/>
              </w:rPr>
            </w:pPr>
            <w:bookmarkStart w:id="71" w:name="_Toc424835949"/>
            <w:r w:rsidRPr="001A7ABD">
              <w:rPr>
                <w:rFonts w:cs="Segoe UI"/>
              </w:rPr>
              <w:t>12.2.3 Effective communication</w:t>
            </w:r>
            <w:bookmarkEnd w:id="71"/>
            <w:r w:rsidRPr="001A7ABD">
              <w:rPr>
                <w:rFonts w:cs="Segoe UI"/>
              </w:rPr>
              <w:t xml:space="preserve"> </w:t>
            </w:r>
          </w:p>
          <w:p w14:paraId="46489146" w14:textId="77777777" w:rsidR="00F96D55" w:rsidRPr="001A7ABD" w:rsidRDefault="00F96D55" w:rsidP="00AC6271">
            <w:pPr>
              <w:rPr>
                <w:rFonts w:cs="Segoe UI"/>
              </w:rPr>
            </w:pPr>
            <w:r w:rsidRPr="001A7ABD">
              <w:rPr>
                <w:rFonts w:cs="Segoe UI"/>
              </w:rPr>
              <w:t>ICT support services shall accommodate the communication needs of individuals with disabilities either directly or through a referral point.</w:t>
            </w:r>
          </w:p>
        </w:tc>
        <w:tc>
          <w:tcPr>
            <w:tcW w:w="2347" w:type="dxa"/>
          </w:tcPr>
          <w:p w14:paraId="68FA00F8" w14:textId="77777777" w:rsidR="00F96D55" w:rsidRPr="001A7ABD" w:rsidRDefault="00B148AA" w:rsidP="00F96D55">
            <w:pPr>
              <w:rPr>
                <w:rFonts w:cs="Segoe UI"/>
              </w:rPr>
            </w:pPr>
            <w:r>
              <w:rPr>
                <w:rFonts w:cs="Segoe UI"/>
              </w:rPr>
              <w:t>Supported</w:t>
            </w:r>
          </w:p>
        </w:tc>
        <w:tc>
          <w:tcPr>
            <w:tcW w:w="4090" w:type="dxa"/>
          </w:tcPr>
          <w:p w14:paraId="5A04226D" w14:textId="77777777" w:rsidR="00F96D55" w:rsidRPr="001A7ABD" w:rsidRDefault="00F14911" w:rsidP="00F96D55">
            <w:pPr>
              <w:rPr>
                <w:rFonts w:cs="Segoe UI"/>
              </w:rPr>
            </w:pPr>
            <w:hyperlink r:id="rId42" w:history="1">
              <w:r w:rsidR="00B148AA" w:rsidRPr="00B148AA">
                <w:rPr>
                  <w:rStyle w:val="Hyperlink"/>
                  <w:rFonts w:cs="Segoe UI"/>
                </w:rPr>
                <w:t>Disability Answer Desk</w:t>
              </w:r>
            </w:hyperlink>
          </w:p>
        </w:tc>
      </w:tr>
      <w:tr w:rsidR="00204BD9" w:rsidRPr="001A7ABD" w14:paraId="2A5BCC41" w14:textId="77777777" w:rsidTr="00D4146A">
        <w:tc>
          <w:tcPr>
            <w:tcW w:w="4147" w:type="dxa"/>
          </w:tcPr>
          <w:p w14:paraId="66267006" w14:textId="77777777" w:rsidR="00204BD9" w:rsidRPr="001A7ABD" w:rsidRDefault="00204BD9" w:rsidP="00AC6271">
            <w:pPr>
              <w:pStyle w:val="Heading3"/>
              <w:rPr>
                <w:rFonts w:cs="Segoe UI"/>
              </w:rPr>
            </w:pPr>
            <w:r w:rsidRPr="001A7ABD">
              <w:rPr>
                <w:rFonts w:cs="Segoe UI"/>
              </w:rPr>
              <w:t>12.2.4 Accessible documentation</w:t>
            </w:r>
          </w:p>
          <w:p w14:paraId="6BA489CB" w14:textId="77777777" w:rsidR="00204BD9" w:rsidRPr="001A7ABD" w:rsidRDefault="00204BD9" w:rsidP="00AC6271">
            <w:pPr>
              <w:rPr>
                <w:rFonts w:cs="Segoe UI"/>
              </w:rPr>
            </w:pPr>
            <w:r w:rsidRPr="001A7ABD">
              <w:rPr>
                <w:rFonts w:cs="Segoe UI"/>
              </w:rPr>
              <w:t>Documentation provided by support services shall be made available in at least one of the following electronic formats:</w:t>
            </w:r>
          </w:p>
          <w:p w14:paraId="22471501" w14:textId="77777777" w:rsidR="00204BD9" w:rsidRPr="001A7ABD" w:rsidRDefault="00204BD9" w:rsidP="00AC6271">
            <w:pPr>
              <w:rPr>
                <w:rFonts w:cs="Segoe UI"/>
              </w:rPr>
            </w:pPr>
            <w:r w:rsidRPr="001A7ABD">
              <w:rPr>
                <w:rFonts w:cs="Segoe UI"/>
              </w:rPr>
              <w:t>a) a Web format that conforms to clause 9, or</w:t>
            </w:r>
          </w:p>
          <w:p w14:paraId="1BFD7C57" w14:textId="77777777" w:rsidR="00204BD9" w:rsidRPr="001A7ABD" w:rsidRDefault="00204BD9" w:rsidP="00AC6271">
            <w:pPr>
              <w:rPr>
                <w:rFonts w:cs="Segoe UI"/>
              </w:rPr>
            </w:pPr>
            <w:r w:rsidRPr="001A7ABD">
              <w:rPr>
                <w:rFonts w:cs="Segoe UI"/>
              </w:rPr>
              <w:t>b) a non-web format that conforms to clause 10.</w:t>
            </w:r>
          </w:p>
        </w:tc>
        <w:tc>
          <w:tcPr>
            <w:tcW w:w="2347" w:type="dxa"/>
          </w:tcPr>
          <w:p w14:paraId="6697D930" w14:textId="77777777" w:rsidR="00A2174E" w:rsidRDefault="00204BD9" w:rsidP="00204BD9">
            <w:pPr>
              <w:rPr>
                <w:rFonts w:cs="Segoe UI"/>
              </w:rPr>
            </w:pPr>
            <w:r>
              <w:rPr>
                <w:rFonts w:cs="Segoe UI"/>
              </w:rPr>
              <w:t>Not Applicable</w:t>
            </w:r>
          </w:p>
          <w:p w14:paraId="6A74007E" w14:textId="77777777" w:rsidR="00A2174E" w:rsidRDefault="00A2174E" w:rsidP="00A2174E">
            <w:pPr>
              <w:rPr>
                <w:rFonts w:cs="Segoe UI"/>
              </w:rPr>
            </w:pPr>
          </w:p>
          <w:p w14:paraId="7F43DDDA" w14:textId="77777777" w:rsidR="00204BD9" w:rsidRPr="00A2174E" w:rsidRDefault="00204BD9" w:rsidP="00A2174E">
            <w:pPr>
              <w:ind w:firstLine="720"/>
              <w:rPr>
                <w:rFonts w:cs="Segoe UI"/>
              </w:rPr>
            </w:pPr>
          </w:p>
        </w:tc>
        <w:tc>
          <w:tcPr>
            <w:tcW w:w="4090" w:type="dxa"/>
          </w:tcPr>
          <w:p w14:paraId="69A2EC9A" w14:textId="77777777" w:rsidR="00204BD9" w:rsidRPr="001A7ABD" w:rsidRDefault="00204BD9" w:rsidP="00204BD9">
            <w:pPr>
              <w:rPr>
                <w:rFonts w:cs="Segoe UI"/>
              </w:rPr>
            </w:pPr>
          </w:p>
        </w:tc>
      </w:tr>
    </w:tbl>
    <w:p w14:paraId="1EB79A34" w14:textId="77777777" w:rsidR="00C67A00" w:rsidRPr="001A7ABD" w:rsidRDefault="00C67A00">
      <w:pPr>
        <w:rPr>
          <w:rFonts w:cs="Segoe UI"/>
        </w:rPr>
      </w:pPr>
    </w:p>
    <w:p w14:paraId="04A38666" w14:textId="77777777" w:rsidR="00D263F1" w:rsidRPr="001A7ABD" w:rsidRDefault="00C67A00" w:rsidP="00E80335">
      <w:pPr>
        <w:pStyle w:val="Heading2"/>
        <w:rPr>
          <w:rFonts w:cs="Segoe UI"/>
          <w:szCs w:val="22"/>
        </w:rPr>
      </w:pPr>
      <w:bookmarkStart w:id="72" w:name="_Toc424835950"/>
      <w:r w:rsidRPr="001A7ABD">
        <w:rPr>
          <w:rFonts w:cs="Segoe UI"/>
          <w:szCs w:val="22"/>
        </w:rPr>
        <w:t>Section 13 ICT providing relay or emergency service access</w:t>
      </w:r>
      <w:bookmarkEnd w:id="72"/>
    </w:p>
    <w:p w14:paraId="1067B1CD" w14:textId="77777777" w:rsidR="00EA122E" w:rsidRPr="001A7ABD" w:rsidRDefault="16C6744D" w:rsidP="000C534F">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751CC888" w14:textId="77777777" w:rsidR="00CE4949" w:rsidRPr="001A7ABD" w:rsidRDefault="00CE4949" w:rsidP="006B327D">
      <w:pPr>
        <w:widowControl w:val="0"/>
        <w:autoSpaceDE w:val="0"/>
        <w:autoSpaceDN w:val="0"/>
        <w:adjustRightInd w:val="0"/>
        <w:rPr>
          <w:rFonts w:cs="Segoe UI"/>
          <w:color w:val="000000"/>
        </w:rPr>
      </w:pPr>
    </w:p>
    <w:sdt>
      <w:sdtPr>
        <w:rPr>
          <w:rFonts w:cs="Segoe UI"/>
          <w:b w:val="0"/>
          <w:color w:val="FF0000"/>
          <w:sz w:val="20"/>
          <w:szCs w:val="20"/>
        </w:rPr>
        <w:alias w:val="Disclaimer"/>
        <w:tag w:val="Disclaimer"/>
        <w:id w:val="-461272106"/>
      </w:sdtPr>
      <w:sdtEndPr/>
      <w:sdtContent>
        <w:p w14:paraId="6C45F90C" w14:textId="77777777" w:rsidR="00A661AB" w:rsidRPr="00A661AB" w:rsidRDefault="00A661AB" w:rsidP="00425669">
          <w:pPr>
            <w:pStyle w:val="Heading2"/>
          </w:pPr>
          <w:r w:rsidRPr="00A661AB">
            <w:t>Disclaimer</w:t>
          </w:r>
        </w:p>
        <w:p w14:paraId="53703413" w14:textId="77777777" w:rsidR="00DC726F" w:rsidRPr="00A661AB" w:rsidRDefault="00047695" w:rsidP="00641E58">
          <w:pPr>
            <w:rPr>
              <w:rFonts w:cs="Segoe UI"/>
              <w:sz w:val="20"/>
              <w:szCs w:val="20"/>
            </w:rPr>
          </w:pPr>
          <w:r w:rsidRPr="00A661AB">
            <w:rPr>
              <w:rFonts w:cs="Segoe UI"/>
              <w:sz w:val="20"/>
              <w:szCs w:val="20"/>
            </w:rPr>
            <w:t>©</w:t>
          </w:r>
          <w:r w:rsidR="0049021A" w:rsidRPr="00A661AB">
            <w:rPr>
              <w:rFonts w:cs="Segoe UI"/>
              <w:sz w:val="20"/>
              <w:szCs w:val="20"/>
            </w:rPr>
            <w:t xml:space="preserve"> </w:t>
          </w:r>
          <w:r w:rsidR="0006565D">
            <w:rPr>
              <w:rFonts w:cs="Segoe UI"/>
              <w:sz w:val="20"/>
              <w:szCs w:val="20"/>
            </w:rPr>
            <w:t>201</w:t>
          </w:r>
          <w:r w:rsidR="00145905">
            <w:rPr>
              <w:rFonts w:cs="Segoe UI"/>
              <w:sz w:val="20"/>
              <w:szCs w:val="20"/>
            </w:rPr>
            <w:t>9</w:t>
          </w:r>
          <w:r w:rsidR="00E04CEA" w:rsidRPr="00A661AB">
            <w:rPr>
              <w:rFonts w:cs="Segoe UI"/>
              <w:sz w:val="20"/>
              <w:szCs w:val="20"/>
            </w:rPr>
            <w:t xml:space="preserve"> </w:t>
          </w:r>
          <w:r w:rsidR="0049021A" w:rsidRPr="00A661AB">
            <w:rPr>
              <w:rFonts w:cs="Segoe UI"/>
              <w:sz w:val="20"/>
              <w:szCs w:val="20"/>
            </w:rPr>
            <w:t>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w:t>
          </w:r>
          <w:r w:rsidR="00DC726F" w:rsidRPr="00A661AB">
            <w:rPr>
              <w:rFonts w:cs="Segoe UI"/>
              <w:sz w:val="20"/>
              <w:szCs w:val="20"/>
            </w:rPr>
            <w:t xml:space="preserve"> information becomes available.</w:t>
          </w:r>
        </w:p>
        <w:p w14:paraId="128A9A57" w14:textId="77777777" w:rsidR="00DC726F" w:rsidRPr="00A661AB" w:rsidRDefault="0049021A" w:rsidP="00641E58">
          <w:pPr>
            <w:rPr>
              <w:rFonts w:cs="Segoe UI"/>
              <w:sz w:val="20"/>
              <w:szCs w:val="20"/>
            </w:rPr>
          </w:pPr>
          <w:r w:rsidRPr="00A661AB">
            <w:rPr>
              <w:rFonts w:cs="Segoe UI"/>
              <w:sz w:val="20"/>
              <w:szCs w:val="20"/>
            </w:rPr>
            <w:t>Customization of the product voids this conformance statement from Microsoft. Customers may make independent conformance statements if they have conducted due diligence to meet all relevant require</w:t>
          </w:r>
          <w:r w:rsidR="00DC726F" w:rsidRPr="00A661AB">
            <w:rPr>
              <w:rFonts w:cs="Segoe UI"/>
              <w:sz w:val="20"/>
              <w:szCs w:val="20"/>
            </w:rPr>
            <w:t>ments for their customization.</w:t>
          </w:r>
        </w:p>
        <w:p w14:paraId="6A4FC27C" w14:textId="77777777" w:rsidR="00DC726F" w:rsidRDefault="0049021A" w:rsidP="00641E58">
          <w:pPr>
            <w:rPr>
              <w:rFonts w:cs="Segoe UI"/>
              <w:sz w:val="20"/>
              <w:szCs w:val="20"/>
            </w:rPr>
          </w:pPr>
          <w:r w:rsidRPr="00A661AB">
            <w:rPr>
              <w:rFonts w:cs="Segoe UI"/>
              <w:sz w:val="20"/>
              <w:szCs w:val="20"/>
            </w:rPr>
            <w:t>Please consult with Assistive Technology (AT) vendors for compatibility specifica</w:t>
          </w:r>
          <w:r w:rsidR="00DC726F" w:rsidRPr="00A661AB">
            <w:rPr>
              <w:rFonts w:cs="Segoe UI"/>
              <w:sz w:val="20"/>
              <w:szCs w:val="20"/>
            </w:rPr>
            <w:t xml:space="preserve">tions of specific AT products. </w:t>
          </w:r>
        </w:p>
        <w:p w14:paraId="10E508CF" w14:textId="77777777" w:rsidR="00D05782" w:rsidRPr="006A3D10" w:rsidRDefault="00D05782" w:rsidP="00D05782">
          <w:pPr>
            <w:rPr>
              <w:rFonts w:cs="Segoe UI"/>
              <w:sz w:val="20"/>
              <w:szCs w:val="20"/>
            </w:rPr>
          </w:pPr>
          <w:bookmarkStart w:id="73" w:name="m_-357379701595933434__MailEndCompose"/>
          <w:r w:rsidRPr="006A3D10">
            <w:rPr>
              <w:rFonts w:cs="Segoe UI"/>
              <w:sz w:val="20"/>
              <w:szCs w:val="20"/>
              <w:shd w:val="clear" w:color="auto" w:fill="FFFFFF"/>
            </w:rPr>
            <w:t xml:space="preserve">This document is not the EN 301 549 </w:t>
          </w:r>
          <w:r>
            <w:rPr>
              <w:rFonts w:cs="Segoe UI"/>
              <w:sz w:val="20"/>
              <w:szCs w:val="20"/>
              <w:shd w:val="clear" w:color="auto" w:fill="FFFFFF"/>
            </w:rPr>
            <w:t>V2</w:t>
          </w:r>
          <w:r w:rsidRPr="006A3D10">
            <w:rPr>
              <w:rFonts w:cs="Segoe UI"/>
              <w:sz w:val="20"/>
              <w:szCs w:val="20"/>
              <w:shd w:val="clear" w:color="auto" w:fill="FFFFFF"/>
            </w:rPr>
            <w:t>.1.2 (201</w:t>
          </w:r>
          <w:r>
            <w:rPr>
              <w:rFonts w:cs="Segoe UI"/>
              <w:sz w:val="20"/>
              <w:szCs w:val="20"/>
              <w:shd w:val="clear" w:color="auto" w:fill="FFFFFF"/>
            </w:rPr>
            <w:t>8</w:t>
          </w:r>
          <w:r w:rsidRPr="006A3D10">
            <w:rPr>
              <w:rFonts w:cs="Segoe UI"/>
              <w:sz w:val="20"/>
              <w:szCs w:val="20"/>
              <w:shd w:val="clear" w:color="auto" w:fill="FFFFFF"/>
            </w:rPr>
            <w:t>-0</w:t>
          </w:r>
          <w:r>
            <w:rPr>
              <w:rFonts w:cs="Segoe UI"/>
              <w:sz w:val="20"/>
              <w:szCs w:val="20"/>
              <w:shd w:val="clear" w:color="auto" w:fill="FFFFFF"/>
            </w:rPr>
            <w:t>8</w:t>
          </w:r>
          <w:r w:rsidRPr="006A3D10">
            <w:rPr>
              <w:rFonts w:cs="Segoe UI"/>
              <w:sz w:val="20"/>
              <w:szCs w:val="20"/>
              <w:shd w:val="clear" w:color="auto" w:fill="FFFFFF"/>
            </w:rPr>
            <w:t xml:space="preserve">) standard and should not </w:t>
          </w:r>
          <w:r>
            <w:rPr>
              <w:rFonts w:cs="Segoe UI"/>
              <w:sz w:val="20"/>
              <w:szCs w:val="20"/>
              <w:shd w:val="clear" w:color="auto" w:fill="FFFFFF"/>
            </w:rPr>
            <w:t>be used as a substitute for it.</w:t>
          </w:r>
          <w:r w:rsidRPr="006A3D10">
            <w:rPr>
              <w:rFonts w:cs="Segoe UI"/>
              <w:sz w:val="20"/>
              <w:szCs w:val="20"/>
              <w:shd w:val="clear" w:color="auto" w:fill="FFFFFF"/>
            </w:rPr>
            <w:t xml:space="preserve"> Excerpts of EN 301 549 </w:t>
          </w:r>
          <w:r>
            <w:rPr>
              <w:rFonts w:cs="Segoe UI"/>
              <w:sz w:val="20"/>
              <w:szCs w:val="20"/>
              <w:shd w:val="clear" w:color="auto" w:fill="FFFFFF"/>
            </w:rPr>
            <w:t>V2</w:t>
          </w:r>
          <w:r w:rsidRPr="006A3D10">
            <w:rPr>
              <w:rFonts w:cs="Segoe UI"/>
              <w:sz w:val="20"/>
              <w:szCs w:val="20"/>
              <w:shd w:val="clear" w:color="auto" w:fill="FFFFFF"/>
            </w:rPr>
            <w:t xml:space="preserve">.1.2 are referenced solely for purposes of detailing Microsoft’s conformance with the </w:t>
          </w:r>
          <w:r w:rsidRPr="006A3D10">
            <w:rPr>
              <w:rFonts w:cs="Segoe UI"/>
              <w:sz w:val="20"/>
              <w:szCs w:val="20"/>
              <w:shd w:val="clear" w:color="auto" w:fill="FFFFFF"/>
            </w:rPr>
            <w:lastRenderedPageBreak/>
            <w:t>relevant provisions.</w:t>
          </w:r>
          <w:r w:rsidRPr="006A3D10">
            <w:rPr>
              <w:rStyle w:val="apple-converted-space"/>
              <w:rFonts w:cs="Segoe UI"/>
              <w:color w:val="000000"/>
              <w:sz w:val="20"/>
              <w:szCs w:val="20"/>
              <w:shd w:val="clear" w:color="auto" w:fill="FFFFFF"/>
            </w:rPr>
            <w:t> </w:t>
          </w:r>
          <w:r w:rsidRPr="006A3D10">
            <w:rPr>
              <w:rFonts w:cs="Segoe UI"/>
              <w:color w:val="222222"/>
              <w:sz w:val="20"/>
              <w:szCs w:val="20"/>
              <w:shd w:val="clear" w:color="auto" w:fill="FFFFFF"/>
            </w:rPr>
            <w:t xml:space="preserve">A full and complete copy of the EN 301 549 </w:t>
          </w:r>
          <w:r>
            <w:rPr>
              <w:rFonts w:cs="Segoe UI"/>
              <w:color w:val="222222"/>
              <w:sz w:val="20"/>
              <w:szCs w:val="20"/>
              <w:shd w:val="clear" w:color="auto" w:fill="FFFFFF"/>
            </w:rPr>
            <w:t>V2</w:t>
          </w:r>
          <w:r w:rsidRPr="006A3D10">
            <w:rPr>
              <w:rFonts w:cs="Segoe UI"/>
              <w:color w:val="222222"/>
              <w:sz w:val="20"/>
              <w:szCs w:val="20"/>
              <w:shd w:val="clear" w:color="auto" w:fill="FFFFFF"/>
            </w:rPr>
            <w:t>.1.2 (201</w:t>
          </w:r>
          <w:r>
            <w:rPr>
              <w:rFonts w:cs="Segoe UI"/>
              <w:color w:val="222222"/>
              <w:sz w:val="20"/>
              <w:szCs w:val="20"/>
              <w:shd w:val="clear" w:color="auto" w:fill="FFFFFF"/>
            </w:rPr>
            <w:t>8</w:t>
          </w:r>
          <w:r w:rsidRPr="006A3D10">
            <w:rPr>
              <w:rFonts w:cs="Segoe UI"/>
              <w:color w:val="222222"/>
              <w:sz w:val="20"/>
              <w:szCs w:val="20"/>
              <w:shd w:val="clear" w:color="auto" w:fill="FFFFFF"/>
            </w:rPr>
            <w:t>-0</w:t>
          </w:r>
          <w:r>
            <w:rPr>
              <w:rFonts w:cs="Segoe UI"/>
              <w:color w:val="222222"/>
              <w:sz w:val="20"/>
              <w:szCs w:val="20"/>
              <w:shd w:val="clear" w:color="auto" w:fill="FFFFFF"/>
            </w:rPr>
            <w:t>8</w:t>
          </w:r>
          <w:r w:rsidRPr="006A3D10">
            <w:rPr>
              <w:rFonts w:cs="Segoe UI"/>
              <w:color w:val="222222"/>
              <w:sz w:val="20"/>
              <w:szCs w:val="20"/>
              <w:shd w:val="clear" w:color="auto" w:fill="FFFFFF"/>
            </w:rPr>
            <w:t>) is available</w:t>
          </w:r>
          <w:r w:rsidRPr="006A3D10">
            <w:rPr>
              <w:rStyle w:val="apple-converted-space"/>
              <w:rFonts w:cs="Segoe UI"/>
              <w:color w:val="222222"/>
              <w:sz w:val="20"/>
              <w:szCs w:val="20"/>
              <w:shd w:val="clear" w:color="auto" w:fill="FFFFFF"/>
            </w:rPr>
            <w:t> </w:t>
          </w:r>
          <w:bookmarkEnd w:id="73"/>
          <w:r w:rsidRPr="006A3D10">
            <w:rPr>
              <w:rFonts w:cs="Segoe UI"/>
              <w:sz w:val="20"/>
              <w:szCs w:val="20"/>
              <w:shd w:val="clear" w:color="auto" w:fill="FFFFFF"/>
            </w:rPr>
            <w:t>from the European Telecommunications Standards Institute</w:t>
          </w:r>
          <w:r>
            <w:rPr>
              <w:rFonts w:cs="Segoe UI"/>
              <w:sz w:val="20"/>
              <w:szCs w:val="20"/>
              <w:shd w:val="clear" w:color="auto" w:fill="FFFFFF"/>
            </w:rPr>
            <w:t xml:space="preserve"> (</w:t>
          </w:r>
          <w:hyperlink r:id="rId43" w:history="1">
            <w:r w:rsidRPr="00C80039">
              <w:rPr>
                <w:rStyle w:val="Hyperlink"/>
                <w:rFonts w:cs="Segoe UI"/>
                <w:sz w:val="20"/>
                <w:szCs w:val="20"/>
                <w:shd w:val="clear" w:color="auto" w:fill="FFFFFF"/>
              </w:rPr>
              <w:t>ETSI</w:t>
            </w:r>
          </w:hyperlink>
          <w:r>
            <w:rPr>
              <w:rFonts w:cs="Segoe UI"/>
              <w:sz w:val="20"/>
              <w:szCs w:val="20"/>
              <w:shd w:val="clear" w:color="auto" w:fill="FFFFFF"/>
            </w:rPr>
            <w:t>)</w:t>
          </w:r>
          <w:r w:rsidRPr="006A3D10">
            <w:rPr>
              <w:rFonts w:cs="Segoe UI"/>
              <w:sz w:val="20"/>
              <w:szCs w:val="20"/>
              <w:shd w:val="clear" w:color="auto" w:fill="FFFFFF"/>
            </w:rPr>
            <w:t>, Comité Européen de Normalisation, and Comité Européen de Normalisation Electrotechnique.</w:t>
          </w:r>
        </w:p>
        <w:p w14:paraId="3D8FA70B" w14:textId="77777777" w:rsidR="0049021A" w:rsidRPr="00A661AB" w:rsidRDefault="0049021A" w:rsidP="00641E58">
          <w:pPr>
            <w:rPr>
              <w:rFonts w:cs="Segoe UI"/>
              <w:sz w:val="20"/>
              <w:szCs w:val="20"/>
            </w:rPr>
          </w:pPr>
          <w:r w:rsidRPr="00A661AB">
            <w:rPr>
              <w:rFonts w:cs="Segoe UI"/>
              <w:sz w:val="20"/>
              <w:szCs w:val="20"/>
            </w:rPr>
            <w:t>This document is for informational purposes only. MICROSOFT MAKES NO WARRANTIES, EXPRESS OR IMPLIED, IN THIS DOCUMENT.</w:t>
          </w:r>
        </w:p>
      </w:sdtContent>
    </w:sdt>
    <w:sectPr w:rsidR="0049021A" w:rsidRPr="00A661AB" w:rsidSect="00334E34">
      <w:pgSz w:w="12241" w:h="15841"/>
      <w:pgMar w:top="72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2911" w14:textId="77777777" w:rsidR="008A5D6F" w:rsidRDefault="008A5D6F" w:rsidP="00F475AB">
      <w:pPr>
        <w:spacing w:after="0"/>
      </w:pPr>
      <w:r>
        <w:separator/>
      </w:r>
    </w:p>
  </w:endnote>
  <w:endnote w:type="continuationSeparator" w:id="0">
    <w:p w14:paraId="5E42DDDB" w14:textId="77777777" w:rsidR="008A5D6F" w:rsidRDefault="008A5D6F" w:rsidP="00F47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02836" w14:textId="77777777" w:rsidR="008A5D6F" w:rsidRDefault="008A5D6F" w:rsidP="00F475AB">
      <w:pPr>
        <w:spacing w:after="0"/>
      </w:pPr>
      <w:r>
        <w:separator/>
      </w:r>
    </w:p>
  </w:footnote>
  <w:footnote w:type="continuationSeparator" w:id="0">
    <w:p w14:paraId="01DCF837" w14:textId="77777777" w:rsidR="008A5D6F" w:rsidRDefault="008A5D6F" w:rsidP="00F475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FA5DF0"/>
    <w:lvl w:ilvl="0">
      <w:numFmt w:val="bullet"/>
      <w:lvlText w:val="*"/>
      <w:lvlJc w:val="left"/>
    </w:lvl>
  </w:abstractNum>
  <w:abstractNum w:abstractNumId="1" w15:restartNumberingAfterBreak="0">
    <w:nsid w:val="2F1A2E0E"/>
    <w:multiLevelType w:val="hybridMultilevel"/>
    <w:tmpl w:val="3BA238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731A4D"/>
    <w:multiLevelType w:val="hybridMultilevel"/>
    <w:tmpl w:val="421C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CE022C"/>
    <w:multiLevelType w:val="hybridMultilevel"/>
    <w:tmpl w:val="FAF88570"/>
    <w:lvl w:ilvl="0" w:tplc="27B4AC3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9D"/>
    <w:rsid w:val="00001ABA"/>
    <w:rsid w:val="0000413B"/>
    <w:rsid w:val="000066BF"/>
    <w:rsid w:val="00006CFB"/>
    <w:rsid w:val="000114DA"/>
    <w:rsid w:val="00012724"/>
    <w:rsid w:val="00013D1B"/>
    <w:rsid w:val="000232F1"/>
    <w:rsid w:val="00023C54"/>
    <w:rsid w:val="00025C36"/>
    <w:rsid w:val="00033719"/>
    <w:rsid w:val="00035B89"/>
    <w:rsid w:val="00036019"/>
    <w:rsid w:val="0003628D"/>
    <w:rsid w:val="00042B5D"/>
    <w:rsid w:val="00046CA9"/>
    <w:rsid w:val="000471FC"/>
    <w:rsid w:val="00047695"/>
    <w:rsid w:val="00050F02"/>
    <w:rsid w:val="00054E74"/>
    <w:rsid w:val="0005661D"/>
    <w:rsid w:val="0005670F"/>
    <w:rsid w:val="0005794C"/>
    <w:rsid w:val="00062B69"/>
    <w:rsid w:val="000631F7"/>
    <w:rsid w:val="0006565D"/>
    <w:rsid w:val="00066DE6"/>
    <w:rsid w:val="000820AE"/>
    <w:rsid w:val="0008302C"/>
    <w:rsid w:val="000831BB"/>
    <w:rsid w:val="00090742"/>
    <w:rsid w:val="00091408"/>
    <w:rsid w:val="000920FE"/>
    <w:rsid w:val="000A480F"/>
    <w:rsid w:val="000B1726"/>
    <w:rsid w:val="000B3D0F"/>
    <w:rsid w:val="000C0137"/>
    <w:rsid w:val="000C2749"/>
    <w:rsid w:val="000C534F"/>
    <w:rsid w:val="000D000E"/>
    <w:rsid w:val="000D3C41"/>
    <w:rsid w:val="000F66C6"/>
    <w:rsid w:val="00100512"/>
    <w:rsid w:val="00100601"/>
    <w:rsid w:val="00113B79"/>
    <w:rsid w:val="00116958"/>
    <w:rsid w:val="00116E6A"/>
    <w:rsid w:val="0012066B"/>
    <w:rsid w:val="00122B09"/>
    <w:rsid w:val="00122DC4"/>
    <w:rsid w:val="00124088"/>
    <w:rsid w:val="00137429"/>
    <w:rsid w:val="001423E6"/>
    <w:rsid w:val="00142FBB"/>
    <w:rsid w:val="0014438F"/>
    <w:rsid w:val="00145905"/>
    <w:rsid w:val="00150F76"/>
    <w:rsid w:val="001560C9"/>
    <w:rsid w:val="001563C2"/>
    <w:rsid w:val="00160FFD"/>
    <w:rsid w:val="001610C6"/>
    <w:rsid w:val="0017377E"/>
    <w:rsid w:val="00174088"/>
    <w:rsid w:val="00176004"/>
    <w:rsid w:val="0019294A"/>
    <w:rsid w:val="001A7ABD"/>
    <w:rsid w:val="001B54D0"/>
    <w:rsid w:val="001B5FFC"/>
    <w:rsid w:val="001C3844"/>
    <w:rsid w:val="001C4CD9"/>
    <w:rsid w:val="001C52A6"/>
    <w:rsid w:val="001D07DC"/>
    <w:rsid w:val="001D2710"/>
    <w:rsid w:val="001D275F"/>
    <w:rsid w:val="001D4A6D"/>
    <w:rsid w:val="001D4BDD"/>
    <w:rsid w:val="001E002E"/>
    <w:rsid w:val="001E1DB8"/>
    <w:rsid w:val="001F2EC4"/>
    <w:rsid w:val="001F4B14"/>
    <w:rsid w:val="00203358"/>
    <w:rsid w:val="00204BD9"/>
    <w:rsid w:val="00204F9D"/>
    <w:rsid w:val="00211962"/>
    <w:rsid w:val="00213E5E"/>
    <w:rsid w:val="002150B8"/>
    <w:rsid w:val="00217480"/>
    <w:rsid w:val="002214DC"/>
    <w:rsid w:val="00227448"/>
    <w:rsid w:val="002337FF"/>
    <w:rsid w:val="00237D9A"/>
    <w:rsid w:val="00245507"/>
    <w:rsid w:val="00245889"/>
    <w:rsid w:val="00250ED9"/>
    <w:rsid w:val="002512DA"/>
    <w:rsid w:val="00257267"/>
    <w:rsid w:val="0026048D"/>
    <w:rsid w:val="0026298D"/>
    <w:rsid w:val="0026388F"/>
    <w:rsid w:val="002A09E9"/>
    <w:rsid w:val="002A2F83"/>
    <w:rsid w:val="002A7E0D"/>
    <w:rsid w:val="002B037C"/>
    <w:rsid w:val="002B0663"/>
    <w:rsid w:val="002C639E"/>
    <w:rsid w:val="002C6A94"/>
    <w:rsid w:val="002D0CE0"/>
    <w:rsid w:val="002D5A11"/>
    <w:rsid w:val="002E48EA"/>
    <w:rsid w:val="002E5E30"/>
    <w:rsid w:val="002F27CB"/>
    <w:rsid w:val="002F3B85"/>
    <w:rsid w:val="002F5B59"/>
    <w:rsid w:val="00310780"/>
    <w:rsid w:val="00315C63"/>
    <w:rsid w:val="0031733A"/>
    <w:rsid w:val="00322326"/>
    <w:rsid w:val="00322CCD"/>
    <w:rsid w:val="00332856"/>
    <w:rsid w:val="00334293"/>
    <w:rsid w:val="00334E34"/>
    <w:rsid w:val="003369FA"/>
    <w:rsid w:val="00341A4C"/>
    <w:rsid w:val="0034664D"/>
    <w:rsid w:val="003476A7"/>
    <w:rsid w:val="00353984"/>
    <w:rsid w:val="00362780"/>
    <w:rsid w:val="00362A12"/>
    <w:rsid w:val="00362A74"/>
    <w:rsid w:val="00365EBE"/>
    <w:rsid w:val="00375C30"/>
    <w:rsid w:val="0037756E"/>
    <w:rsid w:val="003775C2"/>
    <w:rsid w:val="00377EAF"/>
    <w:rsid w:val="003802DF"/>
    <w:rsid w:val="00382DC8"/>
    <w:rsid w:val="00382F1C"/>
    <w:rsid w:val="003849F9"/>
    <w:rsid w:val="003855CF"/>
    <w:rsid w:val="0039193B"/>
    <w:rsid w:val="003964AB"/>
    <w:rsid w:val="003A09C6"/>
    <w:rsid w:val="003B5878"/>
    <w:rsid w:val="003B6535"/>
    <w:rsid w:val="003C1DB8"/>
    <w:rsid w:val="003D1458"/>
    <w:rsid w:val="003D32C5"/>
    <w:rsid w:val="003D3780"/>
    <w:rsid w:val="003D5C24"/>
    <w:rsid w:val="003E0AA3"/>
    <w:rsid w:val="003E6139"/>
    <w:rsid w:val="00404C6C"/>
    <w:rsid w:val="00406047"/>
    <w:rsid w:val="00412ED8"/>
    <w:rsid w:val="00423F8D"/>
    <w:rsid w:val="0042553F"/>
    <w:rsid w:val="00425669"/>
    <w:rsid w:val="004337A4"/>
    <w:rsid w:val="00446A3A"/>
    <w:rsid w:val="00447E34"/>
    <w:rsid w:val="00451640"/>
    <w:rsid w:val="00455FC5"/>
    <w:rsid w:val="00465F76"/>
    <w:rsid w:val="004672A5"/>
    <w:rsid w:val="00470E07"/>
    <w:rsid w:val="004748A6"/>
    <w:rsid w:val="004770DF"/>
    <w:rsid w:val="004800C6"/>
    <w:rsid w:val="0049021A"/>
    <w:rsid w:val="004944E5"/>
    <w:rsid w:val="0049519E"/>
    <w:rsid w:val="00495CC7"/>
    <w:rsid w:val="004A0A28"/>
    <w:rsid w:val="004A1AAA"/>
    <w:rsid w:val="004A2F2B"/>
    <w:rsid w:val="004B7150"/>
    <w:rsid w:val="004C154B"/>
    <w:rsid w:val="004C2B1B"/>
    <w:rsid w:val="004D2C0C"/>
    <w:rsid w:val="004E5C35"/>
    <w:rsid w:val="004E6B27"/>
    <w:rsid w:val="004F1BA8"/>
    <w:rsid w:val="004F303F"/>
    <w:rsid w:val="00504BFB"/>
    <w:rsid w:val="00504FC2"/>
    <w:rsid w:val="005166FF"/>
    <w:rsid w:val="005259E8"/>
    <w:rsid w:val="0052615D"/>
    <w:rsid w:val="00532993"/>
    <w:rsid w:val="00533666"/>
    <w:rsid w:val="005340C1"/>
    <w:rsid w:val="00534E10"/>
    <w:rsid w:val="00540256"/>
    <w:rsid w:val="005469EC"/>
    <w:rsid w:val="00550181"/>
    <w:rsid w:val="00553F4B"/>
    <w:rsid w:val="0057062D"/>
    <w:rsid w:val="005718A2"/>
    <w:rsid w:val="00573FD9"/>
    <w:rsid w:val="00577C3D"/>
    <w:rsid w:val="00582CFF"/>
    <w:rsid w:val="00583FD5"/>
    <w:rsid w:val="00593695"/>
    <w:rsid w:val="00597E8E"/>
    <w:rsid w:val="005A0CB3"/>
    <w:rsid w:val="005A29CB"/>
    <w:rsid w:val="005B3031"/>
    <w:rsid w:val="005B52B7"/>
    <w:rsid w:val="005C1CCB"/>
    <w:rsid w:val="005D614E"/>
    <w:rsid w:val="005E1977"/>
    <w:rsid w:val="005F5264"/>
    <w:rsid w:val="0060150E"/>
    <w:rsid w:val="0060675D"/>
    <w:rsid w:val="00611A8D"/>
    <w:rsid w:val="00615EE8"/>
    <w:rsid w:val="006214AB"/>
    <w:rsid w:val="00621A2F"/>
    <w:rsid w:val="00621E97"/>
    <w:rsid w:val="006370E8"/>
    <w:rsid w:val="00641E58"/>
    <w:rsid w:val="00643693"/>
    <w:rsid w:val="00644571"/>
    <w:rsid w:val="00644CD5"/>
    <w:rsid w:val="00651041"/>
    <w:rsid w:val="00653959"/>
    <w:rsid w:val="00661A72"/>
    <w:rsid w:val="0067700B"/>
    <w:rsid w:val="00680BC4"/>
    <w:rsid w:val="006835C2"/>
    <w:rsid w:val="00692764"/>
    <w:rsid w:val="006A3D10"/>
    <w:rsid w:val="006A7D22"/>
    <w:rsid w:val="006B1977"/>
    <w:rsid w:val="006B327D"/>
    <w:rsid w:val="006B65DA"/>
    <w:rsid w:val="006C0D82"/>
    <w:rsid w:val="006C1A61"/>
    <w:rsid w:val="006C1C43"/>
    <w:rsid w:val="006C27C2"/>
    <w:rsid w:val="006E0419"/>
    <w:rsid w:val="006E05D2"/>
    <w:rsid w:val="006E1EDB"/>
    <w:rsid w:val="006E6A1C"/>
    <w:rsid w:val="006E6AA2"/>
    <w:rsid w:val="006E70AA"/>
    <w:rsid w:val="006F0413"/>
    <w:rsid w:val="006F481A"/>
    <w:rsid w:val="006F74B8"/>
    <w:rsid w:val="00707BC3"/>
    <w:rsid w:val="00730F72"/>
    <w:rsid w:val="00734826"/>
    <w:rsid w:val="00735BCF"/>
    <w:rsid w:val="00741C13"/>
    <w:rsid w:val="00743E31"/>
    <w:rsid w:val="0074472C"/>
    <w:rsid w:val="00750DE6"/>
    <w:rsid w:val="00751029"/>
    <w:rsid w:val="00753338"/>
    <w:rsid w:val="0077115A"/>
    <w:rsid w:val="00774D96"/>
    <w:rsid w:val="00782CAF"/>
    <w:rsid w:val="00785B77"/>
    <w:rsid w:val="00786B79"/>
    <w:rsid w:val="00787E98"/>
    <w:rsid w:val="00796652"/>
    <w:rsid w:val="007A2EF4"/>
    <w:rsid w:val="007A3287"/>
    <w:rsid w:val="007B1175"/>
    <w:rsid w:val="007B20C5"/>
    <w:rsid w:val="007C4FC4"/>
    <w:rsid w:val="007C7EC2"/>
    <w:rsid w:val="007C7FF7"/>
    <w:rsid w:val="007D7D02"/>
    <w:rsid w:val="0080103F"/>
    <w:rsid w:val="00801CB2"/>
    <w:rsid w:val="0080337F"/>
    <w:rsid w:val="0080431D"/>
    <w:rsid w:val="008074C9"/>
    <w:rsid w:val="00812DD6"/>
    <w:rsid w:val="00833DFE"/>
    <w:rsid w:val="008343E6"/>
    <w:rsid w:val="008556D6"/>
    <w:rsid w:val="00861D9D"/>
    <w:rsid w:val="008624B3"/>
    <w:rsid w:val="00883FC4"/>
    <w:rsid w:val="00886CD6"/>
    <w:rsid w:val="00890E9F"/>
    <w:rsid w:val="008A14D5"/>
    <w:rsid w:val="008A5D6F"/>
    <w:rsid w:val="008C0EF5"/>
    <w:rsid w:val="008C1723"/>
    <w:rsid w:val="008C1D2B"/>
    <w:rsid w:val="008C5AA9"/>
    <w:rsid w:val="008D24B4"/>
    <w:rsid w:val="008D6FCB"/>
    <w:rsid w:val="008E61F0"/>
    <w:rsid w:val="008E6F2F"/>
    <w:rsid w:val="008F47FD"/>
    <w:rsid w:val="00901A90"/>
    <w:rsid w:val="0090370F"/>
    <w:rsid w:val="00920F8C"/>
    <w:rsid w:val="00924E42"/>
    <w:rsid w:val="009327F7"/>
    <w:rsid w:val="0093583A"/>
    <w:rsid w:val="009363AD"/>
    <w:rsid w:val="00943678"/>
    <w:rsid w:val="00943AE9"/>
    <w:rsid w:val="00950DB9"/>
    <w:rsid w:val="00956EEA"/>
    <w:rsid w:val="009605EE"/>
    <w:rsid w:val="00964F96"/>
    <w:rsid w:val="00971FC2"/>
    <w:rsid w:val="009725E4"/>
    <w:rsid w:val="00975B5E"/>
    <w:rsid w:val="00982597"/>
    <w:rsid w:val="009868AA"/>
    <w:rsid w:val="00990848"/>
    <w:rsid w:val="00990F20"/>
    <w:rsid w:val="009A1D72"/>
    <w:rsid w:val="009A7EA0"/>
    <w:rsid w:val="009B06FD"/>
    <w:rsid w:val="009B566C"/>
    <w:rsid w:val="009B75E7"/>
    <w:rsid w:val="009B7DCE"/>
    <w:rsid w:val="009C2121"/>
    <w:rsid w:val="009C2E49"/>
    <w:rsid w:val="009C5938"/>
    <w:rsid w:val="009C6B99"/>
    <w:rsid w:val="009C6CFF"/>
    <w:rsid w:val="009D31EC"/>
    <w:rsid w:val="009D5B68"/>
    <w:rsid w:val="009D689D"/>
    <w:rsid w:val="009D7371"/>
    <w:rsid w:val="009D7699"/>
    <w:rsid w:val="009D7EAB"/>
    <w:rsid w:val="009E04D2"/>
    <w:rsid w:val="009E295F"/>
    <w:rsid w:val="009F3151"/>
    <w:rsid w:val="009F5E5D"/>
    <w:rsid w:val="009F7E56"/>
    <w:rsid w:val="00A03192"/>
    <w:rsid w:val="00A0451E"/>
    <w:rsid w:val="00A05315"/>
    <w:rsid w:val="00A05C55"/>
    <w:rsid w:val="00A10140"/>
    <w:rsid w:val="00A12806"/>
    <w:rsid w:val="00A143AE"/>
    <w:rsid w:val="00A2174E"/>
    <w:rsid w:val="00A21DA7"/>
    <w:rsid w:val="00A258BE"/>
    <w:rsid w:val="00A26B8F"/>
    <w:rsid w:val="00A30F10"/>
    <w:rsid w:val="00A336FD"/>
    <w:rsid w:val="00A33870"/>
    <w:rsid w:val="00A41325"/>
    <w:rsid w:val="00A6042E"/>
    <w:rsid w:val="00A65C38"/>
    <w:rsid w:val="00A661AB"/>
    <w:rsid w:val="00A8698B"/>
    <w:rsid w:val="00A96E71"/>
    <w:rsid w:val="00AA1FF1"/>
    <w:rsid w:val="00AA21EA"/>
    <w:rsid w:val="00AA24C6"/>
    <w:rsid w:val="00AA4DD0"/>
    <w:rsid w:val="00AA7BB3"/>
    <w:rsid w:val="00AC5E8E"/>
    <w:rsid w:val="00AC6271"/>
    <w:rsid w:val="00AD5157"/>
    <w:rsid w:val="00AD534D"/>
    <w:rsid w:val="00AD63BB"/>
    <w:rsid w:val="00AD6DFB"/>
    <w:rsid w:val="00AE0EDE"/>
    <w:rsid w:val="00AE37D7"/>
    <w:rsid w:val="00AE63C3"/>
    <w:rsid w:val="00AF1EF5"/>
    <w:rsid w:val="00AF2321"/>
    <w:rsid w:val="00AF56AA"/>
    <w:rsid w:val="00B0483C"/>
    <w:rsid w:val="00B07C97"/>
    <w:rsid w:val="00B119E9"/>
    <w:rsid w:val="00B124FE"/>
    <w:rsid w:val="00B148AA"/>
    <w:rsid w:val="00B172A2"/>
    <w:rsid w:val="00B17F29"/>
    <w:rsid w:val="00B20993"/>
    <w:rsid w:val="00B209C2"/>
    <w:rsid w:val="00B25EEB"/>
    <w:rsid w:val="00B33726"/>
    <w:rsid w:val="00B36293"/>
    <w:rsid w:val="00B436C9"/>
    <w:rsid w:val="00B45233"/>
    <w:rsid w:val="00B45B7D"/>
    <w:rsid w:val="00B549CB"/>
    <w:rsid w:val="00B61567"/>
    <w:rsid w:val="00B6516D"/>
    <w:rsid w:val="00B6692B"/>
    <w:rsid w:val="00B7697B"/>
    <w:rsid w:val="00B805C4"/>
    <w:rsid w:val="00B864CF"/>
    <w:rsid w:val="00B94E7C"/>
    <w:rsid w:val="00BB07C8"/>
    <w:rsid w:val="00BC6A51"/>
    <w:rsid w:val="00BD07DA"/>
    <w:rsid w:val="00BD1A6C"/>
    <w:rsid w:val="00BE111E"/>
    <w:rsid w:val="00BE149D"/>
    <w:rsid w:val="00BE371F"/>
    <w:rsid w:val="00BE7279"/>
    <w:rsid w:val="00BF65AC"/>
    <w:rsid w:val="00C024DB"/>
    <w:rsid w:val="00C071DD"/>
    <w:rsid w:val="00C07B71"/>
    <w:rsid w:val="00C13583"/>
    <w:rsid w:val="00C2497B"/>
    <w:rsid w:val="00C25E11"/>
    <w:rsid w:val="00C274E3"/>
    <w:rsid w:val="00C27BD9"/>
    <w:rsid w:val="00C306A4"/>
    <w:rsid w:val="00C35A70"/>
    <w:rsid w:val="00C36D36"/>
    <w:rsid w:val="00C40FB2"/>
    <w:rsid w:val="00C54580"/>
    <w:rsid w:val="00C549FB"/>
    <w:rsid w:val="00C559CB"/>
    <w:rsid w:val="00C62C87"/>
    <w:rsid w:val="00C63224"/>
    <w:rsid w:val="00C66705"/>
    <w:rsid w:val="00C676AB"/>
    <w:rsid w:val="00C67A00"/>
    <w:rsid w:val="00C74D7B"/>
    <w:rsid w:val="00C765A7"/>
    <w:rsid w:val="00C846B8"/>
    <w:rsid w:val="00C94931"/>
    <w:rsid w:val="00C94A7D"/>
    <w:rsid w:val="00C96CF9"/>
    <w:rsid w:val="00CA0949"/>
    <w:rsid w:val="00CB10D6"/>
    <w:rsid w:val="00CB1611"/>
    <w:rsid w:val="00CB1C5C"/>
    <w:rsid w:val="00CB24B5"/>
    <w:rsid w:val="00CB3E43"/>
    <w:rsid w:val="00CC0EF4"/>
    <w:rsid w:val="00CC4D73"/>
    <w:rsid w:val="00CC5A00"/>
    <w:rsid w:val="00CD06CE"/>
    <w:rsid w:val="00CD55D1"/>
    <w:rsid w:val="00CD717E"/>
    <w:rsid w:val="00CE1CB0"/>
    <w:rsid w:val="00CE4216"/>
    <w:rsid w:val="00CE439D"/>
    <w:rsid w:val="00CE4949"/>
    <w:rsid w:val="00D0232F"/>
    <w:rsid w:val="00D05782"/>
    <w:rsid w:val="00D10B38"/>
    <w:rsid w:val="00D21896"/>
    <w:rsid w:val="00D25565"/>
    <w:rsid w:val="00D263F1"/>
    <w:rsid w:val="00D35BD4"/>
    <w:rsid w:val="00D4146A"/>
    <w:rsid w:val="00D4378F"/>
    <w:rsid w:val="00D4695F"/>
    <w:rsid w:val="00D47E8B"/>
    <w:rsid w:val="00D5327B"/>
    <w:rsid w:val="00D5625C"/>
    <w:rsid w:val="00D64350"/>
    <w:rsid w:val="00D661A3"/>
    <w:rsid w:val="00D751E3"/>
    <w:rsid w:val="00D915A1"/>
    <w:rsid w:val="00DA5BDF"/>
    <w:rsid w:val="00DB1487"/>
    <w:rsid w:val="00DB397D"/>
    <w:rsid w:val="00DC46E8"/>
    <w:rsid w:val="00DC6DC0"/>
    <w:rsid w:val="00DC7158"/>
    <w:rsid w:val="00DC726F"/>
    <w:rsid w:val="00DD0726"/>
    <w:rsid w:val="00DD2C98"/>
    <w:rsid w:val="00DD6D96"/>
    <w:rsid w:val="00DE25F5"/>
    <w:rsid w:val="00DE3897"/>
    <w:rsid w:val="00DE66AC"/>
    <w:rsid w:val="00DF2F85"/>
    <w:rsid w:val="00DF39FE"/>
    <w:rsid w:val="00DF424A"/>
    <w:rsid w:val="00E04CEA"/>
    <w:rsid w:val="00E06EFA"/>
    <w:rsid w:val="00E07535"/>
    <w:rsid w:val="00E079A1"/>
    <w:rsid w:val="00E134DC"/>
    <w:rsid w:val="00E149ED"/>
    <w:rsid w:val="00E22BED"/>
    <w:rsid w:val="00E37202"/>
    <w:rsid w:val="00E42CC4"/>
    <w:rsid w:val="00E511BF"/>
    <w:rsid w:val="00E65778"/>
    <w:rsid w:val="00E662F3"/>
    <w:rsid w:val="00E66DB1"/>
    <w:rsid w:val="00E67928"/>
    <w:rsid w:val="00E701E9"/>
    <w:rsid w:val="00E72067"/>
    <w:rsid w:val="00E72D93"/>
    <w:rsid w:val="00E75F89"/>
    <w:rsid w:val="00E80335"/>
    <w:rsid w:val="00E82766"/>
    <w:rsid w:val="00E85407"/>
    <w:rsid w:val="00E91D19"/>
    <w:rsid w:val="00EA122E"/>
    <w:rsid w:val="00EA4010"/>
    <w:rsid w:val="00EB1DA1"/>
    <w:rsid w:val="00EB3C0D"/>
    <w:rsid w:val="00EC629C"/>
    <w:rsid w:val="00EC6990"/>
    <w:rsid w:val="00ED0270"/>
    <w:rsid w:val="00ED3324"/>
    <w:rsid w:val="00EE02B7"/>
    <w:rsid w:val="00EF46A7"/>
    <w:rsid w:val="00EF7D01"/>
    <w:rsid w:val="00F03115"/>
    <w:rsid w:val="00F06E33"/>
    <w:rsid w:val="00F12898"/>
    <w:rsid w:val="00F14911"/>
    <w:rsid w:val="00F20BF2"/>
    <w:rsid w:val="00F34221"/>
    <w:rsid w:val="00F42EC8"/>
    <w:rsid w:val="00F475AB"/>
    <w:rsid w:val="00F54FD4"/>
    <w:rsid w:val="00F56856"/>
    <w:rsid w:val="00F57FFB"/>
    <w:rsid w:val="00F60A2F"/>
    <w:rsid w:val="00F77D53"/>
    <w:rsid w:val="00F808FF"/>
    <w:rsid w:val="00F8678F"/>
    <w:rsid w:val="00F913F5"/>
    <w:rsid w:val="00F927FA"/>
    <w:rsid w:val="00F96147"/>
    <w:rsid w:val="00F96AB5"/>
    <w:rsid w:val="00F96D55"/>
    <w:rsid w:val="00FA06D1"/>
    <w:rsid w:val="00FA116E"/>
    <w:rsid w:val="00FA7184"/>
    <w:rsid w:val="00FB05E5"/>
    <w:rsid w:val="00FC13E8"/>
    <w:rsid w:val="00FC15E2"/>
    <w:rsid w:val="00FC6BEB"/>
    <w:rsid w:val="00FD2E23"/>
    <w:rsid w:val="00FD6477"/>
    <w:rsid w:val="00FE197A"/>
    <w:rsid w:val="00FE57CC"/>
    <w:rsid w:val="00FF2017"/>
    <w:rsid w:val="00FF3F0C"/>
    <w:rsid w:val="00FF569C"/>
    <w:rsid w:val="16C6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245F7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6CE"/>
    <w:pPr>
      <w:spacing w:after="80" w:line="240" w:lineRule="auto"/>
    </w:pPr>
    <w:rPr>
      <w:rFonts w:ascii="Segoe UI" w:hAnsi="Segoe UI"/>
    </w:rPr>
  </w:style>
  <w:style w:type="paragraph" w:styleId="Heading1">
    <w:name w:val="heading 1"/>
    <w:basedOn w:val="Heading3"/>
    <w:next w:val="Normal"/>
    <w:link w:val="Heading1Char"/>
    <w:autoRedefine/>
    <w:uiPriority w:val="9"/>
    <w:qFormat/>
    <w:rsid w:val="001A7ABD"/>
    <w:pPr>
      <w:spacing w:after="160"/>
      <w:outlineLvl w:val="0"/>
    </w:pPr>
    <w:rPr>
      <w:rFonts w:cs="Segoe UI"/>
      <w:color w:val="1F4E79" w:themeColor="accent1" w:themeShade="80"/>
    </w:rPr>
  </w:style>
  <w:style w:type="paragraph" w:styleId="Heading2">
    <w:name w:val="heading 2"/>
    <w:basedOn w:val="Normal"/>
    <w:next w:val="Normal"/>
    <w:link w:val="Heading2Char"/>
    <w:uiPriority w:val="99"/>
    <w:qFormat/>
    <w:rsid w:val="00540256"/>
    <w:pPr>
      <w:widowControl w:val="0"/>
      <w:autoSpaceDE w:val="0"/>
      <w:autoSpaceDN w:val="0"/>
      <w:adjustRightInd w:val="0"/>
      <w:spacing w:after="0"/>
      <w:outlineLvl w:val="1"/>
    </w:pPr>
    <w:rPr>
      <w:rFonts w:cs="Times New Roman"/>
      <w:b/>
      <w:szCs w:val="24"/>
    </w:rPr>
  </w:style>
  <w:style w:type="paragraph" w:styleId="Heading3">
    <w:name w:val="heading 3"/>
    <w:basedOn w:val="Normal"/>
    <w:next w:val="Normal"/>
    <w:link w:val="Heading3Char"/>
    <w:uiPriority w:val="99"/>
    <w:qFormat/>
    <w:rsid w:val="00990848"/>
    <w:pPr>
      <w:outlineLvl w:val="2"/>
    </w:pPr>
    <w:rPr>
      <w:b/>
    </w:rPr>
  </w:style>
  <w:style w:type="paragraph" w:styleId="Heading4">
    <w:name w:val="heading 4"/>
    <w:basedOn w:val="Normal"/>
    <w:next w:val="Normal"/>
    <w:link w:val="Heading4Char"/>
    <w:uiPriority w:val="99"/>
    <w:qFormat/>
    <w:pPr>
      <w:widowControl w:val="0"/>
      <w:autoSpaceDE w:val="0"/>
      <w:autoSpaceDN w:val="0"/>
      <w:adjustRightInd w:val="0"/>
      <w:spacing w:after="0"/>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ABD"/>
    <w:rPr>
      <w:rFonts w:ascii="Segoe UI" w:hAnsi="Segoe UI" w:cs="Segoe UI"/>
      <w:b/>
      <w:color w:val="1F4E79" w:themeColor="accent1" w:themeShade="80"/>
    </w:rPr>
  </w:style>
  <w:style w:type="character" w:customStyle="1" w:styleId="Heading2Char">
    <w:name w:val="Heading 2 Char"/>
    <w:basedOn w:val="DefaultParagraphFont"/>
    <w:link w:val="Heading2"/>
    <w:uiPriority w:val="99"/>
    <w:rsid w:val="00540256"/>
    <w:rPr>
      <w:rFonts w:cs="Times New Roman"/>
      <w:b/>
      <w:szCs w:val="24"/>
    </w:rPr>
  </w:style>
  <w:style w:type="character" w:customStyle="1" w:styleId="Heading3Char">
    <w:name w:val="Heading 3 Char"/>
    <w:basedOn w:val="DefaultParagraphFont"/>
    <w:link w:val="Heading3"/>
    <w:uiPriority w:val="99"/>
    <w:rsid w:val="00990848"/>
    <w:rPr>
      <w:b/>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TOCHeading">
    <w:name w:val="TOC Heading"/>
    <w:basedOn w:val="Heading1"/>
    <w:next w:val="Normal"/>
    <w:uiPriority w:val="39"/>
    <w:unhideWhenUsed/>
    <w:rsid w:val="00553F4B"/>
    <w:pPr>
      <w:keepNext/>
      <w:keepLines/>
      <w:spacing w:before="240" w:line="259" w:lineRule="auto"/>
      <w:outlineLvl w:val="9"/>
    </w:pPr>
    <w:rPr>
      <w:rFonts w:eastAsiaTheme="majorEastAsia" w:cstheme="majorBidi"/>
      <w:szCs w:val="32"/>
    </w:rPr>
  </w:style>
  <w:style w:type="paragraph" w:styleId="TOC1">
    <w:name w:val="toc 1"/>
    <w:basedOn w:val="Normal"/>
    <w:next w:val="Normal"/>
    <w:autoRedefine/>
    <w:uiPriority w:val="39"/>
    <w:unhideWhenUsed/>
    <w:rsid w:val="00890E9F"/>
    <w:pPr>
      <w:spacing w:after="100"/>
    </w:pPr>
  </w:style>
  <w:style w:type="paragraph" w:styleId="TOC2">
    <w:name w:val="toc 2"/>
    <w:basedOn w:val="Normal"/>
    <w:next w:val="Normal"/>
    <w:autoRedefine/>
    <w:uiPriority w:val="39"/>
    <w:unhideWhenUsed/>
    <w:rsid w:val="00890E9F"/>
    <w:pPr>
      <w:spacing w:after="100"/>
      <w:ind w:left="220"/>
    </w:pPr>
  </w:style>
  <w:style w:type="character" w:styleId="Hyperlink">
    <w:name w:val="Hyperlink"/>
    <w:basedOn w:val="DefaultParagraphFont"/>
    <w:uiPriority w:val="99"/>
    <w:unhideWhenUsed/>
    <w:rsid w:val="00890E9F"/>
    <w:rPr>
      <w:color w:val="0563C1" w:themeColor="hyperlink"/>
      <w:u w:val="single"/>
    </w:rPr>
  </w:style>
  <w:style w:type="paragraph" w:styleId="ListParagraph">
    <w:name w:val="List Paragraph"/>
    <w:basedOn w:val="Normal"/>
    <w:uiPriority w:val="34"/>
    <w:rsid w:val="00EB3C0D"/>
    <w:pPr>
      <w:ind w:left="720"/>
      <w:contextualSpacing/>
    </w:pPr>
  </w:style>
  <w:style w:type="character" w:styleId="PlaceholderText">
    <w:name w:val="Placeholder Text"/>
    <w:basedOn w:val="DefaultParagraphFont"/>
    <w:uiPriority w:val="99"/>
    <w:semiHidden/>
    <w:rsid w:val="00A05C55"/>
    <w:rPr>
      <w:color w:val="808080"/>
    </w:rPr>
  </w:style>
  <w:style w:type="paragraph" w:styleId="TOC3">
    <w:name w:val="toc 3"/>
    <w:basedOn w:val="Normal"/>
    <w:next w:val="Normal"/>
    <w:autoRedefine/>
    <w:uiPriority w:val="39"/>
    <w:unhideWhenUsed/>
    <w:rsid w:val="00553F4B"/>
    <w:pPr>
      <w:spacing w:after="100"/>
      <w:ind w:left="440"/>
    </w:pPr>
  </w:style>
  <w:style w:type="paragraph" w:styleId="Header">
    <w:name w:val="header"/>
    <w:basedOn w:val="Normal"/>
    <w:link w:val="HeaderChar"/>
    <w:uiPriority w:val="99"/>
    <w:unhideWhenUsed/>
    <w:rsid w:val="00F475AB"/>
    <w:pPr>
      <w:tabs>
        <w:tab w:val="center" w:pos="4680"/>
        <w:tab w:val="right" w:pos="9360"/>
      </w:tabs>
      <w:spacing w:after="0"/>
    </w:pPr>
  </w:style>
  <w:style w:type="character" w:customStyle="1" w:styleId="HeaderChar">
    <w:name w:val="Header Char"/>
    <w:basedOn w:val="DefaultParagraphFont"/>
    <w:link w:val="Header"/>
    <w:uiPriority w:val="99"/>
    <w:rsid w:val="00F475AB"/>
    <w:rPr>
      <w:rFonts w:ascii="Segoe UI Light" w:hAnsi="Segoe UI Light"/>
    </w:rPr>
  </w:style>
  <w:style w:type="paragraph" w:styleId="Footer">
    <w:name w:val="footer"/>
    <w:basedOn w:val="Normal"/>
    <w:link w:val="FooterChar"/>
    <w:uiPriority w:val="99"/>
    <w:unhideWhenUsed/>
    <w:rsid w:val="00F475AB"/>
    <w:pPr>
      <w:tabs>
        <w:tab w:val="center" w:pos="4680"/>
        <w:tab w:val="right" w:pos="9360"/>
      </w:tabs>
      <w:spacing w:after="0"/>
    </w:pPr>
  </w:style>
  <w:style w:type="character" w:customStyle="1" w:styleId="FooterChar">
    <w:name w:val="Footer Char"/>
    <w:basedOn w:val="DefaultParagraphFont"/>
    <w:link w:val="Footer"/>
    <w:uiPriority w:val="99"/>
    <w:rsid w:val="00F475AB"/>
    <w:rPr>
      <w:rFonts w:ascii="Segoe UI Light" w:hAnsi="Segoe UI Light"/>
    </w:rPr>
  </w:style>
  <w:style w:type="paragraph" w:styleId="BalloonText">
    <w:name w:val="Balloon Text"/>
    <w:basedOn w:val="Normal"/>
    <w:link w:val="BalloonTextChar"/>
    <w:uiPriority w:val="99"/>
    <w:semiHidden/>
    <w:unhideWhenUsed/>
    <w:rsid w:val="00AA4D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D0"/>
    <w:rPr>
      <w:rFonts w:ascii="Tahoma" w:hAnsi="Tahoma" w:cs="Tahoma"/>
      <w:sz w:val="16"/>
      <w:szCs w:val="16"/>
    </w:rPr>
  </w:style>
  <w:style w:type="paragraph" w:styleId="TOC4">
    <w:name w:val="toc 4"/>
    <w:basedOn w:val="Normal"/>
    <w:next w:val="Normal"/>
    <w:autoRedefine/>
    <w:uiPriority w:val="39"/>
    <w:unhideWhenUsed/>
    <w:rsid w:val="00334293"/>
    <w:pPr>
      <w:spacing w:after="100" w:line="276" w:lineRule="auto"/>
      <w:ind w:left="660"/>
    </w:pPr>
  </w:style>
  <w:style w:type="paragraph" w:styleId="TOC5">
    <w:name w:val="toc 5"/>
    <w:basedOn w:val="Normal"/>
    <w:next w:val="Normal"/>
    <w:autoRedefine/>
    <w:uiPriority w:val="39"/>
    <w:unhideWhenUsed/>
    <w:rsid w:val="00334293"/>
    <w:pPr>
      <w:spacing w:after="100" w:line="276" w:lineRule="auto"/>
      <w:ind w:left="880"/>
    </w:pPr>
  </w:style>
  <w:style w:type="paragraph" w:styleId="TOC6">
    <w:name w:val="toc 6"/>
    <w:basedOn w:val="Normal"/>
    <w:next w:val="Normal"/>
    <w:autoRedefine/>
    <w:uiPriority w:val="39"/>
    <w:unhideWhenUsed/>
    <w:rsid w:val="00334293"/>
    <w:pPr>
      <w:spacing w:after="100" w:line="276" w:lineRule="auto"/>
      <w:ind w:left="1100"/>
    </w:pPr>
  </w:style>
  <w:style w:type="paragraph" w:styleId="TOC7">
    <w:name w:val="toc 7"/>
    <w:basedOn w:val="Normal"/>
    <w:next w:val="Normal"/>
    <w:autoRedefine/>
    <w:uiPriority w:val="39"/>
    <w:unhideWhenUsed/>
    <w:rsid w:val="00334293"/>
    <w:pPr>
      <w:spacing w:after="100" w:line="276" w:lineRule="auto"/>
      <w:ind w:left="1320"/>
    </w:pPr>
  </w:style>
  <w:style w:type="paragraph" w:styleId="TOC8">
    <w:name w:val="toc 8"/>
    <w:basedOn w:val="Normal"/>
    <w:next w:val="Normal"/>
    <w:autoRedefine/>
    <w:uiPriority w:val="39"/>
    <w:unhideWhenUsed/>
    <w:rsid w:val="00334293"/>
    <w:pPr>
      <w:spacing w:after="100" w:line="276" w:lineRule="auto"/>
      <w:ind w:left="1540"/>
    </w:pPr>
  </w:style>
  <w:style w:type="paragraph" w:styleId="TOC9">
    <w:name w:val="toc 9"/>
    <w:basedOn w:val="Normal"/>
    <w:next w:val="Normal"/>
    <w:autoRedefine/>
    <w:uiPriority w:val="39"/>
    <w:unhideWhenUsed/>
    <w:rsid w:val="00334293"/>
    <w:pPr>
      <w:spacing w:after="100" w:line="276" w:lineRule="auto"/>
      <w:ind w:left="1760"/>
    </w:pPr>
  </w:style>
  <w:style w:type="character" w:customStyle="1" w:styleId="apple-converted-space">
    <w:name w:val="apple-converted-space"/>
    <w:basedOn w:val="DefaultParagraphFont"/>
    <w:rsid w:val="00F57FFB"/>
  </w:style>
  <w:style w:type="paragraph" w:styleId="NormalWeb">
    <w:name w:val="Normal (Web)"/>
    <w:basedOn w:val="Normal"/>
    <w:uiPriority w:val="99"/>
    <w:semiHidden/>
    <w:unhideWhenUsed/>
    <w:rsid w:val="003A09C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3897"/>
    <w:rPr>
      <w:color w:val="954F72" w:themeColor="followedHyperlink"/>
      <w:u w:val="single"/>
    </w:rPr>
  </w:style>
  <w:style w:type="paragraph" w:customStyle="1" w:styleId="Default">
    <w:name w:val="Default"/>
    <w:rsid w:val="00B864C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33DFE"/>
    <w:rPr>
      <w:color w:val="605E5C"/>
      <w:shd w:val="clear" w:color="auto" w:fill="E1DFDD"/>
    </w:rPr>
  </w:style>
  <w:style w:type="paragraph" w:customStyle="1" w:styleId="NO">
    <w:name w:val="NO"/>
    <w:basedOn w:val="Normal"/>
    <w:link w:val="NOChar"/>
    <w:rsid w:val="009605EE"/>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en-GB"/>
    </w:rPr>
  </w:style>
  <w:style w:type="character" w:customStyle="1" w:styleId="NOChar">
    <w:name w:val="NO Char"/>
    <w:link w:val="NO"/>
    <w:rsid w:val="009605E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50212">
      <w:bodyDiv w:val="1"/>
      <w:marLeft w:val="0"/>
      <w:marRight w:val="0"/>
      <w:marTop w:val="0"/>
      <w:marBottom w:val="0"/>
      <w:divBdr>
        <w:top w:val="none" w:sz="0" w:space="0" w:color="auto"/>
        <w:left w:val="none" w:sz="0" w:space="0" w:color="auto"/>
        <w:bottom w:val="none" w:sz="0" w:space="0" w:color="auto"/>
        <w:right w:val="none" w:sz="0" w:space="0" w:color="auto"/>
      </w:divBdr>
    </w:div>
    <w:div w:id="323708337">
      <w:bodyDiv w:val="1"/>
      <w:marLeft w:val="0"/>
      <w:marRight w:val="0"/>
      <w:marTop w:val="0"/>
      <w:marBottom w:val="0"/>
      <w:divBdr>
        <w:top w:val="none" w:sz="0" w:space="0" w:color="auto"/>
        <w:left w:val="none" w:sz="0" w:space="0" w:color="auto"/>
        <w:bottom w:val="none" w:sz="0" w:space="0" w:color="auto"/>
        <w:right w:val="none" w:sz="0" w:space="0" w:color="auto"/>
      </w:divBdr>
    </w:div>
    <w:div w:id="427770437">
      <w:bodyDiv w:val="1"/>
      <w:marLeft w:val="0"/>
      <w:marRight w:val="0"/>
      <w:marTop w:val="0"/>
      <w:marBottom w:val="0"/>
      <w:divBdr>
        <w:top w:val="none" w:sz="0" w:space="0" w:color="auto"/>
        <w:left w:val="none" w:sz="0" w:space="0" w:color="auto"/>
        <w:bottom w:val="none" w:sz="0" w:space="0" w:color="auto"/>
        <w:right w:val="none" w:sz="0" w:space="0" w:color="auto"/>
      </w:divBdr>
      <w:divsChild>
        <w:div w:id="1491677688">
          <w:marLeft w:val="0"/>
          <w:marRight w:val="0"/>
          <w:marTop w:val="0"/>
          <w:marBottom w:val="0"/>
          <w:divBdr>
            <w:top w:val="none" w:sz="0" w:space="0" w:color="auto"/>
            <w:left w:val="none" w:sz="0" w:space="0" w:color="auto"/>
            <w:bottom w:val="none" w:sz="0" w:space="0" w:color="auto"/>
            <w:right w:val="none" w:sz="0" w:space="0" w:color="auto"/>
          </w:divBdr>
        </w:div>
      </w:divsChild>
    </w:div>
    <w:div w:id="482551954">
      <w:bodyDiv w:val="1"/>
      <w:marLeft w:val="0"/>
      <w:marRight w:val="0"/>
      <w:marTop w:val="0"/>
      <w:marBottom w:val="0"/>
      <w:divBdr>
        <w:top w:val="none" w:sz="0" w:space="0" w:color="auto"/>
        <w:left w:val="none" w:sz="0" w:space="0" w:color="auto"/>
        <w:bottom w:val="none" w:sz="0" w:space="0" w:color="auto"/>
        <w:right w:val="none" w:sz="0" w:space="0" w:color="auto"/>
      </w:divBdr>
    </w:div>
    <w:div w:id="509568340">
      <w:bodyDiv w:val="1"/>
      <w:marLeft w:val="0"/>
      <w:marRight w:val="0"/>
      <w:marTop w:val="0"/>
      <w:marBottom w:val="0"/>
      <w:divBdr>
        <w:top w:val="none" w:sz="0" w:space="0" w:color="auto"/>
        <w:left w:val="none" w:sz="0" w:space="0" w:color="auto"/>
        <w:bottom w:val="none" w:sz="0" w:space="0" w:color="auto"/>
        <w:right w:val="none" w:sz="0" w:space="0" w:color="auto"/>
      </w:divBdr>
    </w:div>
    <w:div w:id="796610590">
      <w:bodyDiv w:val="1"/>
      <w:marLeft w:val="0"/>
      <w:marRight w:val="0"/>
      <w:marTop w:val="0"/>
      <w:marBottom w:val="0"/>
      <w:divBdr>
        <w:top w:val="none" w:sz="0" w:space="0" w:color="auto"/>
        <w:left w:val="none" w:sz="0" w:space="0" w:color="auto"/>
        <w:bottom w:val="none" w:sz="0" w:space="0" w:color="auto"/>
        <w:right w:val="none" w:sz="0" w:space="0" w:color="auto"/>
      </w:divBdr>
    </w:div>
    <w:div w:id="931429973">
      <w:bodyDiv w:val="1"/>
      <w:marLeft w:val="0"/>
      <w:marRight w:val="0"/>
      <w:marTop w:val="0"/>
      <w:marBottom w:val="0"/>
      <w:divBdr>
        <w:top w:val="none" w:sz="0" w:space="0" w:color="auto"/>
        <w:left w:val="none" w:sz="0" w:space="0" w:color="auto"/>
        <w:bottom w:val="none" w:sz="0" w:space="0" w:color="auto"/>
        <w:right w:val="none" w:sz="0" w:space="0" w:color="auto"/>
      </w:divBdr>
    </w:div>
    <w:div w:id="1028221749">
      <w:bodyDiv w:val="1"/>
      <w:marLeft w:val="0"/>
      <w:marRight w:val="0"/>
      <w:marTop w:val="0"/>
      <w:marBottom w:val="0"/>
      <w:divBdr>
        <w:top w:val="none" w:sz="0" w:space="0" w:color="auto"/>
        <w:left w:val="none" w:sz="0" w:space="0" w:color="auto"/>
        <w:bottom w:val="none" w:sz="0" w:space="0" w:color="auto"/>
        <w:right w:val="none" w:sz="0" w:space="0" w:color="auto"/>
      </w:divBdr>
    </w:div>
    <w:div w:id="1491286237">
      <w:bodyDiv w:val="1"/>
      <w:marLeft w:val="0"/>
      <w:marRight w:val="0"/>
      <w:marTop w:val="0"/>
      <w:marBottom w:val="0"/>
      <w:divBdr>
        <w:top w:val="none" w:sz="0" w:space="0" w:color="auto"/>
        <w:left w:val="none" w:sz="0" w:space="0" w:color="auto"/>
        <w:bottom w:val="none" w:sz="0" w:space="0" w:color="auto"/>
        <w:right w:val="none" w:sz="0" w:space="0" w:color="auto"/>
      </w:divBdr>
    </w:div>
    <w:div w:id="1561936577">
      <w:bodyDiv w:val="1"/>
      <w:marLeft w:val="0"/>
      <w:marRight w:val="0"/>
      <w:marTop w:val="0"/>
      <w:marBottom w:val="0"/>
      <w:divBdr>
        <w:top w:val="none" w:sz="0" w:space="0" w:color="auto"/>
        <w:left w:val="none" w:sz="0" w:space="0" w:color="auto"/>
        <w:bottom w:val="none" w:sz="0" w:space="0" w:color="auto"/>
        <w:right w:val="none" w:sz="0" w:space="0" w:color="auto"/>
      </w:divBdr>
    </w:div>
    <w:div w:id="1973166417">
      <w:bodyDiv w:val="1"/>
      <w:marLeft w:val="0"/>
      <w:marRight w:val="0"/>
      <w:marTop w:val="0"/>
      <w:marBottom w:val="0"/>
      <w:divBdr>
        <w:top w:val="none" w:sz="0" w:space="0" w:color="auto"/>
        <w:left w:val="none" w:sz="0" w:space="0" w:color="auto"/>
        <w:bottom w:val="none" w:sz="0" w:space="0" w:color="auto"/>
        <w:right w:val="none" w:sz="0" w:space="0" w:color="auto"/>
      </w:divBdr>
    </w:div>
    <w:div w:id="2064213341">
      <w:bodyDiv w:val="1"/>
      <w:marLeft w:val="0"/>
      <w:marRight w:val="0"/>
      <w:marTop w:val="0"/>
      <w:marBottom w:val="0"/>
      <w:divBdr>
        <w:top w:val="none" w:sz="0" w:space="0" w:color="auto"/>
        <w:left w:val="none" w:sz="0" w:space="0" w:color="auto"/>
        <w:bottom w:val="none" w:sz="0" w:space="0" w:color="auto"/>
        <w:right w:val="none" w:sz="0" w:space="0" w:color="auto"/>
      </w:divBdr>
    </w:div>
    <w:div w:id="2083870737">
      <w:bodyDiv w:val="1"/>
      <w:marLeft w:val="0"/>
      <w:marRight w:val="0"/>
      <w:marTop w:val="0"/>
      <w:marBottom w:val="0"/>
      <w:divBdr>
        <w:top w:val="none" w:sz="0" w:space="0" w:color="auto"/>
        <w:left w:val="none" w:sz="0" w:space="0" w:color="auto"/>
        <w:bottom w:val="none" w:sz="0" w:space="0" w:color="auto"/>
        <w:right w:val="none" w:sz="0" w:space="0" w:color="auto"/>
      </w:divBdr>
    </w:div>
    <w:div w:id="2143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3.org/TR/WCAG21/" TargetMode="External"/><Relationship Id="rId18" Type="http://schemas.openxmlformats.org/officeDocument/2006/relationships/hyperlink" Target="https://www.w3.org/TR/WCAG21/" TargetMode="External"/><Relationship Id="rId26" Type="http://schemas.openxmlformats.org/officeDocument/2006/relationships/hyperlink" Target="https://www.w3.org/TR/WCAG21/" TargetMode="External"/><Relationship Id="rId39" Type="http://schemas.openxmlformats.org/officeDocument/2006/relationships/hyperlink" Target="https://www.w3.org/TR/WCAG21/" TargetMode="External"/><Relationship Id="rId3" Type="http://schemas.openxmlformats.org/officeDocument/2006/relationships/styles" Target="styles.xml"/><Relationship Id="rId21" Type="http://schemas.openxmlformats.org/officeDocument/2006/relationships/hyperlink" Target="https://www.w3.org/TR/WCAG21/" TargetMode="External"/><Relationship Id="rId34" Type="http://schemas.openxmlformats.org/officeDocument/2006/relationships/hyperlink" Target="https://www.w3.org/TR/WCAG21/" TargetMode="External"/><Relationship Id="rId42" Type="http://schemas.openxmlformats.org/officeDocument/2006/relationships/hyperlink" Target="https://support.microsoft.com/answerdesk/accessibility" TargetMode="External"/><Relationship Id="rId7" Type="http://schemas.openxmlformats.org/officeDocument/2006/relationships/endnotes" Target="endnotes.xml"/><Relationship Id="rId12" Type="http://schemas.openxmlformats.org/officeDocument/2006/relationships/hyperlink" Target="https://www.w3.org/TR/WCAG21/" TargetMode="External"/><Relationship Id="rId17" Type="http://schemas.openxmlformats.org/officeDocument/2006/relationships/hyperlink" Target="https://www.w3.org/TR/WCAG21/" TargetMode="External"/><Relationship Id="rId25" Type="http://schemas.openxmlformats.org/officeDocument/2006/relationships/hyperlink" Target="https://www.w3.org/TR/WCAG21/" TargetMode="External"/><Relationship Id="rId33" Type="http://schemas.openxmlformats.org/officeDocument/2006/relationships/hyperlink" Target="https://www.w3.org/TR/WCAG21/" TargetMode="External"/><Relationship Id="rId38" Type="http://schemas.openxmlformats.org/officeDocument/2006/relationships/hyperlink" Target="https://www.w3.org/TR/WCAG21/" TargetMode="External"/><Relationship Id="rId2" Type="http://schemas.openxmlformats.org/officeDocument/2006/relationships/numbering" Target="numbering.xml"/><Relationship Id="rId16" Type="http://schemas.openxmlformats.org/officeDocument/2006/relationships/hyperlink" Target="https://www.w3.org/TR/WCAG21/" TargetMode="External"/><Relationship Id="rId20" Type="http://schemas.openxmlformats.org/officeDocument/2006/relationships/hyperlink" Target="https://www.w3.org/TR/WCAG21/" TargetMode="External"/><Relationship Id="rId29" Type="http://schemas.openxmlformats.org/officeDocument/2006/relationships/hyperlink" Target="https://www.w3.org/TR/WCAG21/" TargetMode="External"/><Relationship Id="rId41" Type="http://schemas.openxmlformats.org/officeDocument/2006/relationships/hyperlink" Target="https://www.w3.org/TR/WCAG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i.org/deliver/etsi_en/301500_301599/301549/02.01.02_60/en_301549v020102p.pdf" TargetMode="External"/><Relationship Id="rId24" Type="http://schemas.openxmlformats.org/officeDocument/2006/relationships/hyperlink" Target="https://www.w3.org/TR/WCAG21/" TargetMode="External"/><Relationship Id="rId32" Type="http://schemas.openxmlformats.org/officeDocument/2006/relationships/hyperlink" Target="https://www.w3.org/TR/WCAG21/" TargetMode="External"/><Relationship Id="rId37" Type="http://schemas.openxmlformats.org/officeDocument/2006/relationships/hyperlink" Target="https://www.w3.org/TR/WCAG21/" TargetMode="External"/><Relationship Id="rId40" Type="http://schemas.openxmlformats.org/officeDocument/2006/relationships/hyperlink" Target="https://www.w3.org/TR/WCAG2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3.org/TR/WCAG21/" TargetMode="External"/><Relationship Id="rId23" Type="http://schemas.openxmlformats.org/officeDocument/2006/relationships/hyperlink" Target="https://www.w3.org/TR/WCAG21/"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10" Type="http://schemas.openxmlformats.org/officeDocument/2006/relationships/hyperlink" Target="mailto:edad@microsoft.com?subject=Microsoft%20Accessibility%20Conformance%20Report" TargetMode="External"/><Relationship Id="rId19" Type="http://schemas.openxmlformats.org/officeDocument/2006/relationships/hyperlink" Target="https://www.w3.org/TR/WCAG21/" TargetMode="External"/><Relationship Id="rId31" Type="http://schemas.openxmlformats.org/officeDocument/2006/relationships/hyperlink" Target="https://w3c.github.io/wcag21/guidelin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crosoft.com/accessibility" TargetMode="External"/><Relationship Id="rId14" Type="http://schemas.openxmlformats.org/officeDocument/2006/relationships/hyperlink" Target="https://www.w3.org/TR/WCAG21/" TargetMode="External"/><Relationship Id="rId22" Type="http://schemas.openxmlformats.org/officeDocument/2006/relationships/hyperlink" Target="https://www.w3.org/TR/WCAG21/" TargetMode="External"/><Relationship Id="rId27" Type="http://schemas.openxmlformats.org/officeDocument/2006/relationships/hyperlink" Target="https://www.w3.org/TR/WCAG21/" TargetMode="External"/><Relationship Id="rId30" Type="http://schemas.openxmlformats.org/officeDocument/2006/relationships/hyperlink" Target="https://www.w3.org/TR/WCAG21/" TargetMode="External"/><Relationship Id="rId35" Type="http://schemas.openxmlformats.org/officeDocument/2006/relationships/hyperlink" Target="https://www.w3.org/TR/WCAG21/" TargetMode="External"/><Relationship Id="rId43" Type="http://schemas.openxmlformats.org/officeDocument/2006/relationships/hyperlink" Target="http://www.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2C61-31EF-44CB-ADC2-12B332DB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3964</Words>
  <Characters>25608</Characters>
  <Application>Microsoft Office Word</Application>
  <DocSecurity>8</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2019-09-24T18:30:00Z</dcterms:created>
  <dcterms:modified xsi:type="dcterms:W3CDTF">2019-09-24T18:30:00Z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