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214373A0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2B93AA45" w:rsidR="00850E1C" w:rsidRPr="00984C2D" w:rsidRDefault="00195949" w:rsidP="00850E1C">
            <w:pPr>
              <w:pStyle w:val="NoSpacing"/>
            </w:pPr>
            <w:r>
              <w:t>Gale</w:t>
            </w:r>
          </w:p>
        </w:tc>
      </w:tr>
      <w:tr w:rsidR="00984C2D" w:rsidRPr="00984C2D" w14:paraId="7CADABD9" w14:textId="77777777" w:rsidTr="214373A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668B86BB" w14:textId="77777777" w:rsidR="00C57B5E" w:rsidRDefault="00C57B5E" w:rsidP="00C57B5E">
            <w:pPr>
              <w:pStyle w:val="NoSpacing"/>
            </w:pPr>
            <w:r>
              <w:t>Smithsonian Collections Online</w:t>
            </w:r>
          </w:p>
          <w:p w14:paraId="7CADABD8" w14:textId="38E37CB4" w:rsidR="00850E1C" w:rsidRPr="00984C2D" w:rsidRDefault="00850E1C" w:rsidP="00C57B5E">
            <w:pPr>
              <w:pStyle w:val="NoSpacing"/>
            </w:pPr>
          </w:p>
        </w:tc>
      </w:tr>
      <w:tr w:rsidR="00984C2D" w:rsidRPr="00984C2D" w14:paraId="7CADABDC" w14:textId="77777777" w:rsidTr="214373A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214373A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1EB36DB1" w:rsidR="00324CD8" w:rsidRPr="00984C2D" w:rsidRDefault="00E3461C" w:rsidP="00850E1C">
            <w:pPr>
              <w:pStyle w:val="NoSpacing"/>
            </w:pPr>
            <w:r>
              <w:t>3/1/2017</w:t>
            </w:r>
          </w:p>
        </w:tc>
      </w:tr>
      <w:tr w:rsidR="00984C2D" w:rsidRPr="00984C2D" w14:paraId="7CADABE2" w14:textId="77777777" w:rsidTr="214373A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5F502E6" w:rsidR="00324CD8" w:rsidRPr="00984C2D" w:rsidRDefault="00195949" w:rsidP="00850E1C">
            <w:pPr>
              <w:pStyle w:val="NoSpacing"/>
            </w:pPr>
            <w:r>
              <w:t>Doran Steele, Product Manager</w:t>
            </w:r>
          </w:p>
        </w:tc>
      </w:tr>
      <w:tr w:rsidR="00984C2D" w:rsidRPr="00984C2D" w14:paraId="7CADABE5" w14:textId="77777777" w:rsidTr="214373A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6A65ECB" w:rsidR="00850E1C" w:rsidRPr="00984C2D" w:rsidRDefault="00BF32D3" w:rsidP="00850E1C">
            <w:pPr>
              <w:pStyle w:val="NoSpacing"/>
            </w:pPr>
            <w:hyperlink r:id="rId10" w:history="1">
              <w:r w:rsidR="00195949" w:rsidRPr="00F5237C">
                <w:rPr>
                  <w:rStyle w:val="Hyperlink"/>
                </w:rPr>
                <w:t>Doran.steele@cengage.com</w:t>
              </w:r>
            </w:hyperlink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0A3B6BF" w:rsidR="008C0120" w:rsidRPr="00984C2D" w:rsidRDefault="00195949" w:rsidP="00B2646D">
            <w:pPr>
              <w:rPr>
                <w:b w:val="0"/>
              </w:rPr>
            </w:pPr>
            <w:r>
              <w:rPr>
                <w:b w:val="0"/>
              </w:rPr>
              <w:t>Document Viewer isn’t complaint with various requirements to work with assistive technology</w:t>
            </w:r>
          </w:p>
        </w:tc>
        <w:tc>
          <w:tcPr>
            <w:tcW w:w="1620" w:type="dxa"/>
          </w:tcPr>
          <w:p w14:paraId="7CADABEF" w14:textId="4AC1AF6F" w:rsidR="008C0120" w:rsidRPr="00984C2D" w:rsidRDefault="008B0C40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CADABF0" w14:textId="6371BF67" w:rsidR="008C0120" w:rsidRPr="00984C2D" w:rsidRDefault="008B0C4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1440" w:type="dxa"/>
          </w:tcPr>
          <w:p w14:paraId="7CADABF1" w14:textId="25A53366" w:rsidR="008C0120" w:rsidRPr="00984C2D" w:rsidRDefault="00195949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2016</w:t>
            </w:r>
          </w:p>
        </w:tc>
        <w:tc>
          <w:tcPr>
            <w:tcW w:w="1536" w:type="dxa"/>
          </w:tcPr>
          <w:p w14:paraId="7CADABF2" w14:textId="33953A09" w:rsidR="008C0120" w:rsidRPr="00984C2D" w:rsidRDefault="0019594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3" w14:textId="563348D3" w:rsidR="008C0120" w:rsidRPr="00984C2D" w:rsidRDefault="00195949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are releasing a new document viewer not based on flash technology that is fully compliant with keyboard-based assistive technology. </w:t>
            </w:r>
          </w:p>
        </w:tc>
      </w:tr>
      <w:tr w:rsidR="00053C61" w:rsidRPr="00984C2D" w14:paraId="7CADABFB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4A293E9C" w:rsidR="00053C61" w:rsidRPr="00984C2D" w:rsidRDefault="00F15F15" w:rsidP="00053C61">
            <w:pPr>
              <w:rPr>
                <w:b w:val="0"/>
              </w:rPr>
            </w:pPr>
            <w:r>
              <w:rPr>
                <w:b w:val="0"/>
              </w:rPr>
              <w:t>High resolution scans of documents can’t be accessed by text reader assistive technologies.</w:t>
            </w:r>
          </w:p>
        </w:tc>
        <w:tc>
          <w:tcPr>
            <w:tcW w:w="1620" w:type="dxa"/>
          </w:tcPr>
          <w:p w14:paraId="7CADABF6" w14:textId="7BB07528" w:rsidR="00053C61" w:rsidRPr="00984C2D" w:rsidRDefault="00F15F15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36D30A68" w:rsidR="00053C61" w:rsidRPr="00984C2D" w:rsidRDefault="00F15F15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8" w14:textId="38AC56DD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9" w14:textId="0ED2B7C7" w:rsidR="00053C61" w:rsidRPr="00984C2D" w:rsidRDefault="00F15F15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A" w14:textId="179F8A60" w:rsidR="00053C61" w:rsidRPr="00984C2D" w:rsidRDefault="00F15F15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5358">
              <w:rPr>
                <w:rFonts w:ascii="Arial" w:hAnsi="Arial" w:cs="Arial"/>
              </w:rPr>
              <w:t xml:space="preserve">Alt-text or descriptive captions cannot be guaranteed for the </w:t>
            </w:r>
            <w:r>
              <w:rPr>
                <w:rFonts w:ascii="Arial" w:hAnsi="Arial" w:cs="Arial"/>
              </w:rPr>
              <w:t xml:space="preserve">OCR </w:t>
            </w:r>
            <w:r w:rsidRPr="008E5358">
              <w:rPr>
                <w:rFonts w:ascii="Arial" w:hAnsi="Arial" w:cs="Arial"/>
              </w:rPr>
              <w:t xml:space="preserve">content, which </w:t>
            </w:r>
            <w:r>
              <w:rPr>
                <w:rFonts w:ascii="Arial" w:hAnsi="Arial" w:cs="Arial"/>
              </w:rPr>
              <w:t>are high resolution scans of documents from a wide variety of eras and sources.</w:t>
            </w:r>
          </w:p>
        </w:tc>
      </w:tr>
      <w:tr w:rsidR="00DA0813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4A7BBE83" w:rsidR="00DA0813" w:rsidRPr="00DA0813" w:rsidRDefault="00F15F15" w:rsidP="00DA0813">
            <w:pPr>
              <w:rPr>
                <w:b w:val="0"/>
              </w:rPr>
            </w:pPr>
            <w:r>
              <w:rPr>
                <w:b w:val="0"/>
              </w:rPr>
              <w:t>Various keyboard traps exist on the search results page</w:t>
            </w:r>
          </w:p>
        </w:tc>
        <w:tc>
          <w:tcPr>
            <w:tcW w:w="1620" w:type="dxa"/>
          </w:tcPr>
          <w:p w14:paraId="0E8B2A4E" w14:textId="0BFAD95C" w:rsidR="00DA0813" w:rsidRDefault="00F15F15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BE2B9BF" w14:textId="5A51B7E6" w:rsidR="00DA0813" w:rsidRDefault="00C126FD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13FC8BD6" w14:textId="785B2E8C" w:rsidR="00DA0813" w:rsidRDefault="00C126FD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2017</w:t>
            </w:r>
          </w:p>
        </w:tc>
        <w:tc>
          <w:tcPr>
            <w:tcW w:w="1536" w:type="dxa"/>
          </w:tcPr>
          <w:p w14:paraId="5A8D541A" w14:textId="5539AA1C" w:rsidR="00DA0813" w:rsidRPr="00053C61" w:rsidRDefault="00F15F15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AE04E98" w14:textId="5D15A7C5" w:rsidR="00DA0813" w:rsidRDefault="00F15F15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is planned for 2017 that will remove keyboard traps and optimize some keyboard based interactions</w:t>
            </w:r>
            <w:r w:rsidR="00C126FD">
              <w:t xml:space="preserve"> on search screens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27AE" w14:textId="77777777" w:rsidR="00BF32D3" w:rsidRDefault="00BF32D3" w:rsidP="00B87513">
      <w:pPr>
        <w:spacing w:before="0" w:after="0"/>
      </w:pPr>
      <w:r>
        <w:separator/>
      </w:r>
    </w:p>
  </w:endnote>
  <w:endnote w:type="continuationSeparator" w:id="0">
    <w:p w14:paraId="4D456CD2" w14:textId="77777777" w:rsidR="00BF32D3" w:rsidRDefault="00BF32D3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533C" w14:textId="77777777" w:rsidR="00BF32D3" w:rsidRDefault="00BF32D3" w:rsidP="00B87513">
      <w:pPr>
        <w:spacing w:before="0" w:after="0"/>
      </w:pPr>
      <w:r>
        <w:separator/>
      </w:r>
    </w:p>
  </w:footnote>
  <w:footnote w:type="continuationSeparator" w:id="0">
    <w:p w14:paraId="2C098C4D" w14:textId="77777777" w:rsidR="00BF32D3" w:rsidRDefault="00BF32D3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4AD9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49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235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3AA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99B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8BD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55A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C7D5A"/>
    <w:rsid w:val="007D04E6"/>
    <w:rsid w:val="007D0B6B"/>
    <w:rsid w:val="007D11C2"/>
    <w:rsid w:val="007D2881"/>
    <w:rsid w:val="007D3629"/>
    <w:rsid w:val="007D38EE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331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0C40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18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030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27E5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8BA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2D3"/>
    <w:rsid w:val="00BF3345"/>
    <w:rsid w:val="00BF463F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6FD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5E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61C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5F15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A05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ran.steele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Stewart, Kyle B</cp:lastModifiedBy>
  <cp:revision>3</cp:revision>
  <cp:lastPrinted>2015-01-26T20:51:00Z</cp:lastPrinted>
  <dcterms:created xsi:type="dcterms:W3CDTF">2017-03-02T14:48:00Z</dcterms:created>
  <dcterms:modified xsi:type="dcterms:W3CDTF">2017-03-02T14:49:00Z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