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21ED" w14:textId="77777777" w:rsidR="003F7ABC" w:rsidRDefault="003F7ABC" w:rsidP="003F7ABC">
      <w:pPr>
        <w:pStyle w:val="Heading1"/>
      </w:pPr>
      <w:bookmarkStart w:id="0" w:name="_GoBack"/>
      <w:bookmarkEnd w:id="0"/>
      <w:r>
        <w:t>Accessibility Conformance and Remediation Form</w:t>
      </w:r>
    </w:p>
    <w:p w14:paraId="64753C84" w14:textId="13BACC77" w:rsidR="003F7ABC" w:rsidRDefault="003F7ABC" w:rsidP="003F7ABC">
      <w:pPr>
        <w:pStyle w:val="Heading2"/>
      </w:pPr>
      <w:r w:rsidRPr="00424C8B">
        <w:rPr>
          <w:sz w:val="28"/>
          <w:szCs w:val="28"/>
        </w:rPr>
        <w:t>Instructio</w:t>
      </w:r>
      <w:r w:rsidR="00215F8A">
        <w:rPr>
          <w:sz w:val="28"/>
          <w:szCs w:val="28"/>
        </w:rPr>
        <w:t>ns</w:t>
      </w:r>
    </w:p>
    <w:p w14:paraId="009F6F5F" w14:textId="77777777" w:rsidR="003F7ABC" w:rsidRDefault="003F7ABC" w:rsidP="003F7ABC">
      <w:r>
        <w:t>This form serves as a means for auditors and vendors to document accessibility gaps associated with AIMT products and to indicate plans for addressing these gaps in the future.</w:t>
      </w:r>
    </w:p>
    <w:p w14:paraId="7F8033B3" w14:textId="77777777" w:rsidR="003F7ABC" w:rsidRDefault="003F7ABC" w:rsidP="003F7ABC">
      <w:r>
        <w:t xml:space="preserve">We ask you to complete the </w:t>
      </w:r>
      <w:r w:rsidRPr="009966B1">
        <w:t>form</w:t>
      </w:r>
      <w:r>
        <w:t xml:space="preserve"> provided on the next page as follows:</w:t>
      </w:r>
    </w:p>
    <w:p w14:paraId="744C4FF6" w14:textId="77777777" w:rsidR="003F7ABC" w:rsidRDefault="003F7ABC" w:rsidP="003F7ABC">
      <w:pPr>
        <w:pStyle w:val="ListParagraph"/>
        <w:numPr>
          <w:ilvl w:val="0"/>
          <w:numId w:val="28"/>
        </w:numPr>
        <w:spacing w:before="120" w:after="120" w:line="240" w:lineRule="auto"/>
        <w:contextualSpacing w:val="0"/>
      </w:pPr>
      <w:r>
        <w:rPr>
          <w:b/>
        </w:rPr>
        <w:t>Product/Vendor Information:</w:t>
      </w:r>
      <w:r>
        <w:t xml:space="preserve"> Provide the information requested</w:t>
      </w:r>
    </w:p>
    <w:p w14:paraId="2EA4985D" w14:textId="77777777" w:rsidR="003F7ABC" w:rsidRDefault="003F7ABC" w:rsidP="003F7ABC">
      <w:pPr>
        <w:pStyle w:val="ListParagraph"/>
        <w:numPr>
          <w:ilvl w:val="0"/>
          <w:numId w:val="28"/>
        </w:numPr>
        <w:spacing w:before="120" w:after="120" w:line="240" w:lineRule="auto"/>
        <w:contextualSpacing w:val="0"/>
      </w:pPr>
      <w:r>
        <w:rPr>
          <w:b/>
        </w:rPr>
        <w:t>Issue Description:</w:t>
      </w:r>
      <w:r>
        <w:t xml:space="preserve"> List each major accessibility issue for the product Including the following:</w:t>
      </w:r>
    </w:p>
    <w:p w14:paraId="7B75F555" w14:textId="77777777" w:rsidR="003F7ABC" w:rsidRDefault="003F7ABC" w:rsidP="003F7ABC">
      <w:pPr>
        <w:pStyle w:val="ListParagraph"/>
        <w:numPr>
          <w:ilvl w:val="0"/>
          <w:numId w:val="35"/>
        </w:numPr>
        <w:spacing w:before="120" w:after="120" w:line="240" w:lineRule="auto"/>
      </w:pPr>
      <w:r>
        <w:t xml:space="preserve">Gaps identified from the WCAG 2.0 A &amp; AA guidelines, Voluntary Product Accessibility Template (VPAT) and EPUB3 Accessibility Guidelines (if applicable) </w:t>
      </w:r>
    </w:p>
    <w:p w14:paraId="7751BE01" w14:textId="77777777" w:rsidR="003F7ABC" w:rsidRDefault="003F7ABC" w:rsidP="003F7ABC">
      <w:pPr>
        <w:pStyle w:val="ListParagraph"/>
        <w:numPr>
          <w:ilvl w:val="0"/>
          <w:numId w:val="35"/>
        </w:numPr>
        <w:spacing w:before="120" w:after="120" w:line="240" w:lineRule="auto"/>
        <w:contextualSpacing w:val="0"/>
      </w:pPr>
      <w:r>
        <w:t>Gaps identified in other product support documentation</w:t>
      </w:r>
    </w:p>
    <w:p w14:paraId="15F31D95" w14:textId="77777777" w:rsidR="003F7ABC" w:rsidRDefault="003F7ABC" w:rsidP="003F7ABC">
      <w:pPr>
        <w:pStyle w:val="ListParagraph"/>
        <w:numPr>
          <w:ilvl w:val="0"/>
          <w:numId w:val="35"/>
        </w:numPr>
        <w:spacing w:before="120" w:after="120" w:line="240" w:lineRule="auto"/>
        <w:contextualSpacing w:val="0"/>
      </w:pPr>
      <w:r>
        <w:t>Gaps identified by a third-party accessibility evaluation report (if available)</w:t>
      </w:r>
    </w:p>
    <w:p w14:paraId="2AC2A24A" w14:textId="77777777" w:rsidR="003F7ABC" w:rsidRDefault="003F7ABC" w:rsidP="003F7ABC">
      <w:pPr>
        <w:pStyle w:val="ListParagraph"/>
        <w:numPr>
          <w:ilvl w:val="0"/>
          <w:numId w:val="28"/>
        </w:numPr>
        <w:spacing w:before="120" w:after="120" w:line="240" w:lineRule="auto"/>
        <w:contextualSpacing w:val="0"/>
      </w:pPr>
      <w:r>
        <w:rPr>
          <w:b/>
        </w:rPr>
        <w:t>Current Status:</w:t>
      </w:r>
      <w:r>
        <w:t xml:space="preserve"> Enter one of the following values:</w:t>
      </w:r>
    </w:p>
    <w:p w14:paraId="07D8BD77" w14:textId="77777777" w:rsidR="003F7ABC" w:rsidRDefault="003F7ABC" w:rsidP="003F7ABC">
      <w:pPr>
        <w:pStyle w:val="ListParagraph"/>
        <w:numPr>
          <w:ilvl w:val="1"/>
          <w:numId w:val="28"/>
        </w:numPr>
        <w:spacing w:before="120" w:after="120" w:line="240" w:lineRule="auto"/>
        <w:contextualSpacing w:val="0"/>
      </w:pPr>
      <w:r>
        <w:t>Open: The issue has not yet been resolved</w:t>
      </w:r>
    </w:p>
    <w:p w14:paraId="20E923C6" w14:textId="77777777" w:rsidR="003F7ABC" w:rsidRDefault="003F7ABC" w:rsidP="003F7ABC">
      <w:pPr>
        <w:pStyle w:val="ListParagraph"/>
        <w:numPr>
          <w:ilvl w:val="1"/>
          <w:numId w:val="28"/>
        </w:numPr>
        <w:spacing w:before="120" w:after="120" w:line="240" w:lineRule="auto"/>
        <w:contextualSpacing w:val="0"/>
      </w:pPr>
      <w:r>
        <w:t>Closed: The issue has already been resolved</w:t>
      </w:r>
    </w:p>
    <w:p w14:paraId="2B0E167B" w14:textId="77777777" w:rsidR="003F7ABC" w:rsidRDefault="003F7ABC" w:rsidP="003F7ABC">
      <w:pPr>
        <w:pStyle w:val="ListParagraph"/>
        <w:numPr>
          <w:ilvl w:val="1"/>
          <w:numId w:val="28"/>
        </w:numPr>
        <w:spacing w:before="120" w:after="120" w:line="240" w:lineRule="auto"/>
        <w:contextualSpacing w:val="0"/>
      </w:pPr>
      <w:r>
        <w:t>I/P: The issue is currently under investigation</w:t>
      </w:r>
    </w:p>
    <w:p w14:paraId="56814553" w14:textId="77777777" w:rsidR="003F7ABC" w:rsidRDefault="003F7ABC" w:rsidP="003F7ABC">
      <w:pPr>
        <w:pStyle w:val="ListParagraph"/>
        <w:numPr>
          <w:ilvl w:val="1"/>
          <w:numId w:val="28"/>
        </w:numPr>
        <w:spacing w:before="120" w:after="120" w:line="240" w:lineRule="auto"/>
        <w:contextualSpacing w:val="0"/>
      </w:pPr>
      <w:r>
        <w:t>Other</w:t>
      </w:r>
    </w:p>
    <w:p w14:paraId="384D566C" w14:textId="77777777" w:rsidR="003F7ABC" w:rsidRDefault="003F7ABC" w:rsidP="003F7ABC">
      <w:pPr>
        <w:pStyle w:val="ListParagraph"/>
        <w:numPr>
          <w:ilvl w:val="0"/>
          <w:numId w:val="28"/>
        </w:numPr>
        <w:spacing w:before="120" w:after="120" w:line="240" w:lineRule="auto"/>
        <w:contextualSpacing w:val="0"/>
      </w:pPr>
      <w:r>
        <w:rPr>
          <w:b/>
        </w:rPr>
        <w:t>Disposition:</w:t>
      </w:r>
      <w:r>
        <w:t xml:space="preserve"> Enter one of the following values:</w:t>
      </w:r>
    </w:p>
    <w:p w14:paraId="09F93BD6" w14:textId="77777777" w:rsidR="003F7ABC" w:rsidRDefault="003F7ABC" w:rsidP="003F7ABC">
      <w:pPr>
        <w:pStyle w:val="ListParagraph"/>
        <w:numPr>
          <w:ilvl w:val="1"/>
          <w:numId w:val="28"/>
        </w:numPr>
        <w:spacing w:before="120" w:after="120" w:line="240" w:lineRule="auto"/>
        <w:contextualSpacing w:val="0"/>
      </w:pPr>
      <w:r>
        <w:t>Planned: The issue will be resolved</w:t>
      </w:r>
    </w:p>
    <w:p w14:paraId="397948F9" w14:textId="77777777" w:rsidR="003F7ABC" w:rsidRDefault="003F7ABC" w:rsidP="003F7ABC">
      <w:pPr>
        <w:pStyle w:val="ListParagraph"/>
        <w:numPr>
          <w:ilvl w:val="1"/>
          <w:numId w:val="28"/>
        </w:numPr>
        <w:spacing w:before="120" w:after="120" w:line="240" w:lineRule="auto"/>
        <w:contextualSpacing w:val="0"/>
      </w:pPr>
      <w:r>
        <w:t>Deferred: The issue will not be resolved</w:t>
      </w:r>
    </w:p>
    <w:p w14:paraId="7CF15630" w14:textId="77777777" w:rsidR="003F7ABC" w:rsidRDefault="003F7ABC" w:rsidP="003F7ABC">
      <w:pPr>
        <w:pStyle w:val="ListParagraph"/>
        <w:numPr>
          <w:ilvl w:val="1"/>
          <w:numId w:val="28"/>
        </w:numPr>
        <w:spacing w:before="120" w:after="120" w:line="240" w:lineRule="auto"/>
        <w:contextualSpacing w:val="0"/>
      </w:pPr>
      <w:r>
        <w:t>I/P: The issue is currently under investigation</w:t>
      </w:r>
    </w:p>
    <w:p w14:paraId="5184788E" w14:textId="77777777" w:rsidR="003F7ABC" w:rsidRDefault="003F7ABC" w:rsidP="003F7ABC">
      <w:pPr>
        <w:pStyle w:val="ListParagraph"/>
        <w:numPr>
          <w:ilvl w:val="1"/>
          <w:numId w:val="28"/>
        </w:numPr>
        <w:spacing w:before="120" w:after="120" w:line="240" w:lineRule="auto"/>
        <w:contextualSpacing w:val="0"/>
      </w:pPr>
      <w:r>
        <w:t>Other</w:t>
      </w:r>
    </w:p>
    <w:p w14:paraId="6211C902" w14:textId="77777777" w:rsidR="003F7ABC" w:rsidRDefault="003F7ABC" w:rsidP="003F7ABC">
      <w:pPr>
        <w:pStyle w:val="ListParagraph"/>
        <w:numPr>
          <w:ilvl w:val="0"/>
          <w:numId w:val="28"/>
        </w:numPr>
        <w:spacing w:before="120" w:after="120" w:line="240" w:lineRule="auto"/>
        <w:contextualSpacing w:val="0"/>
      </w:pPr>
      <w:r>
        <w:rPr>
          <w:b/>
        </w:rPr>
        <w:t>Remediation Timeline:</w:t>
      </w:r>
      <w:r>
        <w:t xml:space="preserve"> Enter when you anticipate that the issue will be resolved</w:t>
      </w:r>
    </w:p>
    <w:p w14:paraId="5F59415E" w14:textId="77777777" w:rsidR="003F7ABC" w:rsidRDefault="003F7ABC" w:rsidP="003F7ABC">
      <w:pPr>
        <w:pStyle w:val="ListParagraph"/>
        <w:numPr>
          <w:ilvl w:val="0"/>
          <w:numId w:val="28"/>
        </w:numPr>
        <w:spacing w:before="120" w:after="120" w:line="240" w:lineRule="auto"/>
        <w:contextualSpacing w:val="0"/>
      </w:pPr>
      <w:r>
        <w:rPr>
          <w:b/>
        </w:rPr>
        <w:t>Available Workarounds (for the vendor only)</w:t>
      </w:r>
      <w:r>
        <w:t>: Describe the business processes vendor will offer or third-party products that should be considered to work around the issue until full remediation.</w:t>
      </w:r>
    </w:p>
    <w:p w14:paraId="7E2DA5B6" w14:textId="77777777" w:rsidR="003F7ABC" w:rsidRDefault="003F7ABC" w:rsidP="003F7ABC">
      <w:pPr>
        <w:pStyle w:val="ListParagraph"/>
        <w:numPr>
          <w:ilvl w:val="0"/>
          <w:numId w:val="28"/>
        </w:numPr>
        <w:spacing w:before="120" w:after="120" w:line="240" w:lineRule="auto"/>
        <w:contextualSpacing w:val="0"/>
      </w:pPr>
      <w:r>
        <w:rPr>
          <w:b/>
        </w:rPr>
        <w:t>Comments (optional)</w:t>
      </w:r>
      <w:r>
        <w:t>: Provide details/description regarding the issue</w:t>
      </w:r>
    </w:p>
    <w:p w14:paraId="383B2CE8" w14:textId="205DD59F" w:rsidR="00215F8A" w:rsidRPr="00302C9B" w:rsidRDefault="003F7ABC" w:rsidP="00215F8A">
      <w:pPr>
        <w:pStyle w:val="ListParagraph"/>
        <w:numPr>
          <w:ilvl w:val="0"/>
          <w:numId w:val="28"/>
        </w:numPr>
        <w:spacing w:before="120" w:after="120" w:line="240" w:lineRule="auto"/>
        <w:contextualSpacing w:val="0"/>
      </w:pPr>
      <w:r>
        <w:rPr>
          <w:b/>
        </w:rPr>
        <w:t>Additional Information (optional)</w:t>
      </w:r>
      <w:r>
        <w:t>: Provide any additional discussion regarding accessibility plans</w:t>
      </w:r>
    </w:p>
    <w:p w14:paraId="51368870" w14:textId="0DA0B36B" w:rsidR="003F7ABC" w:rsidRPr="00302C9B" w:rsidRDefault="003F7ABC" w:rsidP="003F7ABC">
      <w:pPr>
        <w:pStyle w:val="Heading2"/>
      </w:pPr>
      <w:r w:rsidRPr="00302C9B">
        <w:t>Form</w:t>
      </w:r>
    </w:p>
    <w:p w14:paraId="341D0775" w14:textId="77777777" w:rsidR="003F7ABC" w:rsidRPr="00302C9B" w:rsidRDefault="003F7ABC" w:rsidP="003F7ABC">
      <w:pPr>
        <w:spacing w:after="0"/>
        <w:rPr>
          <w:b/>
        </w:rPr>
      </w:pPr>
      <w:r w:rsidRPr="00302C9B">
        <w:rPr>
          <w:b/>
        </w:rPr>
        <w:t>Vendor/Product Information</w:t>
      </w:r>
    </w:p>
    <w:tbl>
      <w:tblPr>
        <w:tblStyle w:val="TableGrid"/>
        <w:tblW w:w="0" w:type="auto"/>
        <w:tblInd w:w="0" w:type="dxa"/>
        <w:tblLook w:val="04A0" w:firstRow="1" w:lastRow="0" w:firstColumn="1" w:lastColumn="0" w:noHBand="0" w:noVBand="1"/>
        <w:tblCaption w:val="Vendor/Product Information"/>
        <w:tblDescription w:val="Table to enter vendor name, product name, version, complettion date, contact name, title, phone and email."/>
      </w:tblPr>
      <w:tblGrid>
        <w:gridCol w:w="2020"/>
        <w:gridCol w:w="7330"/>
      </w:tblGrid>
      <w:tr w:rsidR="003F7ABC" w14:paraId="05040FED" w14:textId="77777777" w:rsidTr="00BD2D0D">
        <w:trPr>
          <w:tblHeader/>
        </w:trPr>
        <w:tc>
          <w:tcPr>
            <w:tcW w:w="2178" w:type="dxa"/>
            <w:tcBorders>
              <w:top w:val="single" w:sz="4" w:space="0" w:color="auto"/>
              <w:left w:val="single" w:sz="4" w:space="0" w:color="auto"/>
              <w:bottom w:val="single" w:sz="4" w:space="0" w:color="auto"/>
              <w:right w:val="single" w:sz="4" w:space="0" w:color="auto"/>
            </w:tcBorders>
            <w:hideMark/>
          </w:tcPr>
          <w:p w14:paraId="58B3D404" w14:textId="77777777" w:rsidR="003F7ABC" w:rsidRDefault="003F7ABC" w:rsidP="00BD2D0D">
            <w:pPr>
              <w:pStyle w:val="NoSpacing"/>
            </w:pPr>
            <w:r>
              <w:t>Vendor Name</w:t>
            </w:r>
          </w:p>
        </w:tc>
        <w:tc>
          <w:tcPr>
            <w:tcW w:w="8100" w:type="dxa"/>
            <w:tcBorders>
              <w:top w:val="single" w:sz="4" w:space="0" w:color="auto"/>
              <w:left w:val="single" w:sz="4" w:space="0" w:color="auto"/>
              <w:bottom w:val="single" w:sz="4" w:space="0" w:color="auto"/>
              <w:right w:val="single" w:sz="4" w:space="0" w:color="auto"/>
            </w:tcBorders>
          </w:tcPr>
          <w:p w14:paraId="05D9865B" w14:textId="51D8EE09" w:rsidR="003F7ABC" w:rsidRDefault="003F7ABC" w:rsidP="00BD2D0D">
            <w:pPr>
              <w:pStyle w:val="NoSpacing"/>
            </w:pPr>
            <w:r>
              <w:fldChar w:fldCharType="begin">
                <w:ffData>
                  <w:name w:val="VendorName"/>
                  <w:enabled/>
                  <w:calcOnExit w:val="0"/>
                  <w:statusText w:type="text" w:val="Vendor Name"/>
                  <w:textInput/>
                </w:ffData>
              </w:fldChar>
            </w:r>
            <w:bookmarkStart w:id="1" w:name="Vendor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83757">
              <w:t>Macmillan Learning</w:t>
            </w:r>
          </w:p>
        </w:tc>
      </w:tr>
      <w:tr w:rsidR="003F7ABC" w14:paraId="3106F919" w14:textId="77777777" w:rsidTr="00BD2D0D">
        <w:tc>
          <w:tcPr>
            <w:tcW w:w="2178" w:type="dxa"/>
            <w:tcBorders>
              <w:top w:val="single" w:sz="4" w:space="0" w:color="auto"/>
              <w:left w:val="single" w:sz="4" w:space="0" w:color="auto"/>
              <w:bottom w:val="single" w:sz="4" w:space="0" w:color="auto"/>
              <w:right w:val="single" w:sz="4" w:space="0" w:color="auto"/>
            </w:tcBorders>
            <w:hideMark/>
          </w:tcPr>
          <w:p w14:paraId="07E3B9CA" w14:textId="77777777" w:rsidR="003F7ABC" w:rsidRDefault="003F7ABC" w:rsidP="00BD2D0D">
            <w:pPr>
              <w:pStyle w:val="NoSpacing"/>
            </w:pPr>
            <w:r>
              <w:t>Product Name</w:t>
            </w:r>
          </w:p>
        </w:tc>
        <w:tc>
          <w:tcPr>
            <w:tcW w:w="8100" w:type="dxa"/>
            <w:tcBorders>
              <w:top w:val="single" w:sz="4" w:space="0" w:color="auto"/>
              <w:left w:val="single" w:sz="4" w:space="0" w:color="auto"/>
              <w:bottom w:val="single" w:sz="4" w:space="0" w:color="auto"/>
              <w:right w:val="single" w:sz="4" w:space="0" w:color="auto"/>
            </w:tcBorders>
          </w:tcPr>
          <w:p w14:paraId="465B20D2" w14:textId="720E0D05" w:rsidR="003F7ABC" w:rsidRDefault="003F7ABC" w:rsidP="00E83757">
            <w:pPr>
              <w:pStyle w:val="NoSpacing"/>
              <w:tabs>
                <w:tab w:val="left" w:pos="1347"/>
              </w:tabs>
            </w:pPr>
            <w:r>
              <w:fldChar w:fldCharType="begin">
                <w:ffData>
                  <w:name w:val="ProductName"/>
                  <w:enabled/>
                  <w:calcOnExit w:val="0"/>
                  <w:statusText w:type="text" w:val="Produ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83757">
              <w:tab/>
            </w:r>
            <w:r w:rsidR="00E83757" w:rsidRPr="00E83757">
              <w:t>The American Promise, Value Edition, Combined</w:t>
            </w:r>
            <w:r w:rsidR="00E83757">
              <w:t xml:space="preserve">, Hartmann </w:t>
            </w:r>
            <w:r w:rsidR="00E83757" w:rsidRPr="00E83757">
              <w:t>9781319287078</w:t>
            </w:r>
          </w:p>
        </w:tc>
      </w:tr>
      <w:tr w:rsidR="003F7ABC" w14:paraId="0865E141" w14:textId="77777777" w:rsidTr="00BD2D0D">
        <w:tc>
          <w:tcPr>
            <w:tcW w:w="2178" w:type="dxa"/>
            <w:tcBorders>
              <w:top w:val="single" w:sz="4" w:space="0" w:color="auto"/>
              <w:left w:val="single" w:sz="4" w:space="0" w:color="auto"/>
              <w:bottom w:val="single" w:sz="4" w:space="0" w:color="auto"/>
              <w:right w:val="single" w:sz="4" w:space="0" w:color="auto"/>
            </w:tcBorders>
            <w:hideMark/>
          </w:tcPr>
          <w:p w14:paraId="738F01A1" w14:textId="77777777" w:rsidR="003F7ABC" w:rsidRDefault="003F7ABC" w:rsidP="00BD2D0D">
            <w:pPr>
              <w:pStyle w:val="NoSpacing"/>
            </w:pPr>
            <w:r>
              <w:t>Product Version</w:t>
            </w:r>
          </w:p>
        </w:tc>
        <w:tc>
          <w:tcPr>
            <w:tcW w:w="8100" w:type="dxa"/>
            <w:tcBorders>
              <w:top w:val="single" w:sz="4" w:space="0" w:color="auto"/>
              <w:left w:val="single" w:sz="4" w:space="0" w:color="auto"/>
              <w:bottom w:val="single" w:sz="4" w:space="0" w:color="auto"/>
              <w:right w:val="single" w:sz="4" w:space="0" w:color="auto"/>
            </w:tcBorders>
          </w:tcPr>
          <w:p w14:paraId="503E7D9D" w14:textId="0BCB4C93" w:rsidR="003F7ABC" w:rsidRDefault="003F7ABC" w:rsidP="00BD2D0D">
            <w:pPr>
              <w:pStyle w:val="NoSpacing"/>
            </w:pPr>
            <w:r>
              <w:fldChar w:fldCharType="begin">
                <w:ffData>
                  <w:name w:val="ProductVersion"/>
                  <w:enabled/>
                  <w:calcOnExit w:val="0"/>
                  <w:statusText w:type="text" w:val="Version"/>
                  <w:textInput/>
                </w:ffData>
              </w:fldChar>
            </w:r>
            <w:bookmarkStart w:id="2" w:name="ProductVers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rsidR="00E83757">
              <w:t>7</w:t>
            </w:r>
            <w:r w:rsidR="00E83757" w:rsidRPr="00E83757">
              <w:rPr>
                <w:vertAlign w:val="superscript"/>
              </w:rPr>
              <w:t>th</w:t>
            </w:r>
            <w:r w:rsidR="00E83757">
              <w:t xml:space="preserve"> edition</w:t>
            </w:r>
          </w:p>
        </w:tc>
      </w:tr>
      <w:tr w:rsidR="003F7ABC" w14:paraId="6E82EC3C" w14:textId="77777777" w:rsidTr="00BD2D0D">
        <w:tc>
          <w:tcPr>
            <w:tcW w:w="2178" w:type="dxa"/>
            <w:tcBorders>
              <w:top w:val="single" w:sz="4" w:space="0" w:color="auto"/>
              <w:left w:val="single" w:sz="4" w:space="0" w:color="auto"/>
              <w:bottom w:val="single" w:sz="4" w:space="0" w:color="auto"/>
              <w:right w:val="single" w:sz="4" w:space="0" w:color="auto"/>
            </w:tcBorders>
            <w:hideMark/>
          </w:tcPr>
          <w:p w14:paraId="477F3FB2" w14:textId="77777777" w:rsidR="003F7ABC" w:rsidRDefault="003F7ABC" w:rsidP="00BD2D0D">
            <w:pPr>
              <w:pStyle w:val="NoSpacing"/>
            </w:pPr>
            <w:r>
              <w:t>Completion Date</w:t>
            </w:r>
          </w:p>
        </w:tc>
        <w:tc>
          <w:tcPr>
            <w:tcW w:w="8100" w:type="dxa"/>
            <w:tcBorders>
              <w:top w:val="single" w:sz="4" w:space="0" w:color="auto"/>
              <w:left w:val="single" w:sz="4" w:space="0" w:color="auto"/>
              <w:bottom w:val="single" w:sz="4" w:space="0" w:color="auto"/>
              <w:right w:val="single" w:sz="4" w:space="0" w:color="auto"/>
            </w:tcBorders>
          </w:tcPr>
          <w:p w14:paraId="77BB7BA2" w14:textId="731DA4A2" w:rsidR="003F7ABC" w:rsidRDefault="003F7ABC" w:rsidP="00BD2D0D">
            <w:pPr>
              <w:pStyle w:val="NoSpacing"/>
            </w:pPr>
            <w:r>
              <w:fldChar w:fldCharType="begin">
                <w:ffData>
                  <w:name w:val="CompletionDate"/>
                  <w:enabled/>
                  <w:calcOnExit w:val="0"/>
                  <w:statusText w:type="text" w:val="Date to completion"/>
                  <w:textInput/>
                </w:ffData>
              </w:fldChar>
            </w:r>
            <w:bookmarkStart w:id="3" w:name="CompletionDat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E83757">
              <w:t>10/20/2021</w:t>
            </w:r>
          </w:p>
        </w:tc>
      </w:tr>
      <w:tr w:rsidR="003F7ABC" w14:paraId="1476CF2F" w14:textId="77777777" w:rsidTr="00BD2D0D">
        <w:tc>
          <w:tcPr>
            <w:tcW w:w="2178" w:type="dxa"/>
            <w:tcBorders>
              <w:top w:val="single" w:sz="4" w:space="0" w:color="auto"/>
              <w:left w:val="single" w:sz="4" w:space="0" w:color="auto"/>
              <w:bottom w:val="single" w:sz="4" w:space="0" w:color="auto"/>
              <w:right w:val="single" w:sz="4" w:space="0" w:color="auto"/>
            </w:tcBorders>
            <w:hideMark/>
          </w:tcPr>
          <w:p w14:paraId="2FADB9B3" w14:textId="77777777" w:rsidR="003F7ABC" w:rsidRDefault="003F7ABC" w:rsidP="00BD2D0D">
            <w:pPr>
              <w:pStyle w:val="NoSpacing"/>
            </w:pPr>
            <w:r>
              <w:t>Contact Name/Title</w:t>
            </w:r>
          </w:p>
        </w:tc>
        <w:tc>
          <w:tcPr>
            <w:tcW w:w="8100" w:type="dxa"/>
            <w:tcBorders>
              <w:top w:val="single" w:sz="4" w:space="0" w:color="auto"/>
              <w:left w:val="single" w:sz="4" w:space="0" w:color="auto"/>
              <w:bottom w:val="single" w:sz="4" w:space="0" w:color="auto"/>
              <w:right w:val="single" w:sz="4" w:space="0" w:color="auto"/>
            </w:tcBorders>
          </w:tcPr>
          <w:p w14:paraId="36B9E444" w14:textId="599B0EFB" w:rsidR="003F7ABC" w:rsidRDefault="003F7ABC" w:rsidP="00BD2D0D">
            <w:pPr>
              <w:pStyle w:val="NoSpacing"/>
            </w:pPr>
            <w:r>
              <w:fldChar w:fldCharType="begin">
                <w:ffData>
                  <w:name w:val="ContactNameTitle"/>
                  <w:enabled/>
                  <w:calcOnExit w:val="0"/>
                  <w:statusText w:type="text" w:val="Contact Name and Title"/>
                  <w:textInput/>
                </w:ffData>
              </w:fldChar>
            </w:r>
            <w:bookmarkStart w:id="4" w:name="ContactNameTit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E83757">
              <w:t>Rachel Comerford Senior Director Accessibility Outreach and Communication</w:t>
            </w:r>
          </w:p>
        </w:tc>
      </w:tr>
      <w:tr w:rsidR="003F7ABC" w14:paraId="66D0F2BF" w14:textId="77777777" w:rsidTr="00BD2D0D">
        <w:tc>
          <w:tcPr>
            <w:tcW w:w="2178" w:type="dxa"/>
            <w:tcBorders>
              <w:top w:val="single" w:sz="4" w:space="0" w:color="auto"/>
              <w:left w:val="single" w:sz="4" w:space="0" w:color="auto"/>
              <w:bottom w:val="single" w:sz="4" w:space="0" w:color="auto"/>
              <w:right w:val="single" w:sz="4" w:space="0" w:color="auto"/>
            </w:tcBorders>
            <w:hideMark/>
          </w:tcPr>
          <w:p w14:paraId="2CF706AE" w14:textId="77777777" w:rsidR="003F7ABC" w:rsidRDefault="003F7ABC" w:rsidP="00BD2D0D">
            <w:pPr>
              <w:pStyle w:val="NoSpacing"/>
            </w:pPr>
            <w:r>
              <w:lastRenderedPageBreak/>
              <w:t>Contact Email/Phone</w:t>
            </w:r>
          </w:p>
        </w:tc>
        <w:tc>
          <w:tcPr>
            <w:tcW w:w="8100" w:type="dxa"/>
            <w:tcBorders>
              <w:top w:val="single" w:sz="4" w:space="0" w:color="auto"/>
              <w:left w:val="single" w:sz="4" w:space="0" w:color="auto"/>
              <w:bottom w:val="single" w:sz="4" w:space="0" w:color="auto"/>
              <w:right w:val="single" w:sz="4" w:space="0" w:color="auto"/>
            </w:tcBorders>
          </w:tcPr>
          <w:p w14:paraId="1BC81B6D" w14:textId="7E79C9CD" w:rsidR="003F7ABC" w:rsidRDefault="003F7ABC" w:rsidP="00BD2D0D">
            <w:pPr>
              <w:pStyle w:val="NoSpacing"/>
            </w:pPr>
            <w:r>
              <w:fldChar w:fldCharType="begin">
                <w:ffData>
                  <w:name w:val="ContactEmailPhone"/>
                  <w:enabled/>
                  <w:calcOnExit w:val="0"/>
                  <w:statusText w:type="text" w:val="Contact Email and Phone"/>
                  <w:textInput/>
                </w:ffData>
              </w:fldChar>
            </w:r>
            <w:bookmarkStart w:id="5" w:name="ContactEmailPho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E83757">
              <w:t>Rachel.Comerford@macmillan.com</w:t>
            </w:r>
          </w:p>
        </w:tc>
      </w:tr>
    </w:tbl>
    <w:p w14:paraId="78FD7488" w14:textId="77777777" w:rsidR="003F7ABC" w:rsidRPr="00424C8B" w:rsidRDefault="003F7ABC" w:rsidP="003F7ABC">
      <w:pPr>
        <w:spacing w:after="0"/>
        <w:rPr>
          <w:rFonts w:ascii="Cambria" w:hAnsi="Cambria"/>
          <w:b/>
        </w:rPr>
      </w:pPr>
      <w:r>
        <w:br/>
      </w:r>
      <w:r w:rsidRPr="00424C8B">
        <w:rPr>
          <w:b/>
        </w:rPr>
        <w:t>Specific Issues</w:t>
      </w:r>
    </w:p>
    <w:tbl>
      <w:tblPr>
        <w:tblStyle w:val="LightGrid-Accent1"/>
        <w:tblW w:w="0" w:type="auto"/>
        <w:tblInd w:w="0" w:type="dxa"/>
        <w:tblLook w:val="04A0" w:firstRow="1" w:lastRow="0" w:firstColumn="1" w:lastColumn="0" w:noHBand="0" w:noVBand="1"/>
        <w:tblCaption w:val="Specific Issues"/>
        <w:tblDescription w:val="Variable length table containing description, status, remediation timeline, workarounds and comments. Sample provided."/>
      </w:tblPr>
      <w:tblGrid>
        <w:gridCol w:w="1902"/>
        <w:gridCol w:w="1412"/>
        <w:gridCol w:w="1418"/>
        <w:gridCol w:w="1387"/>
        <w:gridCol w:w="1406"/>
        <w:gridCol w:w="1815"/>
      </w:tblGrid>
      <w:tr w:rsidR="003F7ABC" w14:paraId="62E38361" w14:textId="77777777" w:rsidTr="00BD2D0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hideMark/>
          </w:tcPr>
          <w:p w14:paraId="2E6C7BDF" w14:textId="77777777" w:rsidR="003F7ABC" w:rsidRDefault="003F7ABC" w:rsidP="00BD2D0D">
            <w:r>
              <w:t>Issue Description</w:t>
            </w:r>
          </w:p>
        </w:tc>
        <w:tc>
          <w:tcPr>
            <w:tcW w:w="1620" w:type="dxa"/>
            <w:hideMark/>
          </w:tcPr>
          <w:p w14:paraId="12D8D43C" w14:textId="77777777" w:rsidR="003F7ABC" w:rsidRDefault="003F7ABC" w:rsidP="00BD2D0D">
            <w:pPr>
              <w:cnfStyle w:val="100000000000" w:firstRow="1" w:lastRow="0" w:firstColumn="0" w:lastColumn="0" w:oddVBand="0" w:evenVBand="0" w:oddHBand="0" w:evenHBand="0" w:firstRowFirstColumn="0" w:firstRowLastColumn="0" w:lastRowFirstColumn="0" w:lastRowLastColumn="0"/>
            </w:pPr>
            <w:r>
              <w:t>Current Status</w:t>
            </w:r>
            <w:r>
              <w:br/>
              <w:t>(Open, Closed, I/P)</w:t>
            </w:r>
          </w:p>
        </w:tc>
        <w:tc>
          <w:tcPr>
            <w:tcW w:w="1530" w:type="dxa"/>
            <w:hideMark/>
          </w:tcPr>
          <w:p w14:paraId="2352BA72" w14:textId="77777777" w:rsidR="003F7ABC" w:rsidRDefault="003F7ABC" w:rsidP="00BD2D0D">
            <w:pPr>
              <w:cnfStyle w:val="100000000000" w:firstRow="1" w:lastRow="0" w:firstColumn="0" w:lastColumn="0" w:oddVBand="0" w:evenVBand="0" w:oddHBand="0" w:evenHBand="0" w:firstRowFirstColumn="0" w:firstRowLastColumn="0" w:lastRowFirstColumn="0" w:lastRowLastColumn="0"/>
            </w:pPr>
            <w:r>
              <w:t>Disposition (Planned, Deferred, I/P)</w:t>
            </w:r>
          </w:p>
        </w:tc>
        <w:tc>
          <w:tcPr>
            <w:tcW w:w="1440" w:type="dxa"/>
            <w:hideMark/>
          </w:tcPr>
          <w:p w14:paraId="37C7672E" w14:textId="77777777" w:rsidR="003F7ABC" w:rsidRDefault="003F7ABC" w:rsidP="00BD2D0D">
            <w:pPr>
              <w:cnfStyle w:val="100000000000" w:firstRow="1" w:lastRow="0" w:firstColumn="0" w:lastColumn="0" w:oddVBand="0" w:evenVBand="0" w:oddHBand="0" w:evenHBand="0" w:firstRowFirstColumn="0" w:firstRowLastColumn="0" w:lastRowFirstColumn="0" w:lastRowLastColumn="0"/>
            </w:pPr>
            <w:r>
              <w:t>Remediation Timeline</w:t>
            </w:r>
          </w:p>
        </w:tc>
        <w:tc>
          <w:tcPr>
            <w:tcW w:w="1440" w:type="dxa"/>
            <w:hideMark/>
          </w:tcPr>
          <w:p w14:paraId="77CE194A" w14:textId="77777777" w:rsidR="003F7ABC" w:rsidRDefault="003F7ABC" w:rsidP="00BD2D0D">
            <w:pPr>
              <w:cnfStyle w:val="100000000000" w:firstRow="1" w:lastRow="0" w:firstColumn="0" w:lastColumn="0" w:oddVBand="0" w:evenVBand="0" w:oddHBand="0" w:evenHBand="0" w:firstRowFirstColumn="0" w:firstRowLastColumn="0" w:lastRowFirstColumn="0" w:lastRowLastColumn="0"/>
            </w:pPr>
            <w:r>
              <w:t>Available Workarounds</w:t>
            </w:r>
          </w:p>
        </w:tc>
        <w:tc>
          <w:tcPr>
            <w:tcW w:w="2070" w:type="dxa"/>
            <w:hideMark/>
          </w:tcPr>
          <w:p w14:paraId="38AD13F6" w14:textId="77777777" w:rsidR="003F7ABC" w:rsidRDefault="003F7ABC" w:rsidP="00BD2D0D">
            <w:pPr>
              <w:cnfStyle w:val="100000000000" w:firstRow="1" w:lastRow="0" w:firstColumn="0" w:lastColumn="0" w:oddVBand="0" w:evenVBand="0" w:oddHBand="0" w:evenHBand="0" w:firstRowFirstColumn="0" w:firstRowLastColumn="0" w:lastRowFirstColumn="0" w:lastRowLastColumn="0"/>
            </w:pPr>
            <w:r>
              <w:t>Comments</w:t>
            </w:r>
          </w:p>
        </w:tc>
      </w:tr>
      <w:tr w:rsidR="003F7ABC" w14:paraId="0631A023" w14:textId="77777777" w:rsidTr="00BD2D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hideMark/>
          </w:tcPr>
          <w:p w14:paraId="4D341739" w14:textId="77777777" w:rsidR="003F7ABC" w:rsidRDefault="003F7ABC" w:rsidP="00BD2D0D">
            <w:pPr>
              <w:rPr>
                <w:b w:val="0"/>
              </w:rPr>
            </w:pPr>
            <w:r>
              <w:rPr>
                <w:b w:val="0"/>
              </w:rPr>
              <w:t>Example:</w:t>
            </w:r>
          </w:p>
          <w:p w14:paraId="626BD0A1" w14:textId="77777777" w:rsidR="003F7ABC" w:rsidRDefault="003F7ABC" w:rsidP="00BD2D0D">
            <w:pPr>
              <w:rPr>
                <w:b w:val="0"/>
              </w:rPr>
            </w:pPr>
            <w:r>
              <w:rPr>
                <w:b w:val="0"/>
              </w:rPr>
              <w:t>Images on the landing page lack equivalent alternate text</w:t>
            </w:r>
          </w:p>
        </w:tc>
        <w:tc>
          <w:tcPr>
            <w:tcW w:w="1620" w:type="dxa"/>
            <w:hideMark/>
          </w:tcPr>
          <w:p w14:paraId="5D2F920B"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t>Open</w:t>
            </w:r>
          </w:p>
        </w:tc>
        <w:tc>
          <w:tcPr>
            <w:tcW w:w="1530" w:type="dxa"/>
            <w:hideMark/>
          </w:tcPr>
          <w:p w14:paraId="05029CDF"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t>Planned</w:t>
            </w:r>
          </w:p>
        </w:tc>
        <w:tc>
          <w:tcPr>
            <w:tcW w:w="1440" w:type="dxa"/>
            <w:hideMark/>
          </w:tcPr>
          <w:p w14:paraId="5048C791"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t>Q3, 2015 release (v1.2)</w:t>
            </w:r>
          </w:p>
        </w:tc>
        <w:tc>
          <w:tcPr>
            <w:tcW w:w="1440" w:type="dxa"/>
          </w:tcPr>
          <w:p w14:paraId="131CD421"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t>None provided</w:t>
            </w:r>
          </w:p>
        </w:tc>
        <w:tc>
          <w:tcPr>
            <w:tcW w:w="2070" w:type="dxa"/>
            <w:hideMark/>
          </w:tcPr>
          <w:p w14:paraId="5402B048"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t>Functional images will receive descriptive alternate text; decorative images will receive null alternate text.</w:t>
            </w:r>
          </w:p>
        </w:tc>
      </w:tr>
      <w:tr w:rsidR="003F7ABC" w14:paraId="05B11047" w14:textId="77777777" w:rsidTr="00BD2D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8D91A5C" w14:textId="77777777" w:rsidR="003F7ABC" w:rsidRDefault="003F7ABC" w:rsidP="00BD2D0D">
            <w:r>
              <w:fldChar w:fldCharType="begin">
                <w:ffData>
                  <w:name w:val="IssueDescription"/>
                  <w:enabled/>
                  <w:calcOnExit w:val="0"/>
                  <w:textInput/>
                </w:ffData>
              </w:fldChar>
            </w:r>
            <w:bookmarkStart w:id="6" w:name="IssueDescrip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20" w:type="dxa"/>
          </w:tcPr>
          <w:p w14:paraId="7BD5055F"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CurrentStatus"/>
                  <w:enabled/>
                  <w:calcOnExit w:val="0"/>
                  <w:statusText w:type="text" w:val="In Progress, Open, Clos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363C186E"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Disposition"/>
                  <w:enabled/>
                  <w:calcOnExit w:val="0"/>
                  <w:statusText w:type="text" w:val="Planned, Deferred, In Prog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3A8204CF"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RemediationTimeline"/>
                  <w:enabled/>
                  <w:calcOnExit w:val="0"/>
                  <w:statusText w:type="text" w:val="Timeli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28FF52AA"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AvailableWorkarounds"/>
                  <w:enabled/>
                  <w:calcOnExit w:val="0"/>
                  <w:textInput/>
                </w:ffData>
              </w:fldChar>
            </w:r>
            <w:bookmarkStart w:id="7" w:name="AvailableWorkarou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070" w:type="dxa"/>
          </w:tcPr>
          <w:p w14:paraId="661318F3"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Comment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ABC" w14:paraId="38FC80EC" w14:textId="77777777" w:rsidTr="00BD2D0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4CA19C7" w14:textId="77777777" w:rsidR="003F7ABC" w:rsidRDefault="003F7ABC" w:rsidP="00BD2D0D">
            <w:r>
              <w:fldChar w:fldCharType="begin">
                <w:ffData>
                  <w:name w:val="IssuesDescripti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tcPr>
          <w:p w14:paraId="084BEB05"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fldChar w:fldCharType="begin">
                <w:ffData>
                  <w:name w:val="CurrentStatu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Pr>
          <w:p w14:paraId="6383DEE1"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fldChar w:fldCharType="begin">
                <w:ffData>
                  <w:name w:val="Disposition"/>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550A4331"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fldChar w:fldCharType="begin">
                <w:ffData>
                  <w:name w:val="RemediationTimeline"/>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05C08665"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fldChar w:fldCharType="begin">
                <w:ffData>
                  <w:name w:val="Workaround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tcPr>
          <w:p w14:paraId="45F09121" w14:textId="77777777" w:rsidR="003F7ABC" w:rsidRDefault="003F7ABC" w:rsidP="00BD2D0D">
            <w:pPr>
              <w:cnfStyle w:val="000000100000" w:firstRow="0" w:lastRow="0" w:firstColumn="0" w:lastColumn="0" w:oddVBand="0" w:evenVBand="0" w:oddHBand="1" w:evenHBand="0" w:firstRowFirstColumn="0" w:firstRowLastColumn="0" w:lastRowFirstColumn="0" w:lastRowLastColumn="0"/>
            </w:pPr>
            <w:r>
              <w:fldChar w:fldCharType="begin">
                <w:ffData>
                  <w:name w:val="Comment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7ABC" w14:paraId="7892363B" w14:textId="77777777" w:rsidTr="00BD2D0D">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9EAA0B8" w14:textId="77777777" w:rsidR="003F7ABC" w:rsidRDefault="003F7ABC" w:rsidP="00BD2D0D">
            <w:r>
              <w:fldChar w:fldCharType="begin">
                <w:ffData>
                  <w:name w:val="IssuesDescription"/>
                  <w:enabled/>
                  <w:calcOnExit w:val="0"/>
                  <w:textInput/>
                </w:ffData>
              </w:fldChar>
            </w:r>
            <w:bookmarkStart w:id="8" w:name="IssuesDescrip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620" w:type="dxa"/>
          </w:tcPr>
          <w:p w14:paraId="49249B85"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CurrentStatus"/>
                  <w:enabled/>
                  <w:calcOnExit w:val="0"/>
                  <w:textInput/>
                </w:ffData>
              </w:fldChar>
            </w:r>
            <w:bookmarkStart w:id="9" w:name="CurrentStatu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530" w:type="dxa"/>
          </w:tcPr>
          <w:p w14:paraId="1C6F0DA4"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Disposition"/>
                  <w:enabled/>
                  <w:calcOnExit w:val="0"/>
                  <w:textInput/>
                </w:ffData>
              </w:fldChar>
            </w:r>
            <w:bookmarkStart w:id="10" w:name="Dispositi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440" w:type="dxa"/>
          </w:tcPr>
          <w:p w14:paraId="6B6B1BA0"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RemediationTimeline"/>
                  <w:enabled/>
                  <w:calcOnExit w:val="0"/>
                  <w:textInput/>
                </w:ffData>
              </w:fldChar>
            </w:r>
            <w:bookmarkStart w:id="11" w:name="RemediationTimelin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40" w:type="dxa"/>
          </w:tcPr>
          <w:p w14:paraId="070FBB2B"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Workarounds"/>
                  <w:enabled/>
                  <w:calcOnExit w:val="0"/>
                  <w:textInput/>
                </w:ffData>
              </w:fldChar>
            </w:r>
            <w:bookmarkStart w:id="12" w:name="Workaround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070" w:type="dxa"/>
          </w:tcPr>
          <w:p w14:paraId="018C25C9" w14:textId="77777777" w:rsidR="003F7ABC" w:rsidRDefault="003F7ABC" w:rsidP="00BD2D0D">
            <w:pPr>
              <w:cnfStyle w:val="000000010000" w:firstRow="0" w:lastRow="0" w:firstColumn="0" w:lastColumn="0" w:oddVBand="0" w:evenVBand="0" w:oddHBand="0" w:evenHBand="1" w:firstRowFirstColumn="0" w:firstRowLastColumn="0" w:lastRowFirstColumn="0" w:lastRowLastColumn="0"/>
            </w:pPr>
            <w:r>
              <w:fldChar w:fldCharType="begin">
                <w:ffData>
                  <w:name w:val="Comments"/>
                  <w:enabled/>
                  <w:calcOnExit w:val="0"/>
                  <w:textInput/>
                </w:ffData>
              </w:fldChar>
            </w:r>
            <w:bookmarkStart w:id="13" w:name="Comment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1C3767B4" w14:textId="77777777" w:rsidR="003F7ABC" w:rsidRDefault="003F7ABC" w:rsidP="003F7ABC">
      <w:pPr>
        <w:spacing w:after="0"/>
        <w:rPr>
          <w:b/>
        </w:rPr>
      </w:pPr>
      <w:r>
        <w:br/>
      </w:r>
      <w:r w:rsidRPr="00424C8B">
        <w:rPr>
          <w:b/>
        </w:rPr>
        <w:t>Additional Information:</w:t>
      </w:r>
    </w:p>
    <w:p w14:paraId="40D4E2E0" w14:textId="587A7EE5" w:rsidR="00E83757" w:rsidRDefault="00E83757" w:rsidP="00E83757">
      <w:pPr>
        <w:rPr>
          <w:shd w:val="clear" w:color="auto" w:fill="F8F8F8"/>
        </w:rPr>
      </w:pPr>
      <w:r>
        <w:t xml:space="preserve">Macmillan EPUBs are Global Certified Accessible by </w:t>
      </w:r>
      <w:proofErr w:type="spellStart"/>
      <w:r>
        <w:t>Benetech</w:t>
      </w:r>
      <w:proofErr w:type="spellEnd"/>
      <w:r>
        <w:t xml:space="preserve">. Products are also audited by Tech for All. </w:t>
      </w:r>
      <w:r w:rsidRPr="00E83757">
        <w:rPr>
          <w:shd w:val="clear" w:color="auto" w:fill="F8F8F8"/>
        </w:rPr>
        <w:t>This publication meets the EPUB Accessibility requirements and it also meets the Web Content Accessibility Guidelines (WCAG) at the double “AA” level. It is screen-reader friendly and is accessible to persons with disabilities. The publication was designed to be as accessible as possible to all persons with disabilities. It is compatible with the wide range of Assistive Technology on the market today. Extensive navigation is provided to make it easy to use via a table of contents and page numbers. All non-decorative images have alt text or captions, or are described in the surrounding text. Enabling the reading of punctuation in accessibility technology is necessary to hear pedagogical information.</w:t>
      </w:r>
    </w:p>
    <w:p w14:paraId="26D3E36D" w14:textId="4A229389" w:rsidR="00E83757" w:rsidRDefault="00E83757" w:rsidP="00E83757">
      <w:pPr>
        <w:rPr>
          <w:shd w:val="clear" w:color="auto" w:fill="F8F8F8"/>
        </w:rPr>
      </w:pPr>
      <w:r>
        <w:rPr>
          <w:shd w:val="clear" w:color="auto" w:fill="F8F8F8"/>
        </w:rPr>
        <w:t xml:space="preserve">If users have any difficulty accessing the content for accessibility related reasons we are happy to provide access to the EPUB outside of an </w:t>
      </w:r>
      <w:proofErr w:type="spellStart"/>
      <w:r>
        <w:rPr>
          <w:shd w:val="clear" w:color="auto" w:fill="F8F8F8"/>
        </w:rPr>
        <w:t>ereader</w:t>
      </w:r>
      <w:proofErr w:type="spellEnd"/>
      <w:r>
        <w:rPr>
          <w:shd w:val="clear" w:color="auto" w:fill="F8F8F8"/>
        </w:rPr>
        <w:t>. We can also provide printer ready PDF files.  Requests can be made by contacting us at webaccessibility@macmillan.com.</w:t>
      </w:r>
    </w:p>
    <w:p w14:paraId="39659066" w14:textId="08616C14" w:rsidR="00E83757" w:rsidRDefault="00E83757" w:rsidP="00E83757">
      <w:pPr>
        <w:rPr>
          <w:shd w:val="clear" w:color="auto" w:fill="F8F8F8"/>
        </w:rPr>
      </w:pPr>
    </w:p>
    <w:p w14:paraId="1C7BF8A2" w14:textId="1A451A88" w:rsidR="00E83757" w:rsidRPr="00E83757" w:rsidRDefault="004C7691" w:rsidP="00E83757">
      <w:pPr>
        <w:rPr>
          <w:rFonts w:ascii="Times New Roman" w:hAnsi="Times New Roman" w:cs="Times New Roman"/>
          <w:sz w:val="24"/>
          <w:szCs w:val="24"/>
        </w:rPr>
      </w:pPr>
      <w:hyperlink r:id="rId8" w:history="1">
        <w:r w:rsidR="00E83757" w:rsidRPr="00E83757">
          <w:rPr>
            <w:rStyle w:val="Hyperlink"/>
            <w:shd w:val="clear" w:color="auto" w:fill="F8F8F8"/>
          </w:rPr>
          <w:t>Our Accessibility statement can be found on our catalog.</w:t>
        </w:r>
      </w:hyperlink>
      <w:r w:rsidR="00E83757">
        <w:rPr>
          <w:shd w:val="clear" w:color="auto" w:fill="F8F8F8"/>
        </w:rPr>
        <w:t xml:space="preserve"> And our </w:t>
      </w:r>
      <w:hyperlink r:id="rId9" w:anchor="searchString%3D%26pageNum%3D1%26sortBy%3D_score%26orderBy%3Ddesc%26resultsPerPage%3D5%26pageSizeAdv%3D10%26exactPhrase%3D%26withOneOrMore%3D%26withoutTheWords%3D%26selectedType%3D%255B%257B%2522type%2522%253A%2522sf_production_lex___knowledge__kav___Topics%2522%252C%2522filter%2522%253A%255B%2522Accessibility%252FDisability%2520Services%2522%255D%257D%255D" w:history="1">
        <w:r w:rsidR="00E83757" w:rsidRPr="00E83757">
          <w:rPr>
            <w:rStyle w:val="Hyperlink"/>
            <w:shd w:val="clear" w:color="auto" w:fill="F8F8F8"/>
          </w:rPr>
          <w:t>Customer Support Knowledge Base contains numerous accessibility support articles.</w:t>
        </w:r>
      </w:hyperlink>
    </w:p>
    <w:p w14:paraId="456ADD25" w14:textId="42109446" w:rsidR="003F7ABC" w:rsidRPr="00710B12" w:rsidRDefault="003F7ABC" w:rsidP="00710B12">
      <w:pPr>
        <w:spacing w:after="0"/>
      </w:pPr>
    </w:p>
    <w:sectPr w:rsidR="003F7ABC" w:rsidRPr="00710B12" w:rsidSect="009C3A9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44C22" w14:textId="77777777" w:rsidR="004C7691" w:rsidRDefault="004C7691" w:rsidP="00593142">
      <w:pPr>
        <w:spacing w:after="0" w:line="240" w:lineRule="auto"/>
      </w:pPr>
      <w:r>
        <w:separator/>
      </w:r>
    </w:p>
  </w:endnote>
  <w:endnote w:type="continuationSeparator" w:id="0">
    <w:p w14:paraId="33C2E2A6" w14:textId="77777777" w:rsidR="004C7691" w:rsidRDefault="004C7691" w:rsidP="0059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0667224"/>
      <w:docPartObj>
        <w:docPartGallery w:val="Page Numbers (Bottom of Page)"/>
        <w:docPartUnique/>
      </w:docPartObj>
    </w:sdtPr>
    <w:sdtEndPr>
      <w:rPr>
        <w:noProof/>
      </w:rPr>
    </w:sdtEndPr>
    <w:sdtContent>
      <w:p w14:paraId="0034261C" w14:textId="0C58549B" w:rsidR="000A2C02" w:rsidRDefault="000A2C02">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075CCFA9" w14:textId="77777777" w:rsidR="000A2C02" w:rsidRDefault="000A2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90F3" w14:textId="77777777" w:rsidR="004C7691" w:rsidRDefault="004C7691" w:rsidP="00593142">
      <w:pPr>
        <w:spacing w:after="0" w:line="240" w:lineRule="auto"/>
      </w:pPr>
      <w:r>
        <w:separator/>
      </w:r>
    </w:p>
  </w:footnote>
  <w:footnote w:type="continuationSeparator" w:id="0">
    <w:p w14:paraId="39E69728" w14:textId="77777777" w:rsidR="004C7691" w:rsidRDefault="004C7691" w:rsidP="00593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271"/>
    <w:multiLevelType w:val="hybridMultilevel"/>
    <w:tmpl w:val="8CECC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B6B7C"/>
    <w:multiLevelType w:val="hybridMultilevel"/>
    <w:tmpl w:val="D0527AE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733FE"/>
    <w:multiLevelType w:val="hybridMultilevel"/>
    <w:tmpl w:val="A120E7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7F56317"/>
    <w:multiLevelType w:val="hybridMultilevel"/>
    <w:tmpl w:val="8418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060A0"/>
    <w:multiLevelType w:val="multilevel"/>
    <w:tmpl w:val="3034A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519BE"/>
    <w:multiLevelType w:val="hybridMultilevel"/>
    <w:tmpl w:val="7514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9601A"/>
    <w:multiLevelType w:val="hybridMultilevel"/>
    <w:tmpl w:val="6D0E5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60C0F"/>
    <w:multiLevelType w:val="hybridMultilevel"/>
    <w:tmpl w:val="851AAD1A"/>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8" w15:restartNumberingAfterBreak="0">
    <w:nsid w:val="1DF61D8D"/>
    <w:multiLevelType w:val="hybridMultilevel"/>
    <w:tmpl w:val="ABA42B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6794D"/>
    <w:multiLevelType w:val="hybridMultilevel"/>
    <w:tmpl w:val="5D1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498"/>
    <w:multiLevelType w:val="hybridMultilevel"/>
    <w:tmpl w:val="FF5E4E9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6572A"/>
    <w:multiLevelType w:val="hybridMultilevel"/>
    <w:tmpl w:val="438A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E2D07"/>
    <w:multiLevelType w:val="multilevel"/>
    <w:tmpl w:val="DC3A4AD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717B6"/>
    <w:multiLevelType w:val="hybridMultilevel"/>
    <w:tmpl w:val="8B7C9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73CEB"/>
    <w:multiLevelType w:val="hybridMultilevel"/>
    <w:tmpl w:val="AB10F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398"/>
    <w:multiLevelType w:val="hybridMultilevel"/>
    <w:tmpl w:val="AF24A654"/>
    <w:lvl w:ilvl="0" w:tplc="66264A1E">
      <w:start w:val="1"/>
      <w:numFmt w:val="lowerLetter"/>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7905153"/>
    <w:multiLevelType w:val="multilevel"/>
    <w:tmpl w:val="455A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91E54"/>
    <w:multiLevelType w:val="multilevel"/>
    <w:tmpl w:val="5BFC3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4A3544"/>
    <w:multiLevelType w:val="hybridMultilevel"/>
    <w:tmpl w:val="6F70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6CF7"/>
    <w:multiLevelType w:val="hybridMultilevel"/>
    <w:tmpl w:val="3F0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90E44"/>
    <w:multiLevelType w:val="hybridMultilevel"/>
    <w:tmpl w:val="59AEE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840B55"/>
    <w:multiLevelType w:val="multilevel"/>
    <w:tmpl w:val="B62E7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450378"/>
    <w:multiLevelType w:val="hybridMultilevel"/>
    <w:tmpl w:val="34201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3A27788">
      <w:start w:val="4"/>
      <w:numFmt w:val="bullet"/>
      <w:lvlText w:val="·"/>
      <w:lvlJc w:val="left"/>
      <w:pPr>
        <w:ind w:left="3863" w:hanging="623"/>
      </w:pPr>
      <w:rPr>
        <w:rFonts w:ascii="Arial" w:eastAsia="Times New Roman" w:hAnsi="Arial" w:cs="Arial" w:hint="default"/>
        <w:color w:val="000000"/>
        <w:sz w:val="2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42D46"/>
    <w:multiLevelType w:val="multilevel"/>
    <w:tmpl w:val="3202C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D4190B"/>
    <w:multiLevelType w:val="hybridMultilevel"/>
    <w:tmpl w:val="791EF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60F2E"/>
    <w:multiLevelType w:val="multilevel"/>
    <w:tmpl w:val="FD320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E44289"/>
    <w:multiLevelType w:val="hybridMultilevel"/>
    <w:tmpl w:val="83C48E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7702E86"/>
    <w:multiLevelType w:val="hybridMultilevel"/>
    <w:tmpl w:val="EF148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DA5C56"/>
    <w:multiLevelType w:val="multilevel"/>
    <w:tmpl w:val="27CE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C352C"/>
    <w:multiLevelType w:val="hybridMultilevel"/>
    <w:tmpl w:val="304E6A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779B4"/>
    <w:multiLevelType w:val="multilevel"/>
    <w:tmpl w:val="79D41C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0B71D8"/>
    <w:multiLevelType w:val="multilevel"/>
    <w:tmpl w:val="DC3A4AD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82186"/>
    <w:multiLevelType w:val="multilevel"/>
    <w:tmpl w:val="A8CE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A25646"/>
    <w:multiLevelType w:val="hybridMultilevel"/>
    <w:tmpl w:val="E7EA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6442F"/>
    <w:multiLevelType w:val="hybridMultilevel"/>
    <w:tmpl w:val="C088B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B33E6"/>
    <w:multiLevelType w:val="multilevel"/>
    <w:tmpl w:val="9C981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5"/>
  </w:num>
  <w:num w:numId="3">
    <w:abstractNumId w:val="18"/>
  </w:num>
  <w:num w:numId="4">
    <w:abstractNumId w:val="14"/>
  </w:num>
  <w:num w:numId="5">
    <w:abstractNumId w:val="11"/>
  </w:num>
  <w:num w:numId="6">
    <w:abstractNumId w:val="20"/>
  </w:num>
  <w:num w:numId="7">
    <w:abstractNumId w:val="22"/>
  </w:num>
  <w:num w:numId="8">
    <w:abstractNumId w:val="8"/>
  </w:num>
  <w:num w:numId="9">
    <w:abstractNumId w:val="6"/>
  </w:num>
  <w:num w:numId="10">
    <w:abstractNumId w:val="30"/>
  </w:num>
  <w:num w:numId="11">
    <w:abstractNumId w:val="4"/>
  </w:num>
  <w:num w:numId="12">
    <w:abstractNumId w:val="16"/>
  </w:num>
  <w:num w:numId="13">
    <w:abstractNumId w:val="25"/>
  </w:num>
  <w:num w:numId="14">
    <w:abstractNumId w:val="28"/>
  </w:num>
  <w:num w:numId="15">
    <w:abstractNumId w:val="17"/>
    <w:lvlOverride w:ilvl="0">
      <w:lvl w:ilvl="0">
        <w:numFmt w:val="decimal"/>
        <w:lvlText w:val="%1."/>
        <w:lvlJc w:val="left"/>
      </w:lvl>
    </w:lvlOverride>
  </w:num>
  <w:num w:numId="16">
    <w:abstractNumId w:val="21"/>
  </w:num>
  <w:num w:numId="17">
    <w:abstractNumId w:val="21"/>
    <w:lvlOverride w:ilvl="0">
      <w:lvl w:ilvl="0">
        <w:numFmt w:val="decimal"/>
        <w:lvlText w:val=""/>
        <w:lvlJc w:val="left"/>
      </w:lvl>
    </w:lvlOverride>
    <w:lvlOverride w:ilvl="1">
      <w:lvl w:ilvl="1">
        <w:numFmt w:val="lowerLetter"/>
        <w:lvlText w:val="%2."/>
        <w:lvlJc w:val="left"/>
      </w:lvl>
    </w:lvlOverride>
  </w:num>
  <w:num w:numId="18">
    <w:abstractNumId w:val="9"/>
  </w:num>
  <w:num w:numId="19">
    <w:abstractNumId w:val="7"/>
  </w:num>
  <w:num w:numId="20">
    <w:abstractNumId w:val="13"/>
  </w:num>
  <w:num w:numId="21">
    <w:abstractNumId w:val="0"/>
  </w:num>
  <w:num w:numId="22">
    <w:abstractNumId w:val="1"/>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7"/>
  </w:num>
  <w:num w:numId="27">
    <w:abstractNumId w:val="33"/>
  </w:num>
  <w:num w:numId="28">
    <w:abstractNumId w:val="31"/>
  </w:num>
  <w:num w:numId="29">
    <w:abstractNumId w:val="35"/>
  </w:num>
  <w:num w:numId="30">
    <w:abstractNumId w:val="23"/>
  </w:num>
  <w:num w:numId="31">
    <w:abstractNumId w:val="32"/>
  </w:num>
  <w:num w:numId="32">
    <w:abstractNumId w:val="19"/>
  </w:num>
  <w:num w:numId="33">
    <w:abstractNumId w:val="24"/>
  </w:num>
  <w:num w:numId="34">
    <w:abstractNumId w:val="12"/>
  </w:num>
  <w:num w:numId="35">
    <w:abstractNumId w:val="26"/>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84"/>
    <w:rsid w:val="00017FDD"/>
    <w:rsid w:val="00071819"/>
    <w:rsid w:val="000729B9"/>
    <w:rsid w:val="0009366C"/>
    <w:rsid w:val="00095EF8"/>
    <w:rsid w:val="00097A08"/>
    <w:rsid w:val="000A2C02"/>
    <w:rsid w:val="000A7997"/>
    <w:rsid w:val="000C6190"/>
    <w:rsid w:val="000E281E"/>
    <w:rsid w:val="000E309B"/>
    <w:rsid w:val="000F1711"/>
    <w:rsid w:val="001017FA"/>
    <w:rsid w:val="00152736"/>
    <w:rsid w:val="001544D3"/>
    <w:rsid w:val="00161381"/>
    <w:rsid w:val="0016322B"/>
    <w:rsid w:val="001A54F4"/>
    <w:rsid w:val="001D2EFB"/>
    <w:rsid w:val="001E455C"/>
    <w:rsid w:val="001F5944"/>
    <w:rsid w:val="002063DC"/>
    <w:rsid w:val="00214B7A"/>
    <w:rsid w:val="00215F8A"/>
    <w:rsid w:val="00224916"/>
    <w:rsid w:val="00246431"/>
    <w:rsid w:val="00266A0F"/>
    <w:rsid w:val="0028049D"/>
    <w:rsid w:val="002A5283"/>
    <w:rsid w:val="002A790E"/>
    <w:rsid w:val="002C38C1"/>
    <w:rsid w:val="002C7669"/>
    <w:rsid w:val="002D161F"/>
    <w:rsid w:val="00302C9B"/>
    <w:rsid w:val="003034C6"/>
    <w:rsid w:val="00357A43"/>
    <w:rsid w:val="00362F27"/>
    <w:rsid w:val="003668BB"/>
    <w:rsid w:val="00367161"/>
    <w:rsid w:val="00390E97"/>
    <w:rsid w:val="00393E08"/>
    <w:rsid w:val="00397129"/>
    <w:rsid w:val="003B6511"/>
    <w:rsid w:val="003B7D55"/>
    <w:rsid w:val="003F3E1A"/>
    <w:rsid w:val="003F7ABC"/>
    <w:rsid w:val="003F7F89"/>
    <w:rsid w:val="00424C8B"/>
    <w:rsid w:val="004255BC"/>
    <w:rsid w:val="004327EE"/>
    <w:rsid w:val="00444537"/>
    <w:rsid w:val="0044586F"/>
    <w:rsid w:val="00453DB9"/>
    <w:rsid w:val="00475310"/>
    <w:rsid w:val="00485FDF"/>
    <w:rsid w:val="00493CB1"/>
    <w:rsid w:val="004B75DE"/>
    <w:rsid w:val="004C7691"/>
    <w:rsid w:val="004D1837"/>
    <w:rsid w:val="005033A3"/>
    <w:rsid w:val="005041B1"/>
    <w:rsid w:val="00525E3C"/>
    <w:rsid w:val="00535E19"/>
    <w:rsid w:val="00563912"/>
    <w:rsid w:val="00593142"/>
    <w:rsid w:val="005D1A97"/>
    <w:rsid w:val="00607C20"/>
    <w:rsid w:val="006409E4"/>
    <w:rsid w:val="00650A9F"/>
    <w:rsid w:val="006B105D"/>
    <w:rsid w:val="006B1FEE"/>
    <w:rsid w:val="006B2D8D"/>
    <w:rsid w:val="006C76C4"/>
    <w:rsid w:val="006D164B"/>
    <w:rsid w:val="006D4F9E"/>
    <w:rsid w:val="006E0934"/>
    <w:rsid w:val="00710B12"/>
    <w:rsid w:val="007326F0"/>
    <w:rsid w:val="0077542B"/>
    <w:rsid w:val="0079325E"/>
    <w:rsid w:val="007C1DB6"/>
    <w:rsid w:val="007C70A4"/>
    <w:rsid w:val="007E75F7"/>
    <w:rsid w:val="008468F1"/>
    <w:rsid w:val="0085558E"/>
    <w:rsid w:val="008866E3"/>
    <w:rsid w:val="008E0FBF"/>
    <w:rsid w:val="008F1D1B"/>
    <w:rsid w:val="008F4A9E"/>
    <w:rsid w:val="00902920"/>
    <w:rsid w:val="00903DC9"/>
    <w:rsid w:val="009133A2"/>
    <w:rsid w:val="00947771"/>
    <w:rsid w:val="00991B84"/>
    <w:rsid w:val="009952A6"/>
    <w:rsid w:val="009966B1"/>
    <w:rsid w:val="009A192F"/>
    <w:rsid w:val="009A6EC3"/>
    <w:rsid w:val="009B539D"/>
    <w:rsid w:val="009B53B1"/>
    <w:rsid w:val="009C3A94"/>
    <w:rsid w:val="009E029B"/>
    <w:rsid w:val="009E2F83"/>
    <w:rsid w:val="009F047F"/>
    <w:rsid w:val="009F7922"/>
    <w:rsid w:val="00A05261"/>
    <w:rsid w:val="00A13F03"/>
    <w:rsid w:val="00A17B32"/>
    <w:rsid w:val="00A20E8B"/>
    <w:rsid w:val="00A30300"/>
    <w:rsid w:val="00A35A65"/>
    <w:rsid w:val="00A3653F"/>
    <w:rsid w:val="00A629E3"/>
    <w:rsid w:val="00A729CE"/>
    <w:rsid w:val="00A80A0B"/>
    <w:rsid w:val="00A85FA7"/>
    <w:rsid w:val="00A865A5"/>
    <w:rsid w:val="00AC3CD0"/>
    <w:rsid w:val="00AF6B16"/>
    <w:rsid w:val="00B103A6"/>
    <w:rsid w:val="00B57AAF"/>
    <w:rsid w:val="00BA3974"/>
    <w:rsid w:val="00BB2C03"/>
    <w:rsid w:val="00BB65BA"/>
    <w:rsid w:val="00BD3529"/>
    <w:rsid w:val="00C1187E"/>
    <w:rsid w:val="00C169BB"/>
    <w:rsid w:val="00C23BE6"/>
    <w:rsid w:val="00C50F78"/>
    <w:rsid w:val="00C542D4"/>
    <w:rsid w:val="00C81D83"/>
    <w:rsid w:val="00C874FD"/>
    <w:rsid w:val="00C9702E"/>
    <w:rsid w:val="00CE0BFB"/>
    <w:rsid w:val="00CF3C36"/>
    <w:rsid w:val="00D00B1D"/>
    <w:rsid w:val="00D26E5A"/>
    <w:rsid w:val="00D31A52"/>
    <w:rsid w:val="00D35161"/>
    <w:rsid w:val="00D557B2"/>
    <w:rsid w:val="00D77E91"/>
    <w:rsid w:val="00D8748B"/>
    <w:rsid w:val="00DB7DFC"/>
    <w:rsid w:val="00DC0F5F"/>
    <w:rsid w:val="00DE185B"/>
    <w:rsid w:val="00E21638"/>
    <w:rsid w:val="00E22233"/>
    <w:rsid w:val="00E375C1"/>
    <w:rsid w:val="00E42013"/>
    <w:rsid w:val="00E50EB0"/>
    <w:rsid w:val="00E83757"/>
    <w:rsid w:val="00EA4F6D"/>
    <w:rsid w:val="00EA67FB"/>
    <w:rsid w:val="00EA685E"/>
    <w:rsid w:val="00EB7F1D"/>
    <w:rsid w:val="00ED1000"/>
    <w:rsid w:val="00EE3A4A"/>
    <w:rsid w:val="00F00BB1"/>
    <w:rsid w:val="00F0211E"/>
    <w:rsid w:val="00F211E2"/>
    <w:rsid w:val="00F220A9"/>
    <w:rsid w:val="00F703AE"/>
    <w:rsid w:val="00F73271"/>
    <w:rsid w:val="00F923F4"/>
    <w:rsid w:val="00FA23FC"/>
    <w:rsid w:val="00FD7A97"/>
    <w:rsid w:val="00FF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FD63"/>
  <w15:chartTrackingRefBased/>
  <w15:docId w15:val="{CCFC2BE7-A72B-4A89-B25E-DC36CA2E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
    <w:qFormat/>
    <w:rsid w:val="003F7ABC"/>
  </w:style>
  <w:style w:type="paragraph" w:styleId="Heading1">
    <w:name w:val="heading 1"/>
    <w:basedOn w:val="Normal"/>
    <w:next w:val="Normal"/>
    <w:link w:val="Heading1Char"/>
    <w:uiPriority w:val="9"/>
    <w:qFormat/>
    <w:rsid w:val="002C38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38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D7A9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161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C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38C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2C38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38C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C38C1"/>
    <w:rPr>
      <w:b/>
      <w:bCs/>
      <w:sz w:val="24"/>
      <w:szCs w:val="24"/>
      <w:bdr w:val="none" w:sz="0" w:space="0" w:color="auto" w:frame="1"/>
      <w:vertAlign w:val="baseline"/>
    </w:rPr>
  </w:style>
  <w:style w:type="paragraph" w:styleId="ListParagraph">
    <w:name w:val="List Paragraph"/>
    <w:basedOn w:val="Normal"/>
    <w:uiPriority w:val="34"/>
    <w:qFormat/>
    <w:rsid w:val="002C38C1"/>
    <w:pPr>
      <w:ind w:left="720"/>
      <w:contextualSpacing/>
    </w:pPr>
  </w:style>
  <w:style w:type="character" w:customStyle="1" w:styleId="Heading3Char">
    <w:name w:val="Heading 3 Char"/>
    <w:basedOn w:val="DefaultParagraphFont"/>
    <w:link w:val="Heading3"/>
    <w:uiPriority w:val="9"/>
    <w:rsid w:val="002C38C1"/>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C38C1"/>
    <w:rPr>
      <w:color w:val="0563C1" w:themeColor="hyperlink"/>
      <w:u w:val="single"/>
    </w:rPr>
  </w:style>
  <w:style w:type="paragraph" w:styleId="NoSpacing">
    <w:name w:val="No Spacing"/>
    <w:uiPriority w:val="1"/>
    <w:qFormat/>
    <w:rsid w:val="002C38C1"/>
    <w:pPr>
      <w:spacing w:after="0" w:line="240" w:lineRule="auto"/>
    </w:pPr>
  </w:style>
  <w:style w:type="character" w:styleId="BookTitle">
    <w:name w:val="Book Title"/>
    <w:basedOn w:val="DefaultParagraphFont"/>
    <w:uiPriority w:val="40"/>
    <w:qFormat/>
    <w:rsid w:val="002C38C1"/>
    <w:rPr>
      <w:b/>
      <w:bCs/>
      <w:i/>
      <w:iCs/>
      <w:spacing w:val="5"/>
    </w:rPr>
  </w:style>
  <w:style w:type="paragraph" w:styleId="NormalWeb">
    <w:name w:val="Normal (Web)"/>
    <w:basedOn w:val="Normal"/>
    <w:uiPriority w:val="99"/>
    <w:unhideWhenUsed/>
    <w:rsid w:val="00991B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5E3C"/>
    <w:rPr>
      <w:i/>
      <w:iCs/>
    </w:rPr>
  </w:style>
  <w:style w:type="paragraph" w:styleId="Header">
    <w:name w:val="header"/>
    <w:basedOn w:val="Normal"/>
    <w:link w:val="HeaderChar"/>
    <w:uiPriority w:val="99"/>
    <w:unhideWhenUsed/>
    <w:rsid w:val="0059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42"/>
  </w:style>
  <w:style w:type="paragraph" w:styleId="Footer">
    <w:name w:val="footer"/>
    <w:basedOn w:val="Normal"/>
    <w:link w:val="FooterChar"/>
    <w:uiPriority w:val="99"/>
    <w:unhideWhenUsed/>
    <w:rsid w:val="0059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42"/>
  </w:style>
  <w:style w:type="character" w:customStyle="1" w:styleId="ilfuvd">
    <w:name w:val="ilfuvd"/>
    <w:basedOn w:val="DefaultParagraphFont"/>
    <w:rsid w:val="006E0934"/>
  </w:style>
  <w:style w:type="character" w:customStyle="1" w:styleId="UnresolvedMention1">
    <w:name w:val="Unresolved Mention1"/>
    <w:basedOn w:val="DefaultParagraphFont"/>
    <w:uiPriority w:val="99"/>
    <w:semiHidden/>
    <w:unhideWhenUsed/>
    <w:rsid w:val="000E309B"/>
    <w:rPr>
      <w:color w:val="605E5C"/>
      <w:shd w:val="clear" w:color="auto" w:fill="E1DFDD"/>
    </w:rPr>
  </w:style>
  <w:style w:type="character" w:styleId="FollowedHyperlink">
    <w:name w:val="FollowedHyperlink"/>
    <w:basedOn w:val="DefaultParagraphFont"/>
    <w:uiPriority w:val="99"/>
    <w:semiHidden/>
    <w:unhideWhenUsed/>
    <w:rsid w:val="002A790E"/>
    <w:rPr>
      <w:color w:val="954F72" w:themeColor="followedHyperlink"/>
      <w:u w:val="single"/>
    </w:rPr>
  </w:style>
  <w:style w:type="character" w:customStyle="1" w:styleId="Heading4Char">
    <w:name w:val="Heading 4 Char"/>
    <w:basedOn w:val="DefaultParagraphFont"/>
    <w:link w:val="Heading4"/>
    <w:uiPriority w:val="9"/>
    <w:rsid w:val="00FD7A97"/>
    <w:rPr>
      <w:rFonts w:asciiTheme="majorHAnsi" w:eastAsiaTheme="majorEastAsia" w:hAnsiTheme="majorHAnsi" w:cstheme="majorBidi"/>
      <w:i/>
      <w:iCs/>
      <w:color w:val="2F5496" w:themeColor="accent1" w:themeShade="BF"/>
    </w:rPr>
  </w:style>
  <w:style w:type="character" w:customStyle="1" w:styleId="apple-tab-span">
    <w:name w:val="apple-tab-span"/>
    <w:basedOn w:val="DefaultParagraphFont"/>
    <w:rsid w:val="00C23BE6"/>
  </w:style>
  <w:style w:type="paragraph" w:styleId="BalloonText">
    <w:name w:val="Balloon Text"/>
    <w:basedOn w:val="Normal"/>
    <w:link w:val="BalloonTextChar"/>
    <w:uiPriority w:val="99"/>
    <w:semiHidden/>
    <w:unhideWhenUsed/>
    <w:rsid w:val="00A8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FA7"/>
    <w:rPr>
      <w:rFonts w:ascii="Segoe UI" w:hAnsi="Segoe UI" w:cs="Segoe UI"/>
      <w:sz w:val="18"/>
      <w:szCs w:val="18"/>
    </w:rPr>
  </w:style>
  <w:style w:type="table" w:styleId="TableGrid">
    <w:name w:val="Table Grid"/>
    <w:basedOn w:val="TableNormal"/>
    <w:uiPriority w:val="39"/>
    <w:rsid w:val="009C3A9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semiHidden/>
    <w:unhideWhenUsed/>
    <w:rsid w:val="009C3A94"/>
    <w:pPr>
      <w:spacing w:after="0" w:line="240" w:lineRule="auto"/>
    </w:pPr>
    <w:rPr>
      <w:rFonts w:ascii="Calibri" w:eastAsia="Calibri" w:hAnsi="Calibri"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Style1">
    <w:name w:val="Style1"/>
    <w:basedOn w:val="Heading2"/>
    <w:link w:val="Style1Char"/>
    <w:autoRedefine/>
    <w:uiPriority w:val="9"/>
    <w:qFormat/>
    <w:rsid w:val="000A2C02"/>
    <w:rPr>
      <w:rFonts w:asciiTheme="minorHAnsi" w:hAnsiTheme="minorHAnsi" w:cstheme="minorHAnsi"/>
      <w:sz w:val="28"/>
      <w:szCs w:val="28"/>
    </w:rPr>
  </w:style>
  <w:style w:type="paragraph" w:customStyle="1" w:styleId="Style2">
    <w:name w:val="Style2"/>
    <w:basedOn w:val="Heading3"/>
    <w:link w:val="Style2Char"/>
    <w:autoRedefine/>
    <w:uiPriority w:val="9"/>
    <w:qFormat/>
    <w:rsid w:val="000A2C02"/>
    <w:rPr>
      <w:b/>
    </w:rPr>
  </w:style>
  <w:style w:type="character" w:customStyle="1" w:styleId="Style1Char">
    <w:name w:val="Style1 Char"/>
    <w:basedOn w:val="Heading2Char"/>
    <w:link w:val="Style1"/>
    <w:uiPriority w:val="9"/>
    <w:rsid w:val="000A2C02"/>
    <w:rPr>
      <w:rFonts w:asciiTheme="majorHAnsi" w:eastAsiaTheme="majorEastAsia" w:hAnsiTheme="majorHAnsi" w:cstheme="minorHAnsi"/>
      <w:color w:val="2F5496" w:themeColor="accent1" w:themeShade="BF"/>
      <w:sz w:val="28"/>
      <w:szCs w:val="28"/>
    </w:rPr>
  </w:style>
  <w:style w:type="paragraph" w:customStyle="1" w:styleId="Style3">
    <w:name w:val="Style3"/>
    <w:basedOn w:val="Heading3"/>
    <w:link w:val="Style3Char"/>
    <w:autoRedefine/>
    <w:uiPriority w:val="9"/>
    <w:qFormat/>
    <w:rsid w:val="000A2C02"/>
    <w:rPr>
      <w:b/>
    </w:rPr>
  </w:style>
  <w:style w:type="character" w:customStyle="1" w:styleId="Style2Char">
    <w:name w:val="Style2 Char"/>
    <w:basedOn w:val="Heading3Char"/>
    <w:link w:val="Style2"/>
    <w:uiPriority w:val="9"/>
    <w:rsid w:val="000A2C02"/>
    <w:rPr>
      <w:rFonts w:asciiTheme="majorHAnsi" w:eastAsiaTheme="majorEastAsia" w:hAnsiTheme="majorHAnsi" w:cstheme="majorBidi"/>
      <w:b/>
      <w:color w:val="1F3763" w:themeColor="accent1" w:themeShade="7F"/>
      <w:sz w:val="24"/>
      <w:szCs w:val="24"/>
    </w:rPr>
  </w:style>
  <w:style w:type="character" w:customStyle="1" w:styleId="Heading5Char">
    <w:name w:val="Heading 5 Char"/>
    <w:basedOn w:val="DefaultParagraphFont"/>
    <w:link w:val="Heading5"/>
    <w:uiPriority w:val="9"/>
    <w:rsid w:val="002D161F"/>
    <w:rPr>
      <w:rFonts w:asciiTheme="majorHAnsi" w:eastAsiaTheme="majorEastAsia" w:hAnsiTheme="majorHAnsi" w:cstheme="majorBidi"/>
      <w:color w:val="2F5496" w:themeColor="accent1" w:themeShade="BF"/>
    </w:rPr>
  </w:style>
  <w:style w:type="character" w:customStyle="1" w:styleId="Style3Char">
    <w:name w:val="Style3 Char"/>
    <w:basedOn w:val="Heading3Char"/>
    <w:link w:val="Style3"/>
    <w:uiPriority w:val="9"/>
    <w:rsid w:val="000A2C02"/>
    <w:rPr>
      <w:rFonts w:asciiTheme="majorHAnsi" w:eastAsiaTheme="majorEastAsia" w:hAnsiTheme="majorHAnsi" w:cstheme="majorBidi"/>
      <w:b/>
      <w:color w:val="1F3763" w:themeColor="accent1" w:themeShade="7F"/>
      <w:sz w:val="24"/>
      <w:szCs w:val="24"/>
    </w:rPr>
  </w:style>
  <w:style w:type="character" w:styleId="UnresolvedMention">
    <w:name w:val="Unresolved Mention"/>
    <w:basedOn w:val="DefaultParagraphFont"/>
    <w:uiPriority w:val="99"/>
    <w:semiHidden/>
    <w:unhideWhenUsed/>
    <w:rsid w:val="00E8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081">
      <w:bodyDiv w:val="1"/>
      <w:marLeft w:val="0"/>
      <w:marRight w:val="0"/>
      <w:marTop w:val="0"/>
      <w:marBottom w:val="0"/>
      <w:divBdr>
        <w:top w:val="none" w:sz="0" w:space="0" w:color="auto"/>
        <w:left w:val="none" w:sz="0" w:space="0" w:color="auto"/>
        <w:bottom w:val="none" w:sz="0" w:space="0" w:color="auto"/>
        <w:right w:val="none" w:sz="0" w:space="0" w:color="auto"/>
      </w:divBdr>
    </w:div>
    <w:div w:id="310867751">
      <w:bodyDiv w:val="1"/>
      <w:marLeft w:val="0"/>
      <w:marRight w:val="0"/>
      <w:marTop w:val="0"/>
      <w:marBottom w:val="0"/>
      <w:divBdr>
        <w:top w:val="none" w:sz="0" w:space="0" w:color="auto"/>
        <w:left w:val="none" w:sz="0" w:space="0" w:color="auto"/>
        <w:bottom w:val="none" w:sz="0" w:space="0" w:color="auto"/>
        <w:right w:val="none" w:sz="0" w:space="0" w:color="auto"/>
      </w:divBdr>
    </w:div>
    <w:div w:id="378433932">
      <w:bodyDiv w:val="1"/>
      <w:marLeft w:val="0"/>
      <w:marRight w:val="0"/>
      <w:marTop w:val="0"/>
      <w:marBottom w:val="0"/>
      <w:divBdr>
        <w:top w:val="none" w:sz="0" w:space="0" w:color="auto"/>
        <w:left w:val="none" w:sz="0" w:space="0" w:color="auto"/>
        <w:bottom w:val="none" w:sz="0" w:space="0" w:color="auto"/>
        <w:right w:val="none" w:sz="0" w:space="0" w:color="auto"/>
      </w:divBdr>
    </w:div>
    <w:div w:id="381827331">
      <w:bodyDiv w:val="1"/>
      <w:marLeft w:val="0"/>
      <w:marRight w:val="0"/>
      <w:marTop w:val="0"/>
      <w:marBottom w:val="0"/>
      <w:divBdr>
        <w:top w:val="none" w:sz="0" w:space="0" w:color="auto"/>
        <w:left w:val="none" w:sz="0" w:space="0" w:color="auto"/>
        <w:bottom w:val="none" w:sz="0" w:space="0" w:color="auto"/>
        <w:right w:val="none" w:sz="0" w:space="0" w:color="auto"/>
      </w:divBdr>
    </w:div>
    <w:div w:id="450827411">
      <w:bodyDiv w:val="1"/>
      <w:marLeft w:val="0"/>
      <w:marRight w:val="0"/>
      <w:marTop w:val="0"/>
      <w:marBottom w:val="0"/>
      <w:divBdr>
        <w:top w:val="none" w:sz="0" w:space="0" w:color="auto"/>
        <w:left w:val="none" w:sz="0" w:space="0" w:color="auto"/>
        <w:bottom w:val="none" w:sz="0" w:space="0" w:color="auto"/>
        <w:right w:val="none" w:sz="0" w:space="0" w:color="auto"/>
      </w:divBdr>
    </w:div>
    <w:div w:id="516507497">
      <w:bodyDiv w:val="1"/>
      <w:marLeft w:val="0"/>
      <w:marRight w:val="0"/>
      <w:marTop w:val="0"/>
      <w:marBottom w:val="0"/>
      <w:divBdr>
        <w:top w:val="none" w:sz="0" w:space="0" w:color="auto"/>
        <w:left w:val="none" w:sz="0" w:space="0" w:color="auto"/>
        <w:bottom w:val="none" w:sz="0" w:space="0" w:color="auto"/>
        <w:right w:val="none" w:sz="0" w:space="0" w:color="auto"/>
      </w:divBdr>
      <w:divsChild>
        <w:div w:id="343095529">
          <w:marLeft w:val="0"/>
          <w:marRight w:val="0"/>
          <w:marTop w:val="0"/>
          <w:marBottom w:val="0"/>
          <w:divBdr>
            <w:top w:val="none" w:sz="0" w:space="0" w:color="auto"/>
            <w:left w:val="none" w:sz="0" w:space="0" w:color="auto"/>
            <w:bottom w:val="none" w:sz="0" w:space="0" w:color="auto"/>
            <w:right w:val="none" w:sz="0" w:space="0" w:color="auto"/>
          </w:divBdr>
        </w:div>
        <w:div w:id="1349484541">
          <w:marLeft w:val="0"/>
          <w:marRight w:val="0"/>
          <w:marTop w:val="0"/>
          <w:marBottom w:val="0"/>
          <w:divBdr>
            <w:top w:val="none" w:sz="0" w:space="0" w:color="auto"/>
            <w:left w:val="none" w:sz="0" w:space="0" w:color="auto"/>
            <w:bottom w:val="none" w:sz="0" w:space="0" w:color="auto"/>
            <w:right w:val="none" w:sz="0" w:space="0" w:color="auto"/>
          </w:divBdr>
        </w:div>
        <w:div w:id="1130367729">
          <w:marLeft w:val="0"/>
          <w:marRight w:val="0"/>
          <w:marTop w:val="0"/>
          <w:marBottom w:val="0"/>
          <w:divBdr>
            <w:top w:val="none" w:sz="0" w:space="0" w:color="auto"/>
            <w:left w:val="none" w:sz="0" w:space="0" w:color="auto"/>
            <w:bottom w:val="none" w:sz="0" w:space="0" w:color="auto"/>
            <w:right w:val="none" w:sz="0" w:space="0" w:color="auto"/>
          </w:divBdr>
        </w:div>
        <w:div w:id="1212765461">
          <w:marLeft w:val="0"/>
          <w:marRight w:val="0"/>
          <w:marTop w:val="0"/>
          <w:marBottom w:val="0"/>
          <w:divBdr>
            <w:top w:val="none" w:sz="0" w:space="0" w:color="auto"/>
            <w:left w:val="none" w:sz="0" w:space="0" w:color="auto"/>
            <w:bottom w:val="none" w:sz="0" w:space="0" w:color="auto"/>
            <w:right w:val="none" w:sz="0" w:space="0" w:color="auto"/>
          </w:divBdr>
        </w:div>
        <w:div w:id="836727433">
          <w:marLeft w:val="0"/>
          <w:marRight w:val="0"/>
          <w:marTop w:val="0"/>
          <w:marBottom w:val="0"/>
          <w:divBdr>
            <w:top w:val="none" w:sz="0" w:space="0" w:color="auto"/>
            <w:left w:val="none" w:sz="0" w:space="0" w:color="auto"/>
            <w:bottom w:val="none" w:sz="0" w:space="0" w:color="auto"/>
            <w:right w:val="none" w:sz="0" w:space="0" w:color="auto"/>
          </w:divBdr>
        </w:div>
        <w:div w:id="743571840">
          <w:marLeft w:val="0"/>
          <w:marRight w:val="0"/>
          <w:marTop w:val="0"/>
          <w:marBottom w:val="0"/>
          <w:divBdr>
            <w:top w:val="none" w:sz="0" w:space="0" w:color="auto"/>
            <w:left w:val="none" w:sz="0" w:space="0" w:color="auto"/>
            <w:bottom w:val="none" w:sz="0" w:space="0" w:color="auto"/>
            <w:right w:val="none" w:sz="0" w:space="0" w:color="auto"/>
          </w:divBdr>
        </w:div>
        <w:div w:id="223873971">
          <w:marLeft w:val="0"/>
          <w:marRight w:val="0"/>
          <w:marTop w:val="0"/>
          <w:marBottom w:val="0"/>
          <w:divBdr>
            <w:top w:val="none" w:sz="0" w:space="0" w:color="auto"/>
            <w:left w:val="none" w:sz="0" w:space="0" w:color="auto"/>
            <w:bottom w:val="none" w:sz="0" w:space="0" w:color="auto"/>
            <w:right w:val="none" w:sz="0" w:space="0" w:color="auto"/>
          </w:divBdr>
        </w:div>
        <w:div w:id="1341004675">
          <w:marLeft w:val="0"/>
          <w:marRight w:val="0"/>
          <w:marTop w:val="0"/>
          <w:marBottom w:val="0"/>
          <w:divBdr>
            <w:top w:val="none" w:sz="0" w:space="0" w:color="auto"/>
            <w:left w:val="none" w:sz="0" w:space="0" w:color="auto"/>
            <w:bottom w:val="none" w:sz="0" w:space="0" w:color="auto"/>
            <w:right w:val="none" w:sz="0" w:space="0" w:color="auto"/>
          </w:divBdr>
        </w:div>
        <w:div w:id="2087069559">
          <w:marLeft w:val="0"/>
          <w:marRight w:val="0"/>
          <w:marTop w:val="0"/>
          <w:marBottom w:val="0"/>
          <w:divBdr>
            <w:top w:val="none" w:sz="0" w:space="0" w:color="auto"/>
            <w:left w:val="none" w:sz="0" w:space="0" w:color="auto"/>
            <w:bottom w:val="none" w:sz="0" w:space="0" w:color="auto"/>
            <w:right w:val="none" w:sz="0" w:space="0" w:color="auto"/>
          </w:divBdr>
        </w:div>
        <w:div w:id="348878072">
          <w:marLeft w:val="0"/>
          <w:marRight w:val="0"/>
          <w:marTop w:val="0"/>
          <w:marBottom w:val="0"/>
          <w:divBdr>
            <w:top w:val="none" w:sz="0" w:space="0" w:color="auto"/>
            <w:left w:val="none" w:sz="0" w:space="0" w:color="auto"/>
            <w:bottom w:val="none" w:sz="0" w:space="0" w:color="auto"/>
            <w:right w:val="none" w:sz="0" w:space="0" w:color="auto"/>
          </w:divBdr>
        </w:div>
        <w:div w:id="1824277950">
          <w:marLeft w:val="0"/>
          <w:marRight w:val="0"/>
          <w:marTop w:val="0"/>
          <w:marBottom w:val="0"/>
          <w:divBdr>
            <w:top w:val="none" w:sz="0" w:space="0" w:color="auto"/>
            <w:left w:val="none" w:sz="0" w:space="0" w:color="auto"/>
            <w:bottom w:val="none" w:sz="0" w:space="0" w:color="auto"/>
            <w:right w:val="none" w:sz="0" w:space="0" w:color="auto"/>
          </w:divBdr>
        </w:div>
        <w:div w:id="420109379">
          <w:marLeft w:val="0"/>
          <w:marRight w:val="0"/>
          <w:marTop w:val="0"/>
          <w:marBottom w:val="0"/>
          <w:divBdr>
            <w:top w:val="none" w:sz="0" w:space="0" w:color="auto"/>
            <w:left w:val="none" w:sz="0" w:space="0" w:color="auto"/>
            <w:bottom w:val="none" w:sz="0" w:space="0" w:color="auto"/>
            <w:right w:val="none" w:sz="0" w:space="0" w:color="auto"/>
          </w:divBdr>
        </w:div>
        <w:div w:id="709233849">
          <w:marLeft w:val="0"/>
          <w:marRight w:val="0"/>
          <w:marTop w:val="0"/>
          <w:marBottom w:val="0"/>
          <w:divBdr>
            <w:top w:val="none" w:sz="0" w:space="0" w:color="auto"/>
            <w:left w:val="none" w:sz="0" w:space="0" w:color="auto"/>
            <w:bottom w:val="none" w:sz="0" w:space="0" w:color="auto"/>
            <w:right w:val="none" w:sz="0" w:space="0" w:color="auto"/>
          </w:divBdr>
        </w:div>
        <w:div w:id="656615207">
          <w:marLeft w:val="0"/>
          <w:marRight w:val="0"/>
          <w:marTop w:val="0"/>
          <w:marBottom w:val="0"/>
          <w:divBdr>
            <w:top w:val="none" w:sz="0" w:space="0" w:color="auto"/>
            <w:left w:val="none" w:sz="0" w:space="0" w:color="auto"/>
            <w:bottom w:val="none" w:sz="0" w:space="0" w:color="auto"/>
            <w:right w:val="none" w:sz="0" w:space="0" w:color="auto"/>
          </w:divBdr>
        </w:div>
      </w:divsChild>
    </w:div>
    <w:div w:id="559287545">
      <w:bodyDiv w:val="1"/>
      <w:marLeft w:val="0"/>
      <w:marRight w:val="0"/>
      <w:marTop w:val="0"/>
      <w:marBottom w:val="0"/>
      <w:divBdr>
        <w:top w:val="none" w:sz="0" w:space="0" w:color="auto"/>
        <w:left w:val="none" w:sz="0" w:space="0" w:color="auto"/>
        <w:bottom w:val="none" w:sz="0" w:space="0" w:color="auto"/>
        <w:right w:val="none" w:sz="0" w:space="0" w:color="auto"/>
      </w:divBdr>
    </w:div>
    <w:div w:id="617447340">
      <w:bodyDiv w:val="1"/>
      <w:marLeft w:val="0"/>
      <w:marRight w:val="0"/>
      <w:marTop w:val="0"/>
      <w:marBottom w:val="0"/>
      <w:divBdr>
        <w:top w:val="none" w:sz="0" w:space="0" w:color="auto"/>
        <w:left w:val="none" w:sz="0" w:space="0" w:color="auto"/>
        <w:bottom w:val="none" w:sz="0" w:space="0" w:color="auto"/>
        <w:right w:val="none" w:sz="0" w:space="0" w:color="auto"/>
      </w:divBdr>
    </w:div>
    <w:div w:id="779227935">
      <w:bodyDiv w:val="1"/>
      <w:marLeft w:val="0"/>
      <w:marRight w:val="0"/>
      <w:marTop w:val="0"/>
      <w:marBottom w:val="0"/>
      <w:divBdr>
        <w:top w:val="none" w:sz="0" w:space="0" w:color="auto"/>
        <w:left w:val="none" w:sz="0" w:space="0" w:color="auto"/>
        <w:bottom w:val="none" w:sz="0" w:space="0" w:color="auto"/>
        <w:right w:val="none" w:sz="0" w:space="0" w:color="auto"/>
      </w:divBdr>
    </w:div>
    <w:div w:id="855969326">
      <w:bodyDiv w:val="1"/>
      <w:marLeft w:val="0"/>
      <w:marRight w:val="0"/>
      <w:marTop w:val="0"/>
      <w:marBottom w:val="0"/>
      <w:divBdr>
        <w:top w:val="none" w:sz="0" w:space="0" w:color="auto"/>
        <w:left w:val="none" w:sz="0" w:space="0" w:color="auto"/>
        <w:bottom w:val="none" w:sz="0" w:space="0" w:color="auto"/>
        <w:right w:val="none" w:sz="0" w:space="0" w:color="auto"/>
      </w:divBdr>
    </w:div>
    <w:div w:id="971129934">
      <w:bodyDiv w:val="1"/>
      <w:marLeft w:val="0"/>
      <w:marRight w:val="0"/>
      <w:marTop w:val="0"/>
      <w:marBottom w:val="0"/>
      <w:divBdr>
        <w:top w:val="none" w:sz="0" w:space="0" w:color="auto"/>
        <w:left w:val="none" w:sz="0" w:space="0" w:color="auto"/>
        <w:bottom w:val="none" w:sz="0" w:space="0" w:color="auto"/>
        <w:right w:val="none" w:sz="0" w:space="0" w:color="auto"/>
      </w:divBdr>
    </w:div>
    <w:div w:id="1006594011">
      <w:bodyDiv w:val="1"/>
      <w:marLeft w:val="0"/>
      <w:marRight w:val="0"/>
      <w:marTop w:val="0"/>
      <w:marBottom w:val="0"/>
      <w:divBdr>
        <w:top w:val="none" w:sz="0" w:space="0" w:color="auto"/>
        <w:left w:val="none" w:sz="0" w:space="0" w:color="auto"/>
        <w:bottom w:val="none" w:sz="0" w:space="0" w:color="auto"/>
        <w:right w:val="none" w:sz="0" w:space="0" w:color="auto"/>
      </w:divBdr>
    </w:div>
    <w:div w:id="1222252520">
      <w:bodyDiv w:val="1"/>
      <w:marLeft w:val="0"/>
      <w:marRight w:val="0"/>
      <w:marTop w:val="0"/>
      <w:marBottom w:val="0"/>
      <w:divBdr>
        <w:top w:val="none" w:sz="0" w:space="0" w:color="auto"/>
        <w:left w:val="none" w:sz="0" w:space="0" w:color="auto"/>
        <w:bottom w:val="none" w:sz="0" w:space="0" w:color="auto"/>
        <w:right w:val="none" w:sz="0" w:space="0" w:color="auto"/>
      </w:divBdr>
    </w:div>
    <w:div w:id="1386563519">
      <w:bodyDiv w:val="1"/>
      <w:marLeft w:val="0"/>
      <w:marRight w:val="0"/>
      <w:marTop w:val="0"/>
      <w:marBottom w:val="0"/>
      <w:divBdr>
        <w:top w:val="none" w:sz="0" w:space="0" w:color="auto"/>
        <w:left w:val="none" w:sz="0" w:space="0" w:color="auto"/>
        <w:bottom w:val="none" w:sz="0" w:space="0" w:color="auto"/>
        <w:right w:val="none" w:sz="0" w:space="0" w:color="auto"/>
      </w:divBdr>
    </w:div>
    <w:div w:id="1492675584">
      <w:bodyDiv w:val="1"/>
      <w:marLeft w:val="0"/>
      <w:marRight w:val="0"/>
      <w:marTop w:val="0"/>
      <w:marBottom w:val="0"/>
      <w:divBdr>
        <w:top w:val="none" w:sz="0" w:space="0" w:color="auto"/>
        <w:left w:val="none" w:sz="0" w:space="0" w:color="auto"/>
        <w:bottom w:val="none" w:sz="0" w:space="0" w:color="auto"/>
        <w:right w:val="none" w:sz="0" w:space="0" w:color="auto"/>
      </w:divBdr>
    </w:div>
    <w:div w:id="1698312433">
      <w:bodyDiv w:val="1"/>
      <w:marLeft w:val="0"/>
      <w:marRight w:val="0"/>
      <w:marTop w:val="0"/>
      <w:marBottom w:val="0"/>
      <w:divBdr>
        <w:top w:val="none" w:sz="0" w:space="0" w:color="auto"/>
        <w:left w:val="none" w:sz="0" w:space="0" w:color="auto"/>
        <w:bottom w:val="none" w:sz="0" w:space="0" w:color="auto"/>
        <w:right w:val="none" w:sz="0" w:space="0" w:color="auto"/>
      </w:divBdr>
    </w:div>
    <w:div w:id="1791508465">
      <w:bodyDiv w:val="1"/>
      <w:marLeft w:val="0"/>
      <w:marRight w:val="0"/>
      <w:marTop w:val="0"/>
      <w:marBottom w:val="0"/>
      <w:divBdr>
        <w:top w:val="none" w:sz="0" w:space="0" w:color="auto"/>
        <w:left w:val="none" w:sz="0" w:space="0" w:color="auto"/>
        <w:bottom w:val="none" w:sz="0" w:space="0" w:color="auto"/>
        <w:right w:val="none" w:sz="0" w:space="0" w:color="auto"/>
      </w:divBdr>
    </w:div>
    <w:div w:id="1901749590">
      <w:bodyDiv w:val="1"/>
      <w:marLeft w:val="0"/>
      <w:marRight w:val="0"/>
      <w:marTop w:val="0"/>
      <w:marBottom w:val="0"/>
      <w:divBdr>
        <w:top w:val="none" w:sz="0" w:space="0" w:color="auto"/>
        <w:left w:val="none" w:sz="0" w:space="0" w:color="auto"/>
        <w:bottom w:val="none" w:sz="0" w:space="0" w:color="auto"/>
        <w:right w:val="none" w:sz="0" w:space="0" w:color="auto"/>
      </w:divBdr>
    </w:div>
    <w:div w:id="214422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learning.com/college/us/our-story/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cmillan.force.com/macmillanlearning/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85D0E-20C0-43D9-8051-55E1D9C0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Chamberlain</dc:creator>
  <cp:keywords/>
  <dc:description/>
  <cp:lastModifiedBy>Cochran, Catelyn</cp:lastModifiedBy>
  <cp:revision>2</cp:revision>
  <cp:lastPrinted>2018-11-06T14:55:00Z</cp:lastPrinted>
  <dcterms:created xsi:type="dcterms:W3CDTF">2021-10-20T19:36:00Z</dcterms:created>
  <dcterms:modified xsi:type="dcterms:W3CDTF">2021-10-20T19:36:00Z</dcterms:modified>
</cp:coreProperties>
</file>