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54" w:type="dxa"/>
        <w:tblInd w:w="44" w:type="dxa"/>
        <w:tblCellMar>
          <w:top w:w="55" w:type="dxa"/>
          <w:left w:w="0" w:type="dxa"/>
          <w:bottom w:w="0" w:type="dxa"/>
          <w:right w:w="0" w:type="dxa"/>
        </w:tblCellMar>
        <w:tblLook w:val="04A0" w:firstRow="1" w:lastRow="0" w:firstColumn="1" w:lastColumn="0" w:noHBand="0" w:noVBand="1"/>
      </w:tblPr>
      <w:tblGrid>
        <w:gridCol w:w="597"/>
        <w:gridCol w:w="257"/>
      </w:tblGrid>
      <w:tr w:rsidR="006B00CA">
        <w:trPr>
          <w:trHeight w:val="590"/>
        </w:trPr>
        <w:tc>
          <w:tcPr>
            <w:tcW w:w="854" w:type="dxa"/>
            <w:gridSpan w:val="2"/>
            <w:tcBorders>
              <w:top w:val="nil"/>
              <w:left w:val="nil"/>
              <w:bottom w:val="nil"/>
              <w:right w:val="nil"/>
            </w:tcBorders>
            <w:shd w:val="clear" w:color="auto" w:fill="E41B24"/>
          </w:tcPr>
          <w:p w:rsidR="006B00CA" w:rsidRDefault="000C13E5">
            <w:pPr>
              <w:spacing w:after="0"/>
              <w:ind w:left="-4"/>
            </w:pPr>
            <w:r>
              <w:rPr>
                <w:noProof/>
              </w:rPr>
              <mc:AlternateContent>
                <mc:Choice Requires="wpg">
                  <w:drawing>
                    <wp:inline distT="0" distB="0" distL="0" distR="0">
                      <wp:extent cx="389247" cy="314346"/>
                      <wp:effectExtent l="0" t="0" r="0" b="0"/>
                      <wp:docPr id="90611" name="Group 90611"/>
                      <wp:cNvGraphicFramePr/>
                      <a:graphic xmlns:a="http://schemas.openxmlformats.org/drawingml/2006/main">
                        <a:graphicData uri="http://schemas.microsoft.com/office/word/2010/wordprocessingGroup">
                          <wpg:wgp>
                            <wpg:cNvGrpSpPr/>
                            <wpg:grpSpPr>
                              <a:xfrm>
                                <a:off x="0" y="0"/>
                                <a:ext cx="389247" cy="314346"/>
                                <a:chOff x="0" y="0"/>
                                <a:chExt cx="389247" cy="314346"/>
                              </a:xfrm>
                            </wpg:grpSpPr>
                            <wps:wsp>
                              <wps:cNvPr id="310" name="Shape 310"/>
                              <wps:cNvSpPr/>
                              <wps:spPr>
                                <a:xfrm>
                                  <a:off x="9369" y="0"/>
                                  <a:ext cx="139567" cy="115005"/>
                                </a:xfrm>
                                <a:custGeom>
                                  <a:avLst/>
                                  <a:gdLst/>
                                  <a:ahLst/>
                                  <a:cxnLst/>
                                  <a:rect l="0" t="0" r="0" b="0"/>
                                  <a:pathLst>
                                    <a:path w="139567" h="115005">
                                      <a:moveTo>
                                        <a:pt x="11381" y="0"/>
                                      </a:moveTo>
                                      <a:lnTo>
                                        <a:pt x="42842" y="0"/>
                                      </a:lnTo>
                                      <a:lnTo>
                                        <a:pt x="70285" y="79231"/>
                                      </a:lnTo>
                                      <a:lnTo>
                                        <a:pt x="96061" y="0"/>
                                      </a:lnTo>
                                      <a:lnTo>
                                        <a:pt x="127518" y="0"/>
                                      </a:lnTo>
                                      <a:lnTo>
                                        <a:pt x="139567" y="115005"/>
                                      </a:lnTo>
                                      <a:lnTo>
                                        <a:pt x="112458" y="115005"/>
                                      </a:lnTo>
                                      <a:lnTo>
                                        <a:pt x="105765" y="38425"/>
                                      </a:lnTo>
                                      <a:lnTo>
                                        <a:pt x="80997" y="115005"/>
                                      </a:lnTo>
                                      <a:lnTo>
                                        <a:pt x="56898" y="115005"/>
                                      </a:lnTo>
                                      <a:lnTo>
                                        <a:pt x="30792" y="38425"/>
                                      </a:lnTo>
                                      <a:lnTo>
                                        <a:pt x="25437" y="115005"/>
                                      </a:lnTo>
                                      <a:lnTo>
                                        <a:pt x="0" y="115005"/>
                                      </a:lnTo>
                                      <a:lnTo>
                                        <a:pt x="11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12" name="Shape 312"/>
                              <wps:cNvSpPr/>
                              <wps:spPr>
                                <a:xfrm>
                                  <a:off x="158310" y="26965"/>
                                  <a:ext cx="77648" cy="90399"/>
                                </a:xfrm>
                                <a:custGeom>
                                  <a:avLst/>
                                  <a:gdLst/>
                                  <a:ahLst/>
                                  <a:cxnLst/>
                                  <a:rect l="0" t="0" r="0" b="0"/>
                                  <a:pathLst>
                                    <a:path w="77648" h="90399">
                                      <a:moveTo>
                                        <a:pt x="45852" y="0"/>
                                      </a:moveTo>
                                      <a:cubicBezTo>
                                        <a:pt x="64595" y="0"/>
                                        <a:pt x="74972" y="8764"/>
                                        <a:pt x="76310" y="10786"/>
                                      </a:cubicBezTo>
                                      <a:lnTo>
                                        <a:pt x="65598" y="27324"/>
                                      </a:lnTo>
                                      <a:cubicBezTo>
                                        <a:pt x="64930" y="26650"/>
                                        <a:pt x="57901" y="22246"/>
                                        <a:pt x="49536" y="22246"/>
                                      </a:cubicBezTo>
                                      <a:cubicBezTo>
                                        <a:pt x="36483" y="22246"/>
                                        <a:pt x="27443" y="32043"/>
                                        <a:pt x="27443" y="45211"/>
                                      </a:cubicBezTo>
                                      <a:cubicBezTo>
                                        <a:pt x="27443" y="58693"/>
                                        <a:pt x="34137" y="68135"/>
                                        <a:pt x="48198" y="68135"/>
                                      </a:cubicBezTo>
                                      <a:cubicBezTo>
                                        <a:pt x="58236" y="68135"/>
                                        <a:pt x="66602" y="62423"/>
                                        <a:pt x="67275" y="62064"/>
                                      </a:cubicBezTo>
                                      <a:lnTo>
                                        <a:pt x="77648" y="79267"/>
                                      </a:lnTo>
                                      <a:cubicBezTo>
                                        <a:pt x="77313" y="79604"/>
                                        <a:pt x="65598" y="90399"/>
                                        <a:pt x="44514" y="90399"/>
                                      </a:cubicBezTo>
                                      <a:cubicBezTo>
                                        <a:pt x="16736" y="90399"/>
                                        <a:pt x="0" y="70499"/>
                                        <a:pt x="0" y="45525"/>
                                      </a:cubicBezTo>
                                      <a:cubicBezTo>
                                        <a:pt x="0" y="19549"/>
                                        <a:pt x="20081" y="0"/>
                                        <a:pt x="4585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17" name="Shape 317"/>
                              <wps:cNvSpPr/>
                              <wps:spPr>
                                <a:xfrm>
                                  <a:off x="120824" y="285336"/>
                                  <a:ext cx="29120" cy="29010"/>
                                </a:xfrm>
                                <a:custGeom>
                                  <a:avLst/>
                                  <a:gdLst/>
                                  <a:ahLst/>
                                  <a:cxnLst/>
                                  <a:rect l="0" t="0" r="0" b="0"/>
                                  <a:pathLst>
                                    <a:path w="29120" h="29010">
                                      <a:moveTo>
                                        <a:pt x="14725" y="0"/>
                                      </a:moveTo>
                                      <a:cubicBezTo>
                                        <a:pt x="22761" y="0"/>
                                        <a:pt x="29120" y="6409"/>
                                        <a:pt x="29120" y="14507"/>
                                      </a:cubicBezTo>
                                      <a:cubicBezTo>
                                        <a:pt x="29120" y="22601"/>
                                        <a:pt x="22761" y="29010"/>
                                        <a:pt x="14725" y="29010"/>
                                      </a:cubicBezTo>
                                      <a:cubicBezTo>
                                        <a:pt x="6694" y="29010"/>
                                        <a:pt x="0" y="22601"/>
                                        <a:pt x="0" y="14507"/>
                                      </a:cubicBezTo>
                                      <a:cubicBezTo>
                                        <a:pt x="0" y="6409"/>
                                        <a:pt x="6694" y="0"/>
                                        <a:pt x="1472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23" name="Shape 323"/>
                              <wps:cNvSpPr/>
                              <wps:spPr>
                                <a:xfrm>
                                  <a:off x="0" y="139286"/>
                                  <a:ext cx="102750" cy="120753"/>
                                </a:xfrm>
                                <a:custGeom>
                                  <a:avLst/>
                                  <a:gdLst/>
                                  <a:ahLst/>
                                  <a:cxnLst/>
                                  <a:rect l="0" t="0" r="0" b="0"/>
                                  <a:pathLst>
                                    <a:path w="102750" h="120753">
                                      <a:moveTo>
                                        <a:pt x="61585" y="0"/>
                                      </a:moveTo>
                                      <a:cubicBezTo>
                                        <a:pt x="87691" y="0"/>
                                        <a:pt x="99067" y="10795"/>
                                        <a:pt x="101747" y="13491"/>
                                      </a:cubicBezTo>
                                      <a:lnTo>
                                        <a:pt x="89697" y="31706"/>
                                      </a:lnTo>
                                      <a:cubicBezTo>
                                        <a:pt x="86687" y="30021"/>
                                        <a:pt x="78317" y="23612"/>
                                        <a:pt x="62923" y="23612"/>
                                      </a:cubicBezTo>
                                      <a:cubicBezTo>
                                        <a:pt x="43176" y="23612"/>
                                        <a:pt x="28447" y="37103"/>
                                        <a:pt x="28447" y="59704"/>
                                      </a:cubicBezTo>
                                      <a:cubicBezTo>
                                        <a:pt x="28447" y="85339"/>
                                        <a:pt x="44849" y="97482"/>
                                        <a:pt x="62588" y="97482"/>
                                      </a:cubicBezTo>
                                      <a:cubicBezTo>
                                        <a:pt x="70954" y="97482"/>
                                        <a:pt x="76310" y="95792"/>
                                        <a:pt x="77982" y="95455"/>
                                      </a:cubicBezTo>
                                      <a:lnTo>
                                        <a:pt x="77982" y="78930"/>
                                      </a:lnTo>
                                      <a:lnTo>
                                        <a:pt x="57233" y="78930"/>
                                      </a:lnTo>
                                      <a:lnTo>
                                        <a:pt x="57233" y="58356"/>
                                      </a:lnTo>
                                      <a:lnTo>
                                        <a:pt x="102750" y="58356"/>
                                      </a:lnTo>
                                      <a:lnTo>
                                        <a:pt x="102750" y="108273"/>
                                      </a:lnTo>
                                      <a:cubicBezTo>
                                        <a:pt x="101412" y="108947"/>
                                        <a:pt x="88025" y="120753"/>
                                        <a:pt x="59908" y="120753"/>
                                      </a:cubicBezTo>
                                      <a:cubicBezTo>
                                        <a:pt x="24768" y="120753"/>
                                        <a:pt x="0" y="98156"/>
                                        <a:pt x="0" y="61390"/>
                                      </a:cubicBezTo>
                                      <a:cubicBezTo>
                                        <a:pt x="0" y="23275"/>
                                        <a:pt x="26440" y="0"/>
                                        <a:pt x="6158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25" name="Shape 325"/>
                              <wps:cNvSpPr/>
                              <wps:spPr>
                                <a:xfrm>
                                  <a:off x="261060" y="172004"/>
                                  <a:ext cx="128187" cy="85339"/>
                                </a:xfrm>
                                <a:custGeom>
                                  <a:avLst/>
                                  <a:gdLst/>
                                  <a:ahLst/>
                                  <a:cxnLst/>
                                  <a:rect l="0" t="0" r="0" b="0"/>
                                  <a:pathLst>
                                    <a:path w="128187" h="85339">
                                      <a:moveTo>
                                        <a:pt x="0" y="0"/>
                                      </a:moveTo>
                                      <a:lnTo>
                                        <a:pt x="26106" y="0"/>
                                      </a:lnTo>
                                      <a:lnTo>
                                        <a:pt x="39493" y="54981"/>
                                      </a:lnTo>
                                      <a:lnTo>
                                        <a:pt x="53219" y="0"/>
                                      </a:lnTo>
                                      <a:lnTo>
                                        <a:pt x="76310" y="0"/>
                                      </a:lnTo>
                                      <a:lnTo>
                                        <a:pt x="90366" y="54981"/>
                                      </a:lnTo>
                                      <a:lnTo>
                                        <a:pt x="103085" y="0"/>
                                      </a:lnTo>
                                      <a:lnTo>
                                        <a:pt x="128187" y="0"/>
                                      </a:lnTo>
                                      <a:lnTo>
                                        <a:pt x="105430" y="85339"/>
                                      </a:lnTo>
                                      <a:lnTo>
                                        <a:pt x="77648" y="85339"/>
                                      </a:lnTo>
                                      <a:lnTo>
                                        <a:pt x="63592" y="32722"/>
                                      </a:lnTo>
                                      <a:lnTo>
                                        <a:pt x="51208" y="85339"/>
                                      </a:lnTo>
                                      <a:lnTo>
                                        <a:pt x="24433" y="8533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27" name="Shape 327"/>
                              <wps:cNvSpPr/>
                              <wps:spPr>
                                <a:xfrm>
                                  <a:off x="121493" y="169307"/>
                                  <a:ext cx="54557" cy="88372"/>
                                </a:xfrm>
                                <a:custGeom>
                                  <a:avLst/>
                                  <a:gdLst/>
                                  <a:ahLst/>
                                  <a:cxnLst/>
                                  <a:rect l="0" t="0" r="0" b="0"/>
                                  <a:pathLst>
                                    <a:path w="54557" h="88372">
                                      <a:moveTo>
                                        <a:pt x="51208" y="0"/>
                                      </a:moveTo>
                                      <a:cubicBezTo>
                                        <a:pt x="51208" y="0"/>
                                        <a:pt x="52211" y="0"/>
                                        <a:pt x="52880" y="0"/>
                                      </a:cubicBezTo>
                                      <a:cubicBezTo>
                                        <a:pt x="53554" y="337"/>
                                        <a:pt x="54557" y="337"/>
                                        <a:pt x="54557" y="337"/>
                                      </a:cubicBezTo>
                                      <a:lnTo>
                                        <a:pt x="49536" y="22601"/>
                                      </a:lnTo>
                                      <a:cubicBezTo>
                                        <a:pt x="37486" y="22601"/>
                                        <a:pt x="30793" y="29684"/>
                                        <a:pt x="27778" y="34403"/>
                                      </a:cubicBezTo>
                                      <a:lnTo>
                                        <a:pt x="27778" y="88372"/>
                                      </a:lnTo>
                                      <a:lnTo>
                                        <a:pt x="0" y="88372"/>
                                      </a:lnTo>
                                      <a:lnTo>
                                        <a:pt x="0" y="2696"/>
                                      </a:lnTo>
                                      <a:lnTo>
                                        <a:pt x="22761" y="2696"/>
                                      </a:lnTo>
                                      <a:lnTo>
                                        <a:pt x="22761" y="14165"/>
                                      </a:lnTo>
                                      <a:cubicBezTo>
                                        <a:pt x="23430" y="13154"/>
                                        <a:pt x="33803" y="0"/>
                                        <a:pt x="5120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29" name="Shape 329"/>
                              <wps:cNvSpPr/>
                              <wps:spPr>
                                <a:xfrm>
                                  <a:off x="179395" y="203481"/>
                                  <a:ext cx="35981" cy="56558"/>
                                </a:xfrm>
                                <a:custGeom>
                                  <a:avLst/>
                                  <a:gdLst/>
                                  <a:ahLst/>
                                  <a:cxnLst/>
                                  <a:rect l="0" t="0" r="0" b="0"/>
                                  <a:pathLst>
                                    <a:path w="35981" h="56558">
                                      <a:moveTo>
                                        <a:pt x="35981" y="0"/>
                                      </a:moveTo>
                                      <a:lnTo>
                                        <a:pt x="35981" y="15243"/>
                                      </a:lnTo>
                                      <a:lnTo>
                                        <a:pt x="25771" y="19117"/>
                                      </a:lnTo>
                                      <a:cubicBezTo>
                                        <a:pt x="24099" y="20807"/>
                                        <a:pt x="22761" y="22829"/>
                                        <a:pt x="22761" y="26542"/>
                                      </a:cubicBezTo>
                                      <a:cubicBezTo>
                                        <a:pt x="22761" y="34635"/>
                                        <a:pt x="28786" y="36995"/>
                                        <a:pt x="33473" y="36995"/>
                                      </a:cubicBezTo>
                                      <a:lnTo>
                                        <a:pt x="35981" y="36476"/>
                                      </a:lnTo>
                                      <a:lnTo>
                                        <a:pt x="35981" y="54524"/>
                                      </a:lnTo>
                                      <a:lnTo>
                                        <a:pt x="27782" y="56558"/>
                                      </a:lnTo>
                                      <a:cubicBezTo>
                                        <a:pt x="10712" y="56558"/>
                                        <a:pt x="0" y="45093"/>
                                        <a:pt x="0" y="28564"/>
                                      </a:cubicBezTo>
                                      <a:cubicBezTo>
                                        <a:pt x="0" y="8327"/>
                                        <a:pt x="21462" y="1938"/>
                                        <a:pt x="35866" y="8"/>
                                      </a:cubicBezTo>
                                      <a:lnTo>
                                        <a:pt x="359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30" name="Shape 330"/>
                              <wps:cNvSpPr/>
                              <wps:spPr>
                                <a:xfrm>
                                  <a:off x="186088" y="170233"/>
                                  <a:ext cx="29287" cy="24372"/>
                                </a:xfrm>
                                <a:custGeom>
                                  <a:avLst/>
                                  <a:gdLst/>
                                  <a:ahLst/>
                                  <a:cxnLst/>
                                  <a:rect l="0" t="0" r="0" b="0"/>
                                  <a:pathLst>
                                    <a:path w="29287" h="24372">
                                      <a:moveTo>
                                        <a:pt x="29287" y="0"/>
                                      </a:moveTo>
                                      <a:lnTo>
                                        <a:pt x="29287" y="19792"/>
                                      </a:lnTo>
                                      <a:lnTo>
                                        <a:pt x="12384" y="22687"/>
                                      </a:lnTo>
                                      <a:cubicBezTo>
                                        <a:pt x="10712" y="23361"/>
                                        <a:pt x="9374" y="24035"/>
                                        <a:pt x="8370" y="24372"/>
                                      </a:cubicBezTo>
                                      <a:lnTo>
                                        <a:pt x="0" y="7506"/>
                                      </a:lnTo>
                                      <a:cubicBezTo>
                                        <a:pt x="1003" y="6832"/>
                                        <a:pt x="2680" y="6157"/>
                                        <a:pt x="4352" y="5483"/>
                                      </a:cubicBezTo>
                                      <a:cubicBezTo>
                                        <a:pt x="7198" y="4135"/>
                                        <a:pt x="10879" y="2701"/>
                                        <a:pt x="15397" y="1605"/>
                                      </a:cubicBezTo>
                                      <a:lnTo>
                                        <a:pt x="2928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31" name="Shape 331"/>
                              <wps:cNvSpPr/>
                              <wps:spPr>
                                <a:xfrm>
                                  <a:off x="215376" y="169981"/>
                                  <a:ext cx="38991" cy="88035"/>
                                </a:xfrm>
                                <a:custGeom>
                                  <a:avLst/>
                                  <a:gdLst/>
                                  <a:ahLst/>
                                  <a:cxnLst/>
                                  <a:rect l="0" t="0" r="0" b="0"/>
                                  <a:pathLst>
                                    <a:path w="38991" h="88035">
                                      <a:moveTo>
                                        <a:pt x="2174" y="0"/>
                                      </a:moveTo>
                                      <a:cubicBezTo>
                                        <a:pt x="15227" y="0"/>
                                        <a:pt x="24935" y="3038"/>
                                        <a:pt x="31629" y="9784"/>
                                      </a:cubicBezTo>
                                      <a:cubicBezTo>
                                        <a:pt x="38991" y="17204"/>
                                        <a:pt x="38322" y="27320"/>
                                        <a:pt x="38322" y="38115"/>
                                      </a:cubicBezTo>
                                      <a:lnTo>
                                        <a:pt x="38322" y="88035"/>
                                      </a:lnTo>
                                      <a:lnTo>
                                        <a:pt x="15896" y="88035"/>
                                      </a:lnTo>
                                      <a:lnTo>
                                        <a:pt x="15896" y="80953"/>
                                      </a:lnTo>
                                      <a:cubicBezTo>
                                        <a:pt x="14892" y="81627"/>
                                        <a:pt x="12216" y="83903"/>
                                        <a:pt x="8116" y="86011"/>
                                      </a:cubicBezTo>
                                      <a:lnTo>
                                        <a:pt x="0" y="88024"/>
                                      </a:lnTo>
                                      <a:lnTo>
                                        <a:pt x="0" y="69976"/>
                                      </a:lnTo>
                                      <a:lnTo>
                                        <a:pt x="8493" y="68219"/>
                                      </a:lnTo>
                                      <a:cubicBezTo>
                                        <a:pt x="11129" y="67039"/>
                                        <a:pt x="12718" y="65774"/>
                                        <a:pt x="13220" y="65434"/>
                                      </a:cubicBezTo>
                                      <a:lnTo>
                                        <a:pt x="13220" y="47898"/>
                                      </a:lnTo>
                                      <a:cubicBezTo>
                                        <a:pt x="10040" y="47898"/>
                                        <a:pt x="5438" y="47814"/>
                                        <a:pt x="1003" y="48362"/>
                                      </a:cubicBezTo>
                                      <a:lnTo>
                                        <a:pt x="0" y="48743"/>
                                      </a:lnTo>
                                      <a:lnTo>
                                        <a:pt x="0" y="33500"/>
                                      </a:lnTo>
                                      <a:lnTo>
                                        <a:pt x="10879" y="32717"/>
                                      </a:lnTo>
                                      <a:lnTo>
                                        <a:pt x="12886" y="32717"/>
                                      </a:lnTo>
                                      <a:cubicBezTo>
                                        <a:pt x="12886" y="30021"/>
                                        <a:pt x="13555" y="24623"/>
                                        <a:pt x="10879" y="22601"/>
                                      </a:cubicBezTo>
                                      <a:cubicBezTo>
                                        <a:pt x="9202" y="21248"/>
                                        <a:pt x="6861" y="19900"/>
                                        <a:pt x="836" y="19900"/>
                                      </a:cubicBezTo>
                                      <a:lnTo>
                                        <a:pt x="0" y="20043"/>
                                      </a:lnTo>
                                      <a:lnTo>
                                        <a:pt x="0" y="251"/>
                                      </a:lnTo>
                                      <a:lnTo>
                                        <a:pt x="217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inline>
                  </w:drawing>
                </mc:Choice>
                <mc:Fallback xmlns:a="http://schemas.openxmlformats.org/drawingml/2006/main">
                  <w:pict>
                    <v:group id="Group 90611" style="width:30.6494pt;height:24.7517pt;mso-position-horizontal-relative:char;mso-position-vertical-relative:line" coordsize="3892,3143">
                      <v:shape id="Shape 310" style="position:absolute;width:1395;height:1150;left:93;top:0;" coordsize="139567,115005" path="m11381,0l42842,0l70285,79231l96061,0l127518,0l139567,115005l112458,115005l105765,38425l80997,115005l56898,115005l30792,38425l25437,115005l0,115005l11381,0x">
                        <v:stroke weight="0pt" endcap="flat" joinstyle="miter" miterlimit="10" on="false" color="#000000" opacity="0"/>
                        <v:fill on="true" color="#fefefe"/>
                      </v:shape>
                      <v:shape id="Shape 312" style="position:absolute;width:776;height:903;left:1583;top:269;" coordsize="77648,90399" path="m45852,0c64595,0,74972,8764,76310,10786l65598,27324c64930,26650,57901,22246,49536,22246c36483,22246,27443,32043,27443,45211c27443,58693,34137,68135,48198,68135c58236,68135,66602,62423,67275,62064l77648,79267c77313,79604,65598,90399,44514,90399c16736,90399,0,70499,0,45525c0,19549,20081,0,45852,0x">
                        <v:stroke weight="0pt" endcap="flat" joinstyle="miter" miterlimit="10" on="false" color="#000000" opacity="0"/>
                        <v:fill on="true" color="#fefefe"/>
                      </v:shape>
                      <v:shape id="Shape 317" style="position:absolute;width:291;height:290;left:1208;top:2853;" coordsize="29120,29010" path="m14725,0c22761,0,29120,6409,29120,14507c29120,22601,22761,29010,14725,29010c6694,29010,0,22601,0,14507c0,6409,6694,0,14725,0x">
                        <v:stroke weight="0pt" endcap="flat" joinstyle="miter" miterlimit="10" on="false" color="#000000" opacity="0"/>
                        <v:fill on="true" color="#fefefe"/>
                      </v:shape>
                      <v:shape id="Shape 323" style="position:absolute;width:1027;height:1207;left:0;top:1392;" coordsize="102750,120753" path="m61585,0c87691,0,99067,10795,101747,13491l89697,31706c86687,30021,78317,23612,62923,23612c43176,23612,28447,37103,28447,59704c28447,85339,44849,97482,62588,97482c70954,97482,76310,95792,77982,95455l77982,78930l57233,78930l57233,58356l102750,58356l102750,108273c101412,108947,88025,120753,59908,120753c24768,120753,0,98156,0,61390c0,23275,26440,0,61585,0x">
                        <v:stroke weight="0pt" endcap="flat" joinstyle="miter" miterlimit="10" on="false" color="#000000" opacity="0"/>
                        <v:fill on="true" color="#fefefe"/>
                      </v:shape>
                      <v:shape id="Shape 325" style="position:absolute;width:1281;height:853;left:2610;top:1720;" coordsize="128187,85339" path="m0,0l26106,0l39493,54981l53219,0l76310,0l90366,54981l103085,0l128187,0l105430,85339l77648,85339l63592,32722l51208,85339l24433,85339l0,0x">
                        <v:stroke weight="0pt" endcap="flat" joinstyle="miter" miterlimit="10" on="false" color="#000000" opacity="0"/>
                        <v:fill on="true" color="#fefefe"/>
                      </v:shape>
                      <v:shape id="Shape 327" style="position:absolute;width:545;height:883;left:1214;top:1693;" coordsize="54557,88372" path="m51208,0c51208,0,52211,0,52880,0c53554,337,54557,337,54557,337l49536,22601c37486,22601,30793,29684,27778,34403l27778,88372l0,88372l0,2696l22761,2696l22761,14165c23430,13154,33803,0,51208,0x">
                        <v:stroke weight="0pt" endcap="flat" joinstyle="miter" miterlimit="10" on="false" color="#000000" opacity="0"/>
                        <v:fill on="true" color="#fefefe"/>
                      </v:shape>
                      <v:shape id="Shape 329" style="position:absolute;width:359;height:565;left:1793;top:2034;" coordsize="35981,56558" path="m35981,0l35981,15243l25771,19117c24099,20807,22761,22829,22761,26542c22761,34635,28786,36995,33473,36995l35981,36476l35981,54524l27782,56558c10712,56558,0,45093,0,28564c0,8327,21462,1938,35866,8l35981,0x">
                        <v:stroke weight="0pt" endcap="flat" joinstyle="miter" miterlimit="10" on="false" color="#000000" opacity="0"/>
                        <v:fill on="true" color="#fefefe"/>
                      </v:shape>
                      <v:shape id="Shape 330" style="position:absolute;width:292;height:243;left:1860;top:1702;" coordsize="29287,24372" path="m29287,0l29287,19792l12384,22687c10712,23361,9374,24035,8370,24372l0,7506c1003,6832,2680,6157,4352,5483c7198,4135,10879,2701,15397,1605l29287,0x">
                        <v:stroke weight="0pt" endcap="flat" joinstyle="miter" miterlimit="10" on="false" color="#000000" opacity="0"/>
                        <v:fill on="true" color="#fefefe"/>
                      </v:shape>
                      <v:shape id="Shape 331" style="position:absolute;width:389;height:880;left:2153;top:1699;" coordsize="38991,88035" path="m2174,0c15227,0,24935,3038,31629,9784c38991,17204,38322,27320,38322,38115l38322,88035l15896,88035l15896,80953c14892,81627,12216,83903,8116,86011l0,88024l0,69976l8493,68219c11129,67039,12718,65774,13220,65434l13220,47898c10040,47898,5438,47814,1003,48362l0,48743l0,33500l10879,32717l12886,32717c12886,30021,13555,24623,10879,22601c9202,21248,6861,19900,836,19900l0,20043l0,251l2174,0x">
                        <v:stroke weight="0pt" endcap="flat" joinstyle="miter" miterlimit="10" on="false" color="#000000" opacity="0"/>
                        <v:fill on="true" color="#fefefe"/>
                      </v:shape>
                    </v:group>
                  </w:pict>
                </mc:Fallback>
              </mc:AlternateContent>
            </w:r>
          </w:p>
        </w:tc>
      </w:tr>
      <w:tr w:rsidR="006B00CA">
        <w:trPr>
          <w:trHeight w:val="290"/>
        </w:trPr>
        <w:tc>
          <w:tcPr>
            <w:tcW w:w="583" w:type="dxa"/>
            <w:vMerge w:val="restart"/>
            <w:tcBorders>
              <w:top w:val="nil"/>
              <w:left w:val="nil"/>
              <w:bottom w:val="nil"/>
              <w:right w:val="nil"/>
            </w:tcBorders>
            <w:shd w:val="clear" w:color="auto" w:fill="E41B24"/>
            <w:vAlign w:val="bottom"/>
          </w:tcPr>
          <w:p w:rsidR="006B00CA" w:rsidRDefault="000C13E5">
            <w:pPr>
              <w:spacing w:after="0"/>
              <w:ind w:left="102" w:right="-14"/>
            </w:pPr>
            <w:r>
              <w:rPr>
                <w:noProof/>
              </w:rPr>
              <mc:AlternateContent>
                <mc:Choice Requires="wpg">
                  <w:drawing>
                    <wp:inline distT="0" distB="0" distL="0" distR="0">
                      <wp:extent cx="314279" cy="78929"/>
                      <wp:effectExtent l="0" t="0" r="0" b="0"/>
                      <wp:docPr id="90628" name="Group 90628"/>
                      <wp:cNvGraphicFramePr/>
                      <a:graphic xmlns:a="http://schemas.openxmlformats.org/drawingml/2006/main">
                        <a:graphicData uri="http://schemas.microsoft.com/office/word/2010/wordprocessingGroup">
                          <wpg:wgp>
                            <wpg:cNvGrpSpPr/>
                            <wpg:grpSpPr>
                              <a:xfrm>
                                <a:off x="0" y="0"/>
                                <a:ext cx="314279" cy="78929"/>
                                <a:chOff x="0" y="0"/>
                                <a:chExt cx="314279" cy="78929"/>
                              </a:xfrm>
                            </wpg:grpSpPr>
                            <wps:wsp>
                              <wps:cNvPr id="335" name="Shape 335"/>
                              <wps:cNvSpPr/>
                              <wps:spPr>
                                <a:xfrm>
                                  <a:off x="0" y="18289"/>
                                  <a:ext cx="27281" cy="60304"/>
                                </a:xfrm>
                                <a:custGeom>
                                  <a:avLst/>
                                  <a:gdLst/>
                                  <a:ahLst/>
                                  <a:cxnLst/>
                                  <a:rect l="0" t="0" r="0" b="0"/>
                                  <a:pathLst>
                                    <a:path w="27281" h="60304">
                                      <a:moveTo>
                                        <a:pt x="27281" y="0"/>
                                      </a:moveTo>
                                      <a:lnTo>
                                        <a:pt x="27281" y="13999"/>
                                      </a:lnTo>
                                      <a:lnTo>
                                        <a:pt x="19916" y="17254"/>
                                      </a:lnTo>
                                      <a:cubicBezTo>
                                        <a:pt x="17323" y="20248"/>
                                        <a:pt x="15733" y="24717"/>
                                        <a:pt x="15733" y="30620"/>
                                      </a:cubicBezTo>
                                      <a:cubicBezTo>
                                        <a:pt x="15733" y="36017"/>
                                        <a:pt x="17323" y="40234"/>
                                        <a:pt x="19833" y="43101"/>
                                      </a:cubicBezTo>
                                      <a:lnTo>
                                        <a:pt x="27281" y="46496"/>
                                      </a:lnTo>
                                      <a:lnTo>
                                        <a:pt x="27281" y="59990"/>
                                      </a:lnTo>
                                      <a:lnTo>
                                        <a:pt x="25776" y="60304"/>
                                      </a:lnTo>
                                      <a:cubicBezTo>
                                        <a:pt x="10043" y="60304"/>
                                        <a:pt x="0" y="48161"/>
                                        <a:pt x="0" y="30957"/>
                                      </a:cubicBezTo>
                                      <a:cubicBezTo>
                                        <a:pt x="0" y="21681"/>
                                        <a:pt x="3264" y="13923"/>
                                        <a:pt x="8327" y="8484"/>
                                      </a:cubicBezTo>
                                      <a:lnTo>
                                        <a:pt x="272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36" name="Shape 336"/>
                              <wps:cNvSpPr/>
                              <wps:spPr>
                                <a:xfrm>
                                  <a:off x="27281" y="0"/>
                                  <a:ext cx="27276" cy="78279"/>
                                </a:xfrm>
                                <a:custGeom>
                                  <a:avLst/>
                                  <a:gdLst/>
                                  <a:ahLst/>
                                  <a:cxnLst/>
                                  <a:rect l="0" t="0" r="0" b="0"/>
                                  <a:pathLst>
                                    <a:path w="27276" h="78279">
                                      <a:moveTo>
                                        <a:pt x="11548" y="0"/>
                                      </a:moveTo>
                                      <a:lnTo>
                                        <a:pt x="27276" y="0"/>
                                      </a:lnTo>
                                      <a:lnTo>
                                        <a:pt x="27276" y="77240"/>
                                      </a:lnTo>
                                      <a:lnTo>
                                        <a:pt x="13555" y="77240"/>
                                      </a:lnTo>
                                      <a:lnTo>
                                        <a:pt x="13555" y="73533"/>
                                      </a:lnTo>
                                      <a:cubicBezTo>
                                        <a:pt x="13387" y="73870"/>
                                        <a:pt x="11965" y="75135"/>
                                        <a:pt x="9413" y="76316"/>
                                      </a:cubicBezTo>
                                      <a:lnTo>
                                        <a:pt x="0" y="78279"/>
                                      </a:lnTo>
                                      <a:lnTo>
                                        <a:pt x="0" y="64785"/>
                                      </a:lnTo>
                                      <a:lnTo>
                                        <a:pt x="2174" y="65776"/>
                                      </a:lnTo>
                                      <a:cubicBezTo>
                                        <a:pt x="7195" y="65776"/>
                                        <a:pt x="11213" y="63075"/>
                                        <a:pt x="11548" y="62738"/>
                                      </a:cubicBezTo>
                                      <a:lnTo>
                                        <a:pt x="11548" y="33391"/>
                                      </a:lnTo>
                                      <a:cubicBezTo>
                                        <a:pt x="11213" y="33054"/>
                                        <a:pt x="7530" y="31032"/>
                                        <a:pt x="2843" y="31032"/>
                                      </a:cubicBezTo>
                                      <a:lnTo>
                                        <a:pt x="0" y="32288"/>
                                      </a:lnTo>
                                      <a:lnTo>
                                        <a:pt x="0" y="18289"/>
                                      </a:lnTo>
                                      <a:lnTo>
                                        <a:pt x="167" y="18215"/>
                                      </a:lnTo>
                                      <a:cubicBezTo>
                                        <a:pt x="6526" y="18215"/>
                                        <a:pt x="10879" y="19900"/>
                                        <a:pt x="11548" y="20237"/>
                                      </a:cubicBezTo>
                                      <a:lnTo>
                                        <a:pt x="115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38" name="Shape 338"/>
                              <wps:cNvSpPr/>
                              <wps:spPr>
                                <a:xfrm>
                                  <a:off x="67944" y="19565"/>
                                  <a:ext cx="50539" cy="59363"/>
                                </a:xfrm>
                                <a:custGeom>
                                  <a:avLst/>
                                  <a:gdLst/>
                                  <a:ahLst/>
                                  <a:cxnLst/>
                                  <a:rect l="0" t="0" r="0" b="0"/>
                                  <a:pathLst>
                                    <a:path w="50539" h="59363">
                                      <a:moveTo>
                                        <a:pt x="0" y="0"/>
                                      </a:moveTo>
                                      <a:lnTo>
                                        <a:pt x="15733" y="0"/>
                                      </a:lnTo>
                                      <a:lnTo>
                                        <a:pt x="15733" y="30358"/>
                                      </a:lnTo>
                                      <a:cubicBezTo>
                                        <a:pt x="15733" y="37778"/>
                                        <a:pt x="16067" y="41490"/>
                                        <a:pt x="18074" y="43512"/>
                                      </a:cubicBezTo>
                                      <a:cubicBezTo>
                                        <a:pt x="18743" y="44523"/>
                                        <a:pt x="20754" y="45876"/>
                                        <a:pt x="24433" y="45876"/>
                                      </a:cubicBezTo>
                                      <a:cubicBezTo>
                                        <a:pt x="29455" y="45876"/>
                                        <a:pt x="33807" y="42838"/>
                                        <a:pt x="34810" y="42164"/>
                                      </a:cubicBezTo>
                                      <a:lnTo>
                                        <a:pt x="34810" y="0"/>
                                      </a:lnTo>
                                      <a:lnTo>
                                        <a:pt x="50539" y="0"/>
                                      </a:lnTo>
                                      <a:lnTo>
                                        <a:pt x="50539" y="57678"/>
                                      </a:lnTo>
                                      <a:lnTo>
                                        <a:pt x="37152" y="57678"/>
                                      </a:lnTo>
                                      <a:lnTo>
                                        <a:pt x="37152" y="53291"/>
                                      </a:lnTo>
                                      <a:cubicBezTo>
                                        <a:pt x="36148" y="53966"/>
                                        <a:pt x="29120" y="59363"/>
                                        <a:pt x="21089" y="59363"/>
                                      </a:cubicBezTo>
                                      <a:cubicBezTo>
                                        <a:pt x="15064" y="59363"/>
                                        <a:pt x="10043" y="57341"/>
                                        <a:pt x="6359" y="53628"/>
                                      </a:cubicBezTo>
                                      <a:cubicBezTo>
                                        <a:pt x="0" y="47224"/>
                                        <a:pt x="0" y="38452"/>
                                        <a:pt x="0" y="31032"/>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40" name="Shape 340"/>
                              <wps:cNvSpPr/>
                              <wps:spPr>
                                <a:xfrm>
                                  <a:off x="129529" y="18213"/>
                                  <a:ext cx="50873" cy="60716"/>
                                </a:xfrm>
                                <a:custGeom>
                                  <a:avLst/>
                                  <a:gdLst/>
                                  <a:ahLst/>
                                  <a:cxnLst/>
                                  <a:rect l="0" t="0" r="0" b="0"/>
                                  <a:pathLst>
                                    <a:path w="50873" h="60716">
                                      <a:moveTo>
                                        <a:pt x="30124" y="0"/>
                                      </a:moveTo>
                                      <a:cubicBezTo>
                                        <a:pt x="42173" y="0"/>
                                        <a:pt x="49201" y="5735"/>
                                        <a:pt x="49870" y="6746"/>
                                      </a:cubicBezTo>
                                      <a:lnTo>
                                        <a:pt x="43845" y="16529"/>
                                      </a:lnTo>
                                      <a:cubicBezTo>
                                        <a:pt x="42842" y="15855"/>
                                        <a:pt x="38155" y="12480"/>
                                        <a:pt x="31796" y="12480"/>
                                      </a:cubicBezTo>
                                      <a:cubicBezTo>
                                        <a:pt x="21419" y="12480"/>
                                        <a:pt x="15728" y="21585"/>
                                        <a:pt x="15728" y="29684"/>
                                      </a:cubicBezTo>
                                      <a:cubicBezTo>
                                        <a:pt x="15728" y="39800"/>
                                        <a:pt x="20750" y="47561"/>
                                        <a:pt x="31127" y="47561"/>
                                      </a:cubicBezTo>
                                      <a:cubicBezTo>
                                        <a:pt x="38489" y="47561"/>
                                        <a:pt x="44514" y="43512"/>
                                        <a:pt x="44849" y="43512"/>
                                      </a:cubicBezTo>
                                      <a:lnTo>
                                        <a:pt x="50873" y="53296"/>
                                      </a:lnTo>
                                      <a:cubicBezTo>
                                        <a:pt x="50539" y="53633"/>
                                        <a:pt x="42842" y="60716"/>
                                        <a:pt x="29120" y="60716"/>
                                      </a:cubicBezTo>
                                      <a:cubicBezTo>
                                        <a:pt x="11381" y="60716"/>
                                        <a:pt x="0" y="47561"/>
                                        <a:pt x="0" y="30695"/>
                                      </a:cubicBezTo>
                                      <a:cubicBezTo>
                                        <a:pt x="0" y="12817"/>
                                        <a:pt x="13053" y="0"/>
                                        <a:pt x="301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42" name="Shape 342"/>
                              <wps:cNvSpPr/>
                              <wps:spPr>
                                <a:xfrm>
                                  <a:off x="242656" y="3711"/>
                                  <a:ext cx="43845" cy="75218"/>
                                </a:xfrm>
                                <a:custGeom>
                                  <a:avLst/>
                                  <a:gdLst/>
                                  <a:ahLst/>
                                  <a:cxnLst/>
                                  <a:rect l="0" t="0" r="0" b="0"/>
                                  <a:pathLst>
                                    <a:path w="43845" h="75218">
                                      <a:moveTo>
                                        <a:pt x="10038" y="0"/>
                                      </a:moveTo>
                                      <a:lnTo>
                                        <a:pt x="25437" y="0"/>
                                      </a:lnTo>
                                      <a:lnTo>
                                        <a:pt x="25437" y="15851"/>
                                      </a:lnTo>
                                      <a:lnTo>
                                        <a:pt x="41838" y="15851"/>
                                      </a:lnTo>
                                      <a:lnTo>
                                        <a:pt x="41838" y="29005"/>
                                      </a:lnTo>
                                      <a:lnTo>
                                        <a:pt x="25437" y="29005"/>
                                      </a:lnTo>
                                      <a:lnTo>
                                        <a:pt x="25437" y="51943"/>
                                      </a:lnTo>
                                      <a:cubicBezTo>
                                        <a:pt x="25437" y="56666"/>
                                        <a:pt x="25771" y="61727"/>
                                        <a:pt x="32799" y="61727"/>
                                      </a:cubicBezTo>
                                      <a:cubicBezTo>
                                        <a:pt x="36483" y="61727"/>
                                        <a:pt x="38824" y="60711"/>
                                        <a:pt x="39827" y="60374"/>
                                      </a:cubicBezTo>
                                      <a:lnTo>
                                        <a:pt x="43845" y="71169"/>
                                      </a:lnTo>
                                      <a:cubicBezTo>
                                        <a:pt x="43511" y="71506"/>
                                        <a:pt x="37821" y="75218"/>
                                        <a:pt x="29455" y="75218"/>
                                      </a:cubicBezTo>
                                      <a:cubicBezTo>
                                        <a:pt x="24433" y="75218"/>
                                        <a:pt x="18743" y="73870"/>
                                        <a:pt x="14725" y="69821"/>
                                      </a:cubicBezTo>
                                      <a:cubicBezTo>
                                        <a:pt x="10038" y="65097"/>
                                        <a:pt x="10038" y="59363"/>
                                        <a:pt x="10038" y="51606"/>
                                      </a:cubicBezTo>
                                      <a:lnTo>
                                        <a:pt x="10038" y="29005"/>
                                      </a:lnTo>
                                      <a:lnTo>
                                        <a:pt x="0" y="29005"/>
                                      </a:lnTo>
                                      <a:lnTo>
                                        <a:pt x="0" y="15851"/>
                                      </a:lnTo>
                                      <a:lnTo>
                                        <a:pt x="10038" y="15851"/>
                                      </a:lnTo>
                                      <a:lnTo>
                                        <a:pt x="100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45" name="Shape 345"/>
                              <wps:cNvSpPr/>
                              <wps:spPr>
                                <a:xfrm>
                                  <a:off x="296205" y="0"/>
                                  <a:ext cx="18074" cy="17878"/>
                                </a:xfrm>
                                <a:custGeom>
                                  <a:avLst/>
                                  <a:gdLst/>
                                  <a:ahLst/>
                                  <a:cxnLst/>
                                  <a:rect l="0" t="0" r="0" b="0"/>
                                  <a:pathLst>
                                    <a:path w="18074" h="17878">
                                      <a:moveTo>
                                        <a:pt x="9039" y="0"/>
                                      </a:moveTo>
                                      <a:cubicBezTo>
                                        <a:pt x="14061" y="0"/>
                                        <a:pt x="18074" y="4049"/>
                                        <a:pt x="18074" y="9110"/>
                                      </a:cubicBezTo>
                                      <a:cubicBezTo>
                                        <a:pt x="18074" y="13828"/>
                                        <a:pt x="14061" y="17878"/>
                                        <a:pt x="9039" y="17878"/>
                                      </a:cubicBezTo>
                                      <a:cubicBezTo>
                                        <a:pt x="4018" y="17878"/>
                                        <a:pt x="0" y="13828"/>
                                        <a:pt x="0" y="9110"/>
                                      </a:cubicBezTo>
                                      <a:cubicBezTo>
                                        <a:pt x="0" y="4049"/>
                                        <a:pt x="4018" y="0"/>
                                        <a:pt x="9039"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52" name="Shape 352"/>
                              <wps:cNvSpPr/>
                              <wps:spPr>
                                <a:xfrm>
                                  <a:off x="186762" y="39891"/>
                                  <a:ext cx="23595" cy="38702"/>
                                </a:xfrm>
                                <a:custGeom>
                                  <a:avLst/>
                                  <a:gdLst/>
                                  <a:ahLst/>
                                  <a:cxnLst/>
                                  <a:rect l="0" t="0" r="0" b="0"/>
                                  <a:pathLst>
                                    <a:path w="23595" h="38702">
                                      <a:moveTo>
                                        <a:pt x="23595" y="0"/>
                                      </a:moveTo>
                                      <a:lnTo>
                                        <a:pt x="23595" y="11378"/>
                                      </a:lnTo>
                                      <a:lnTo>
                                        <a:pt x="18491" y="12095"/>
                                      </a:lnTo>
                                      <a:cubicBezTo>
                                        <a:pt x="15479" y="13402"/>
                                        <a:pt x="13722" y="15594"/>
                                        <a:pt x="13722" y="19135"/>
                                      </a:cubicBezTo>
                                      <a:cubicBezTo>
                                        <a:pt x="13722" y="25207"/>
                                        <a:pt x="18743" y="26896"/>
                                        <a:pt x="22427" y="26896"/>
                                      </a:cubicBezTo>
                                      <a:lnTo>
                                        <a:pt x="23595" y="26632"/>
                                      </a:lnTo>
                                      <a:lnTo>
                                        <a:pt x="23595" y="37554"/>
                                      </a:lnTo>
                                      <a:lnTo>
                                        <a:pt x="18409" y="38702"/>
                                      </a:lnTo>
                                      <a:cubicBezTo>
                                        <a:pt x="7028" y="38702"/>
                                        <a:pt x="0" y="31278"/>
                                        <a:pt x="0" y="20151"/>
                                      </a:cubicBezTo>
                                      <a:cubicBezTo>
                                        <a:pt x="0" y="10030"/>
                                        <a:pt x="6192" y="4885"/>
                                        <a:pt x="13262" y="2271"/>
                                      </a:cubicBezTo>
                                      <a:lnTo>
                                        <a:pt x="2359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53" name="Shape 353"/>
                              <wps:cNvSpPr/>
                              <wps:spPr>
                                <a:xfrm>
                                  <a:off x="189776" y="18427"/>
                                  <a:ext cx="20580" cy="15980"/>
                                </a:xfrm>
                                <a:custGeom>
                                  <a:avLst/>
                                  <a:gdLst/>
                                  <a:ahLst/>
                                  <a:cxnLst/>
                                  <a:rect l="0" t="0" r="0" b="0"/>
                                  <a:pathLst>
                                    <a:path w="20580" h="15980">
                                      <a:moveTo>
                                        <a:pt x="20580" y="0"/>
                                      </a:moveTo>
                                      <a:lnTo>
                                        <a:pt x="20580" y="11980"/>
                                      </a:lnTo>
                                      <a:lnTo>
                                        <a:pt x="20415" y="11931"/>
                                      </a:lnTo>
                                      <a:cubicBezTo>
                                        <a:pt x="13053" y="11931"/>
                                        <a:pt x="6020" y="15643"/>
                                        <a:pt x="5351" y="15980"/>
                                      </a:cubicBezTo>
                                      <a:lnTo>
                                        <a:pt x="0" y="5860"/>
                                      </a:lnTo>
                                      <a:cubicBezTo>
                                        <a:pt x="502" y="5522"/>
                                        <a:pt x="2677" y="4005"/>
                                        <a:pt x="6358" y="2571"/>
                                      </a:cubicBezTo>
                                      <a:lnTo>
                                        <a:pt x="2058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54" name="Shape 354"/>
                              <wps:cNvSpPr/>
                              <wps:spPr>
                                <a:xfrm>
                                  <a:off x="210356" y="18215"/>
                                  <a:ext cx="24603" cy="59230"/>
                                </a:xfrm>
                                <a:custGeom>
                                  <a:avLst/>
                                  <a:gdLst/>
                                  <a:ahLst/>
                                  <a:cxnLst/>
                                  <a:rect l="0" t="0" r="0" b="0"/>
                                  <a:pathLst>
                                    <a:path w="24603" h="59230">
                                      <a:moveTo>
                                        <a:pt x="1173" y="0"/>
                                      </a:moveTo>
                                      <a:cubicBezTo>
                                        <a:pt x="6194" y="0"/>
                                        <a:pt x="14226" y="1011"/>
                                        <a:pt x="19916" y="6409"/>
                                      </a:cubicBezTo>
                                      <a:cubicBezTo>
                                        <a:pt x="24603" y="11132"/>
                                        <a:pt x="24603" y="17204"/>
                                        <a:pt x="24603" y="24623"/>
                                      </a:cubicBezTo>
                                      <a:lnTo>
                                        <a:pt x="24603" y="59026"/>
                                      </a:lnTo>
                                      <a:lnTo>
                                        <a:pt x="10877" y="59026"/>
                                      </a:lnTo>
                                      <a:lnTo>
                                        <a:pt x="10877" y="54981"/>
                                      </a:lnTo>
                                      <a:cubicBezTo>
                                        <a:pt x="10375" y="55318"/>
                                        <a:pt x="8618" y="56668"/>
                                        <a:pt x="5857" y="57933"/>
                                      </a:cubicBezTo>
                                      <a:lnTo>
                                        <a:pt x="0" y="59230"/>
                                      </a:lnTo>
                                      <a:lnTo>
                                        <a:pt x="0" y="48308"/>
                                      </a:lnTo>
                                      <a:lnTo>
                                        <a:pt x="6486" y="46843"/>
                                      </a:lnTo>
                                      <a:cubicBezTo>
                                        <a:pt x="8368" y="45957"/>
                                        <a:pt x="9539" y="45029"/>
                                        <a:pt x="9873" y="44860"/>
                                      </a:cubicBezTo>
                                      <a:lnTo>
                                        <a:pt x="9873" y="32043"/>
                                      </a:lnTo>
                                      <a:cubicBezTo>
                                        <a:pt x="8535" y="32043"/>
                                        <a:pt x="7198" y="32043"/>
                                        <a:pt x="7198" y="32043"/>
                                      </a:cubicBezTo>
                                      <a:lnTo>
                                        <a:pt x="0" y="33054"/>
                                      </a:lnTo>
                                      <a:lnTo>
                                        <a:pt x="0" y="21676"/>
                                      </a:lnTo>
                                      <a:lnTo>
                                        <a:pt x="268" y="21617"/>
                                      </a:lnTo>
                                      <a:cubicBezTo>
                                        <a:pt x="3578" y="21269"/>
                                        <a:pt x="6444" y="21248"/>
                                        <a:pt x="8201" y="21248"/>
                                      </a:cubicBezTo>
                                      <a:lnTo>
                                        <a:pt x="9873" y="21248"/>
                                      </a:lnTo>
                                      <a:cubicBezTo>
                                        <a:pt x="9873" y="17541"/>
                                        <a:pt x="9539" y="16192"/>
                                        <a:pt x="7866" y="14503"/>
                                      </a:cubicBezTo>
                                      <a:lnTo>
                                        <a:pt x="0" y="12192"/>
                                      </a:lnTo>
                                      <a:lnTo>
                                        <a:pt x="0" y="212"/>
                                      </a:lnTo>
                                      <a:lnTo>
                                        <a:pt x="11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inline>
                  </w:drawing>
                </mc:Choice>
                <mc:Fallback xmlns:a="http://schemas.openxmlformats.org/drawingml/2006/main">
                  <w:pict>
                    <v:group id="Group 90628" style="width:24.7464pt;height:6.21486pt;mso-position-horizontal-relative:char;mso-position-vertical-relative:line" coordsize="3142,789">
                      <v:shape id="Shape 335" style="position:absolute;width:272;height:603;left:0;top:182;" coordsize="27281,60304" path="m27281,0l27281,13999l19916,17254c17323,20248,15733,24717,15733,30620c15733,36017,17323,40234,19833,43101l27281,46496l27281,59990l25776,60304c10043,60304,0,48161,0,30957c0,21681,3264,13923,8327,8484l27281,0x">
                        <v:stroke weight="0pt" endcap="flat" joinstyle="miter" miterlimit="10" on="false" color="#000000" opacity="0"/>
                        <v:fill on="true" color="#fefefe"/>
                      </v:shape>
                      <v:shape id="Shape 336" style="position:absolute;width:272;height:782;left:272;top:0;" coordsize="27276,78279" path="m11548,0l27276,0l27276,77240l13555,77240l13555,73533c13387,73870,11965,75135,9413,76316l0,78279l0,64785l2174,65776c7195,65776,11213,63075,11548,62738l11548,33391c11213,33054,7530,31032,2843,31032l0,32288l0,18289l167,18215c6526,18215,10879,19900,11548,20237l11548,0x">
                        <v:stroke weight="0pt" endcap="flat" joinstyle="miter" miterlimit="10" on="false" color="#000000" opacity="0"/>
                        <v:fill on="true" color="#fefefe"/>
                      </v:shape>
                      <v:shape id="Shape 338" style="position:absolute;width:505;height:593;left:679;top:195;" coordsize="50539,59363" path="m0,0l15733,0l15733,30358c15733,37778,16067,41490,18074,43512c18743,44523,20754,45876,24433,45876c29455,45876,33807,42838,34810,42164l34810,0l50539,0l50539,57678l37152,57678l37152,53291c36148,53966,29120,59363,21089,59363c15064,59363,10043,57341,6359,53628c0,47224,0,38452,0,31032l0,0x">
                        <v:stroke weight="0pt" endcap="flat" joinstyle="miter" miterlimit="10" on="false" color="#000000" opacity="0"/>
                        <v:fill on="true" color="#fefefe"/>
                      </v:shape>
                      <v:shape id="Shape 340" style="position:absolute;width:508;height:607;left:1295;top:182;" coordsize="50873,60716" path="m30124,0c42173,0,49201,5735,49870,6746l43845,16529c42842,15855,38155,12480,31796,12480c21419,12480,15728,21585,15728,29684c15728,39800,20750,47561,31127,47561c38489,47561,44514,43512,44849,43512l50873,53296c50539,53633,42842,60716,29120,60716c11381,60716,0,47561,0,30695c0,12817,13053,0,30124,0x">
                        <v:stroke weight="0pt" endcap="flat" joinstyle="miter" miterlimit="10" on="false" color="#000000" opacity="0"/>
                        <v:fill on="true" color="#fefefe"/>
                      </v:shape>
                      <v:shape id="Shape 342" style="position:absolute;width:438;height:752;left:2426;top:37;" coordsize="43845,75218" path="m10038,0l25437,0l25437,15851l41838,15851l41838,29005l25437,29005l25437,51943c25437,56666,25771,61727,32799,61727c36483,61727,38824,60711,39827,60374l43845,71169c43511,71506,37821,75218,29455,75218c24433,75218,18743,73870,14725,69821c10038,65097,10038,59363,10038,51606l10038,29005l0,29005l0,15851l10038,15851l10038,0x">
                        <v:stroke weight="0pt" endcap="flat" joinstyle="miter" miterlimit="10" on="false" color="#000000" opacity="0"/>
                        <v:fill on="true" color="#fefefe"/>
                      </v:shape>
                      <v:shape id="Shape 345" style="position:absolute;width:180;height:178;left:2962;top:0;" coordsize="18074,17878" path="m9039,0c14061,0,18074,4049,18074,9110c18074,13828,14061,17878,9039,17878c4018,17878,0,13828,0,9110c0,4049,4018,0,9039,0x">
                        <v:stroke weight="0pt" endcap="flat" joinstyle="miter" miterlimit="10" on="false" color="#000000" opacity="0"/>
                        <v:fill on="true" color="#fefefe"/>
                      </v:shape>
                      <v:shape id="Shape 352" style="position:absolute;width:235;height:387;left:1867;top:398;" coordsize="23595,38702" path="m23595,0l23595,11378l18491,12095c15479,13402,13722,15594,13722,19135c13722,25207,18743,26896,22427,26896l23595,26632l23595,37554l18409,38702c7028,38702,0,31278,0,20151c0,10030,6192,4885,13262,2271l23595,0x">
                        <v:stroke weight="0pt" endcap="flat" joinstyle="miter" miterlimit="10" on="false" color="#000000" opacity="0"/>
                        <v:fill on="true" color="#fefefe"/>
                      </v:shape>
                      <v:shape id="Shape 353" style="position:absolute;width:205;height:159;left:1897;top:184;" coordsize="20580,15980" path="m20580,0l20580,11980l20415,11931c13053,11931,6020,15643,5351,15980l0,5860c502,5522,2677,4005,6358,2571l20580,0x">
                        <v:stroke weight="0pt" endcap="flat" joinstyle="miter" miterlimit="10" on="false" color="#000000" opacity="0"/>
                        <v:fill on="true" color="#fefefe"/>
                      </v:shape>
                      <v:shape id="Shape 354" style="position:absolute;width:246;height:592;left:2103;top:182;" coordsize="24603,59230" path="m1173,0c6194,0,14226,1011,19916,6409c24603,11132,24603,17204,24603,24623l24603,59026l10877,59026l10877,54981c10375,55318,8618,56668,5857,57933l0,59230l0,48308l6486,46843c8368,45957,9539,45029,9873,44860l9873,32043c8535,32043,7198,32043,7198,32043l0,33054l0,21676l268,21617c3578,21269,6444,21248,8201,21248l9873,21248c9873,17541,9539,16192,7866,14503l0,12192l0,212l1173,0x">
                        <v:stroke weight="0pt" endcap="flat" joinstyle="miter" miterlimit="10" on="false" color="#000000" opacity="0"/>
                        <v:fill on="true" color="#fefefe"/>
                      </v:shape>
                    </v:group>
                  </w:pict>
                </mc:Fallback>
              </mc:AlternateContent>
            </w:r>
          </w:p>
        </w:tc>
        <w:tc>
          <w:tcPr>
            <w:tcW w:w="272" w:type="dxa"/>
            <w:vMerge w:val="restart"/>
            <w:tcBorders>
              <w:top w:val="nil"/>
              <w:left w:val="nil"/>
              <w:bottom w:val="nil"/>
              <w:right w:val="nil"/>
            </w:tcBorders>
            <w:shd w:val="clear" w:color="auto" w:fill="E41B24"/>
            <w:vAlign w:val="bottom"/>
          </w:tcPr>
          <w:p w:rsidR="006B00CA" w:rsidRDefault="000C13E5">
            <w:pPr>
              <w:spacing w:after="0"/>
              <w:ind w:left="30"/>
            </w:pPr>
            <w:r>
              <w:rPr>
                <w:noProof/>
              </w:rPr>
              <mc:AlternateContent>
                <mc:Choice Requires="wpg">
                  <w:drawing>
                    <wp:inline distT="0" distB="0" distL="0" distR="0">
                      <wp:extent cx="119487" cy="60716"/>
                      <wp:effectExtent l="0" t="0" r="0" b="0"/>
                      <wp:docPr id="90638" name="Group 90638"/>
                      <wp:cNvGraphicFramePr/>
                      <a:graphic xmlns:a="http://schemas.openxmlformats.org/drawingml/2006/main">
                        <a:graphicData uri="http://schemas.microsoft.com/office/word/2010/wordprocessingGroup">
                          <wpg:wgp>
                            <wpg:cNvGrpSpPr/>
                            <wpg:grpSpPr>
                              <a:xfrm>
                                <a:off x="0" y="0"/>
                                <a:ext cx="119487" cy="60716"/>
                                <a:chOff x="0" y="0"/>
                                <a:chExt cx="119487" cy="60716"/>
                              </a:xfrm>
                            </wpg:grpSpPr>
                            <wps:wsp>
                              <wps:cNvPr id="347" name="Shape 347"/>
                              <wps:cNvSpPr/>
                              <wps:spPr>
                                <a:xfrm>
                                  <a:off x="0" y="129"/>
                                  <a:ext cx="28777" cy="60587"/>
                                </a:xfrm>
                                <a:custGeom>
                                  <a:avLst/>
                                  <a:gdLst/>
                                  <a:ahLst/>
                                  <a:cxnLst/>
                                  <a:rect l="0" t="0" r="0" b="0"/>
                                  <a:pathLst>
                                    <a:path w="28777" h="60587">
                                      <a:moveTo>
                                        <a:pt x="28777" y="0"/>
                                      </a:moveTo>
                                      <a:lnTo>
                                        <a:pt x="28777" y="12691"/>
                                      </a:lnTo>
                                      <a:lnTo>
                                        <a:pt x="19076" y="17369"/>
                                      </a:lnTo>
                                      <a:cubicBezTo>
                                        <a:pt x="16733" y="20362"/>
                                        <a:pt x="15394" y="24663"/>
                                        <a:pt x="15394" y="29892"/>
                                      </a:cubicBezTo>
                                      <a:cubicBezTo>
                                        <a:pt x="15394" y="35119"/>
                                        <a:pt x="16817" y="39504"/>
                                        <a:pt x="19243" y="42582"/>
                                      </a:cubicBezTo>
                                      <a:lnTo>
                                        <a:pt x="28777" y="47266"/>
                                      </a:lnTo>
                                      <a:lnTo>
                                        <a:pt x="28777" y="60462"/>
                                      </a:lnTo>
                                      <a:lnTo>
                                        <a:pt x="28112" y="60587"/>
                                      </a:lnTo>
                                      <a:cubicBezTo>
                                        <a:pt x="11381" y="60587"/>
                                        <a:pt x="0" y="48107"/>
                                        <a:pt x="0" y="30566"/>
                                      </a:cubicBezTo>
                                      <a:cubicBezTo>
                                        <a:pt x="0" y="17158"/>
                                        <a:pt x="6778" y="6596"/>
                                        <a:pt x="17508" y="2153"/>
                                      </a:cubicBezTo>
                                      <a:lnTo>
                                        <a:pt x="2877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48" name="Shape 348"/>
                              <wps:cNvSpPr/>
                              <wps:spPr>
                                <a:xfrm>
                                  <a:off x="28777" y="0"/>
                                  <a:ext cx="29125" cy="60590"/>
                                </a:xfrm>
                                <a:custGeom>
                                  <a:avLst/>
                                  <a:gdLst/>
                                  <a:ahLst/>
                                  <a:cxnLst/>
                                  <a:rect l="0" t="0" r="0" b="0"/>
                                  <a:pathLst>
                                    <a:path w="29125" h="60590">
                                      <a:moveTo>
                                        <a:pt x="673" y="0"/>
                                      </a:moveTo>
                                      <a:cubicBezTo>
                                        <a:pt x="17396" y="0"/>
                                        <a:pt x="29125" y="12480"/>
                                        <a:pt x="29125" y="29684"/>
                                      </a:cubicBezTo>
                                      <a:cubicBezTo>
                                        <a:pt x="29125" y="43345"/>
                                        <a:pt x="22352" y="53970"/>
                                        <a:pt x="11478" y="58428"/>
                                      </a:cubicBezTo>
                                      <a:lnTo>
                                        <a:pt x="0" y="60590"/>
                                      </a:lnTo>
                                      <a:lnTo>
                                        <a:pt x="0" y="47395"/>
                                      </a:lnTo>
                                      <a:lnTo>
                                        <a:pt x="339" y="47561"/>
                                      </a:lnTo>
                                      <a:cubicBezTo>
                                        <a:pt x="8700" y="47561"/>
                                        <a:pt x="13383" y="40811"/>
                                        <a:pt x="13383" y="30358"/>
                                      </a:cubicBezTo>
                                      <a:cubicBezTo>
                                        <a:pt x="13383" y="19900"/>
                                        <a:pt x="8031" y="12817"/>
                                        <a:pt x="4" y="12817"/>
                                      </a:cubicBezTo>
                                      <a:lnTo>
                                        <a:pt x="0" y="12819"/>
                                      </a:lnTo>
                                      <a:lnTo>
                                        <a:pt x="0" y="129"/>
                                      </a:lnTo>
                                      <a:lnTo>
                                        <a:pt x="6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50" name="Shape 350"/>
                              <wps:cNvSpPr/>
                              <wps:spPr>
                                <a:xfrm>
                                  <a:off x="68961" y="2"/>
                                  <a:ext cx="50526" cy="59026"/>
                                </a:xfrm>
                                <a:custGeom>
                                  <a:avLst/>
                                  <a:gdLst/>
                                  <a:ahLst/>
                                  <a:cxnLst/>
                                  <a:rect l="0" t="0" r="0" b="0"/>
                                  <a:pathLst>
                                    <a:path w="50526" h="59026">
                                      <a:moveTo>
                                        <a:pt x="29432" y="0"/>
                                      </a:moveTo>
                                      <a:cubicBezTo>
                                        <a:pt x="35453" y="0"/>
                                        <a:pt x="40492" y="1685"/>
                                        <a:pt x="44149" y="5397"/>
                                      </a:cubicBezTo>
                                      <a:cubicBezTo>
                                        <a:pt x="50526" y="12143"/>
                                        <a:pt x="50169" y="20574"/>
                                        <a:pt x="50169" y="27994"/>
                                      </a:cubicBezTo>
                                      <a:lnTo>
                                        <a:pt x="50169" y="59026"/>
                                      </a:lnTo>
                                      <a:lnTo>
                                        <a:pt x="34784" y="59026"/>
                                      </a:lnTo>
                                      <a:lnTo>
                                        <a:pt x="34784" y="28673"/>
                                      </a:lnTo>
                                      <a:cubicBezTo>
                                        <a:pt x="34784" y="21248"/>
                                        <a:pt x="34472" y="17541"/>
                                        <a:pt x="32108" y="15518"/>
                                      </a:cubicBezTo>
                                      <a:cubicBezTo>
                                        <a:pt x="31439" y="14840"/>
                                        <a:pt x="29789" y="13154"/>
                                        <a:pt x="26088" y="13154"/>
                                      </a:cubicBezTo>
                                      <a:cubicBezTo>
                                        <a:pt x="21093" y="13154"/>
                                        <a:pt x="16366" y="16192"/>
                                        <a:pt x="15385" y="16866"/>
                                      </a:cubicBezTo>
                                      <a:lnTo>
                                        <a:pt x="15385" y="59026"/>
                                      </a:lnTo>
                                      <a:lnTo>
                                        <a:pt x="0" y="59026"/>
                                      </a:lnTo>
                                      <a:lnTo>
                                        <a:pt x="0" y="1348"/>
                                      </a:lnTo>
                                      <a:lnTo>
                                        <a:pt x="13378" y="1348"/>
                                      </a:lnTo>
                                      <a:lnTo>
                                        <a:pt x="13378" y="5734"/>
                                      </a:lnTo>
                                      <a:cubicBezTo>
                                        <a:pt x="14047" y="5060"/>
                                        <a:pt x="21093" y="0"/>
                                        <a:pt x="2943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inline>
                  </w:drawing>
                </mc:Choice>
                <mc:Fallback xmlns:a="http://schemas.openxmlformats.org/drawingml/2006/main">
                  <w:pict>
                    <v:group id="Group 90638" style="width:9.40839pt;height:4.78075pt;mso-position-horizontal-relative:char;mso-position-vertical-relative:line" coordsize="1194,607">
                      <v:shape id="Shape 347" style="position:absolute;width:287;height:605;left:0;top:1;" coordsize="28777,60587" path="m28777,0l28777,12691l19076,17369c16733,20362,15394,24663,15394,29892c15394,35119,16817,39504,19243,42582l28777,47266l28777,60462l28112,60587c11381,60587,0,48107,0,30566c0,17158,6778,6596,17508,2153l28777,0x">
                        <v:stroke weight="0pt" endcap="flat" joinstyle="miter" miterlimit="10" on="false" color="#000000" opacity="0"/>
                        <v:fill on="true" color="#fefefe"/>
                      </v:shape>
                      <v:shape id="Shape 348" style="position:absolute;width:291;height:605;left:287;top:0;" coordsize="29125,60590" path="m673,0c17396,0,29125,12480,29125,29684c29125,43345,22352,53970,11478,58428l0,60590l0,47395l339,47561c8700,47561,13383,40811,13383,30358c13383,19900,8031,12817,4,12817l0,12819l0,129l673,0x">
                        <v:stroke weight="0pt" endcap="flat" joinstyle="miter" miterlimit="10" on="false" color="#000000" opacity="0"/>
                        <v:fill on="true" color="#fefefe"/>
                      </v:shape>
                      <v:shape id="Shape 350" style="position:absolute;width:505;height:590;left:689;top:0;" coordsize="50526,59026" path="m29432,0c35453,0,40492,1685,44149,5397c50526,12143,50169,20574,50169,27994l50169,59026l34784,59026l34784,28673c34784,21248,34472,17541,32108,15518c31439,14840,29789,13154,26088,13154c21093,13154,16366,16192,15385,16866l15385,59026l0,59026l0,1348l13378,1348l13378,5734c14047,5060,21093,0,29432,0x">
                        <v:stroke weight="0pt" endcap="flat" joinstyle="miter" miterlimit="10" on="false" color="#000000" opacity="0"/>
                        <v:fill on="true" color="#fefefe"/>
                      </v:shape>
                    </v:group>
                  </w:pict>
                </mc:Fallback>
              </mc:AlternateContent>
            </w:r>
          </w:p>
        </w:tc>
      </w:tr>
      <w:tr w:rsidR="006B00CA">
        <w:trPr>
          <w:trHeight w:val="450"/>
        </w:trPr>
        <w:tc>
          <w:tcPr>
            <w:tcW w:w="0" w:type="auto"/>
            <w:vMerge/>
            <w:tcBorders>
              <w:top w:val="nil"/>
              <w:left w:val="nil"/>
              <w:bottom w:val="nil"/>
              <w:right w:val="nil"/>
            </w:tcBorders>
          </w:tcPr>
          <w:p w:rsidR="006B00CA" w:rsidRDefault="006B00CA"/>
        </w:tc>
        <w:tc>
          <w:tcPr>
            <w:tcW w:w="0" w:type="auto"/>
            <w:vMerge/>
            <w:tcBorders>
              <w:top w:val="nil"/>
              <w:left w:val="nil"/>
              <w:bottom w:val="nil"/>
              <w:right w:val="nil"/>
            </w:tcBorders>
          </w:tcPr>
          <w:p w:rsidR="006B00CA" w:rsidRDefault="006B00CA"/>
        </w:tc>
      </w:tr>
    </w:tbl>
    <w:p w:rsidR="006B00CA" w:rsidRDefault="000C13E5">
      <w:pPr>
        <w:spacing w:after="0"/>
        <w:ind w:left="10" w:right="181" w:hanging="10"/>
        <w:jc w:val="center"/>
      </w:pPr>
      <w:r>
        <w:rPr>
          <w:b/>
          <w:sz w:val="26"/>
        </w:rPr>
        <w:t>VPAT Companion</w:t>
      </w:r>
      <w:r>
        <w:rPr>
          <w:b/>
          <w:sz w:val="24"/>
        </w:rPr>
        <w:t xml:space="preserve"> </w:t>
      </w:r>
    </w:p>
    <w:p w:rsidR="006B00CA" w:rsidRDefault="000C13E5">
      <w:pPr>
        <w:spacing w:after="0"/>
        <w:ind w:left="10" w:right="183" w:hanging="10"/>
        <w:jc w:val="center"/>
      </w:pPr>
      <w:r>
        <w:rPr>
          <w:b/>
          <w:sz w:val="26"/>
        </w:rPr>
        <w:t xml:space="preserve">McGraw-Hill Education Reader </w:t>
      </w:r>
      <w:r>
        <w:rPr>
          <w:b/>
          <w:sz w:val="24"/>
        </w:rPr>
        <w:t xml:space="preserve"> </w:t>
      </w:r>
    </w:p>
    <w:p w:rsidR="006B00CA" w:rsidRDefault="000C13E5">
      <w:pPr>
        <w:spacing w:after="0"/>
        <w:ind w:left="10" w:right="191" w:hanging="10"/>
        <w:jc w:val="center"/>
      </w:pPr>
      <w:r>
        <w:rPr>
          <w:b/>
          <w:sz w:val="26"/>
        </w:rPr>
        <w:t>(Web application and iOS/Android "ReadAnywhere" applications)</w:t>
      </w:r>
      <w:r>
        <w:rPr>
          <w:b/>
          <w:sz w:val="24"/>
        </w:rPr>
        <w:t xml:space="preserve"> </w:t>
      </w:r>
    </w:p>
    <w:p w:rsidR="006B00CA" w:rsidRDefault="000C13E5">
      <w:pPr>
        <w:spacing w:after="52"/>
        <w:ind w:left="10" w:right="187" w:hanging="10"/>
        <w:jc w:val="center"/>
      </w:pPr>
      <w:r>
        <w:rPr>
          <w:b/>
          <w:sz w:val="26"/>
        </w:rPr>
        <w:t xml:space="preserve">(December 2017) </w:t>
      </w:r>
    </w:p>
    <w:p w:rsidR="000C13E5" w:rsidRDefault="000C13E5" w:rsidP="000C13E5">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(615) 612-9063</w:t>
      </w:r>
    </w:p>
    <w:p w:rsidR="000C13E5" w:rsidRDefault="000C13E5" w:rsidP="000C13E5">
      <w:pPr>
        <w:pStyle w:val="NormalWeb"/>
        <w:shd w:val="clear" w:color="auto" w:fill="FFFFFF"/>
        <w:spacing w:before="0" w:beforeAutospacing="0" w:after="150" w:afterAutospacing="0"/>
        <w:rPr>
          <w:rFonts w:ascii="Arial" w:hAnsi="Arial" w:cs="Arial"/>
          <w:color w:val="000000"/>
        </w:rPr>
      </w:pPr>
      <w:hyperlink r:id="rId7" w:history="1">
        <w:r>
          <w:rPr>
            <w:rStyle w:val="Hyperlink"/>
            <w:rFonts w:ascii="Arial" w:hAnsi="Arial" w:cs="Arial"/>
            <w:color w:val="01708C"/>
          </w:rPr>
          <w:t>erica.bowen@mheducation.com</w:t>
        </w:r>
      </w:hyperlink>
    </w:p>
    <w:p w:rsidR="006B00CA" w:rsidRDefault="000C13E5">
      <w:pPr>
        <w:spacing w:after="238" w:line="240" w:lineRule="auto"/>
        <w:ind w:left="-15" w:right="173"/>
      </w:pPr>
      <w:bookmarkStart w:id="0" w:name="_GoBack"/>
      <w:bookmarkEnd w:id="0"/>
      <w:r>
        <w:t xml:space="preserve">McGraw-Hill would like to highlight below the results of the </w:t>
      </w:r>
      <w:r>
        <w:t xml:space="preserve">accessibility conformance report outlined in the attached third-party VPAT and to reaffirm our organization’s commitment to the accessible and inclusive design of all of our products. </w:t>
      </w:r>
      <w:r>
        <w:rPr>
          <w:sz w:val="24"/>
        </w:rPr>
        <w:t xml:space="preserve"> </w:t>
      </w:r>
    </w:p>
    <w:p w:rsidR="006B00CA" w:rsidRDefault="000C13E5">
      <w:pPr>
        <w:pStyle w:val="Heading1"/>
        <w:spacing w:after="0"/>
        <w:ind w:left="-5"/>
      </w:pPr>
      <w:r>
        <w:rPr>
          <w:rFonts w:ascii="Calibri" w:eastAsia="Calibri" w:hAnsi="Calibri" w:cs="Calibri"/>
          <w:i w:val="0"/>
          <w:sz w:val="24"/>
        </w:rPr>
        <w:t xml:space="preserve">Summary of Results </w:t>
      </w:r>
    </w:p>
    <w:p w:rsidR="006B00CA" w:rsidRDefault="000C13E5">
      <w:pPr>
        <w:spacing w:after="0"/>
      </w:pPr>
      <w:r>
        <w:rPr>
          <w:i/>
          <w:sz w:val="21"/>
        </w:rPr>
        <w:t>Percentages based on 38 WCAG AA Criteria</w:t>
      </w:r>
      <w:r>
        <w:rPr>
          <w:b/>
          <w:i/>
          <w:sz w:val="18"/>
        </w:rPr>
        <w:t xml:space="preserve"> </w:t>
      </w:r>
      <w:r>
        <w:rPr>
          <w:b/>
          <w:i/>
          <w:sz w:val="20"/>
        </w:rPr>
        <w:t xml:space="preserve"> </w:t>
      </w:r>
    </w:p>
    <w:tbl>
      <w:tblPr>
        <w:tblStyle w:val="TableGrid"/>
        <w:tblW w:w="10058" w:type="dxa"/>
        <w:tblInd w:w="6" w:type="dxa"/>
        <w:tblCellMar>
          <w:top w:w="50" w:type="dxa"/>
          <w:left w:w="0" w:type="dxa"/>
          <w:bottom w:w="0" w:type="dxa"/>
          <w:right w:w="65" w:type="dxa"/>
        </w:tblCellMar>
        <w:tblLook w:val="04A0" w:firstRow="1" w:lastRow="0" w:firstColumn="1" w:lastColumn="0" w:noHBand="0" w:noVBand="1"/>
      </w:tblPr>
      <w:tblGrid>
        <w:gridCol w:w="4666"/>
        <w:gridCol w:w="1585"/>
        <w:gridCol w:w="1856"/>
        <w:gridCol w:w="1951"/>
      </w:tblGrid>
      <w:tr w:rsidR="006B00CA">
        <w:trPr>
          <w:trHeight w:val="433"/>
        </w:trPr>
        <w:tc>
          <w:tcPr>
            <w:tcW w:w="4666" w:type="dxa"/>
            <w:tcBorders>
              <w:top w:val="single" w:sz="4" w:space="0" w:color="C0504D"/>
              <w:left w:val="single" w:sz="4" w:space="0" w:color="C0504D"/>
              <w:bottom w:val="single" w:sz="4" w:space="0" w:color="C0504D"/>
              <w:right w:val="nil"/>
            </w:tcBorders>
            <w:shd w:val="clear" w:color="auto" w:fill="D1232B"/>
          </w:tcPr>
          <w:p w:rsidR="006B00CA" w:rsidRDefault="000C13E5">
            <w:pPr>
              <w:spacing w:after="0"/>
              <w:ind w:left="109"/>
            </w:pPr>
            <w:r>
              <w:rPr>
                <w:b/>
                <w:color w:val="FFFFFF"/>
              </w:rPr>
              <w:t xml:space="preserve">WCAG AA Compliance Rating </w:t>
            </w:r>
          </w:p>
        </w:tc>
        <w:tc>
          <w:tcPr>
            <w:tcW w:w="1585" w:type="dxa"/>
            <w:tcBorders>
              <w:top w:val="single" w:sz="4" w:space="0" w:color="C0504D"/>
              <w:left w:val="nil"/>
              <w:bottom w:val="single" w:sz="4" w:space="0" w:color="C0504D"/>
              <w:right w:val="nil"/>
            </w:tcBorders>
            <w:shd w:val="clear" w:color="auto" w:fill="D1232B"/>
          </w:tcPr>
          <w:p w:rsidR="006B00CA" w:rsidRDefault="000C13E5">
            <w:pPr>
              <w:spacing w:after="0"/>
            </w:pPr>
            <w:r>
              <w:rPr>
                <w:b/>
                <w:color w:val="FFFFFF"/>
              </w:rPr>
              <w:t xml:space="preserve">Web </w:t>
            </w:r>
          </w:p>
        </w:tc>
        <w:tc>
          <w:tcPr>
            <w:tcW w:w="1856" w:type="dxa"/>
            <w:tcBorders>
              <w:top w:val="single" w:sz="4" w:space="0" w:color="C0504D"/>
              <w:left w:val="nil"/>
              <w:bottom w:val="single" w:sz="4" w:space="0" w:color="C0504D"/>
              <w:right w:val="nil"/>
            </w:tcBorders>
            <w:shd w:val="clear" w:color="auto" w:fill="D1232B"/>
          </w:tcPr>
          <w:p w:rsidR="006B00CA" w:rsidRDefault="000C13E5">
            <w:pPr>
              <w:spacing w:after="0"/>
            </w:pPr>
            <w:r>
              <w:rPr>
                <w:b/>
                <w:color w:val="FFFFFF"/>
              </w:rPr>
              <w:t xml:space="preserve">iOS Application </w:t>
            </w:r>
          </w:p>
        </w:tc>
        <w:tc>
          <w:tcPr>
            <w:tcW w:w="1951" w:type="dxa"/>
            <w:tcBorders>
              <w:top w:val="single" w:sz="4" w:space="0" w:color="C0504D"/>
              <w:left w:val="nil"/>
              <w:bottom w:val="single" w:sz="4" w:space="0" w:color="C0504D"/>
              <w:right w:val="single" w:sz="4" w:space="0" w:color="C0504D"/>
            </w:tcBorders>
            <w:shd w:val="clear" w:color="auto" w:fill="D1232B"/>
          </w:tcPr>
          <w:p w:rsidR="006B00CA" w:rsidRDefault="000C13E5">
            <w:pPr>
              <w:spacing w:after="0"/>
              <w:jc w:val="both"/>
            </w:pPr>
            <w:r>
              <w:rPr>
                <w:b/>
                <w:color w:val="FFFFFF"/>
              </w:rPr>
              <w:t xml:space="preserve">Android Application </w:t>
            </w:r>
          </w:p>
        </w:tc>
      </w:tr>
      <w:tr w:rsidR="006B00CA">
        <w:trPr>
          <w:trHeight w:val="331"/>
        </w:trPr>
        <w:tc>
          <w:tcPr>
            <w:tcW w:w="4666" w:type="dxa"/>
            <w:tcBorders>
              <w:top w:val="single" w:sz="4" w:space="0" w:color="C0504D"/>
              <w:left w:val="single" w:sz="4" w:space="0" w:color="C0504D"/>
              <w:bottom w:val="single" w:sz="4" w:space="0" w:color="C0504D"/>
              <w:right w:val="nil"/>
            </w:tcBorders>
          </w:tcPr>
          <w:p w:rsidR="006B00CA" w:rsidRDefault="000C13E5">
            <w:pPr>
              <w:spacing w:after="0"/>
              <w:ind w:left="109"/>
            </w:pPr>
            <w:r>
              <w:rPr>
                <w:b/>
              </w:rPr>
              <w:t xml:space="preserve">Supports </w:t>
            </w:r>
          </w:p>
        </w:tc>
        <w:tc>
          <w:tcPr>
            <w:tcW w:w="1585" w:type="dxa"/>
            <w:tcBorders>
              <w:top w:val="single" w:sz="4" w:space="0" w:color="C0504D"/>
              <w:left w:val="nil"/>
              <w:bottom w:val="single" w:sz="4" w:space="0" w:color="C0504D"/>
              <w:right w:val="nil"/>
            </w:tcBorders>
          </w:tcPr>
          <w:p w:rsidR="006B00CA" w:rsidRDefault="000C13E5">
            <w:pPr>
              <w:spacing w:after="0"/>
              <w:ind w:left="25"/>
            </w:pPr>
            <w:r>
              <w:t xml:space="preserve">79% </w:t>
            </w:r>
          </w:p>
        </w:tc>
        <w:tc>
          <w:tcPr>
            <w:tcW w:w="1856" w:type="dxa"/>
            <w:tcBorders>
              <w:top w:val="single" w:sz="4" w:space="0" w:color="C0504D"/>
              <w:left w:val="nil"/>
              <w:bottom w:val="single" w:sz="4" w:space="0" w:color="C0504D"/>
              <w:right w:val="nil"/>
            </w:tcBorders>
          </w:tcPr>
          <w:p w:rsidR="006B00CA" w:rsidRDefault="000C13E5">
            <w:pPr>
              <w:spacing w:after="0"/>
              <w:ind w:left="510"/>
            </w:pPr>
            <w:r>
              <w:t xml:space="preserve">84% </w:t>
            </w:r>
          </w:p>
        </w:tc>
        <w:tc>
          <w:tcPr>
            <w:tcW w:w="1951" w:type="dxa"/>
            <w:tcBorders>
              <w:top w:val="single" w:sz="4" w:space="0" w:color="C0504D"/>
              <w:left w:val="nil"/>
              <w:bottom w:val="single" w:sz="4" w:space="0" w:color="C0504D"/>
              <w:right w:val="single" w:sz="4" w:space="0" w:color="C0504D"/>
            </w:tcBorders>
          </w:tcPr>
          <w:p w:rsidR="006B00CA" w:rsidRDefault="000C13E5">
            <w:pPr>
              <w:spacing w:after="0"/>
              <w:ind w:right="57"/>
              <w:jc w:val="center"/>
            </w:pPr>
            <w:r>
              <w:t xml:space="preserve">82% </w:t>
            </w:r>
          </w:p>
        </w:tc>
      </w:tr>
      <w:tr w:rsidR="006B00CA">
        <w:trPr>
          <w:trHeight w:val="330"/>
        </w:trPr>
        <w:tc>
          <w:tcPr>
            <w:tcW w:w="4666" w:type="dxa"/>
            <w:tcBorders>
              <w:top w:val="single" w:sz="4" w:space="0" w:color="C0504D"/>
              <w:left w:val="single" w:sz="4" w:space="0" w:color="C0504D"/>
              <w:bottom w:val="single" w:sz="4" w:space="0" w:color="C0504D"/>
              <w:right w:val="nil"/>
            </w:tcBorders>
          </w:tcPr>
          <w:p w:rsidR="006B00CA" w:rsidRDefault="000C13E5">
            <w:pPr>
              <w:spacing w:after="0"/>
              <w:ind w:left="109"/>
            </w:pPr>
            <w:r>
              <w:rPr>
                <w:b/>
              </w:rPr>
              <w:t xml:space="preserve">Supports with Exceptions </w:t>
            </w:r>
          </w:p>
        </w:tc>
        <w:tc>
          <w:tcPr>
            <w:tcW w:w="1585" w:type="dxa"/>
            <w:tcBorders>
              <w:top w:val="single" w:sz="4" w:space="0" w:color="C0504D"/>
              <w:left w:val="nil"/>
              <w:bottom w:val="single" w:sz="4" w:space="0" w:color="C0504D"/>
              <w:right w:val="nil"/>
            </w:tcBorders>
          </w:tcPr>
          <w:p w:rsidR="006B00CA" w:rsidRDefault="000C13E5">
            <w:pPr>
              <w:spacing w:after="0"/>
              <w:ind w:left="25"/>
            </w:pPr>
            <w:r>
              <w:t xml:space="preserve">21% </w:t>
            </w:r>
          </w:p>
        </w:tc>
        <w:tc>
          <w:tcPr>
            <w:tcW w:w="1856" w:type="dxa"/>
            <w:tcBorders>
              <w:top w:val="single" w:sz="4" w:space="0" w:color="C0504D"/>
              <w:left w:val="nil"/>
              <w:bottom w:val="single" w:sz="4" w:space="0" w:color="C0504D"/>
              <w:right w:val="nil"/>
            </w:tcBorders>
          </w:tcPr>
          <w:p w:rsidR="006B00CA" w:rsidRDefault="000C13E5">
            <w:pPr>
              <w:spacing w:after="0"/>
              <w:ind w:left="510"/>
            </w:pPr>
            <w:r>
              <w:t xml:space="preserve">16% </w:t>
            </w:r>
          </w:p>
        </w:tc>
        <w:tc>
          <w:tcPr>
            <w:tcW w:w="1951" w:type="dxa"/>
            <w:tcBorders>
              <w:top w:val="single" w:sz="4" w:space="0" w:color="C0504D"/>
              <w:left w:val="nil"/>
              <w:bottom w:val="single" w:sz="4" w:space="0" w:color="C0504D"/>
              <w:right w:val="single" w:sz="4" w:space="0" w:color="C0504D"/>
            </w:tcBorders>
          </w:tcPr>
          <w:p w:rsidR="006B00CA" w:rsidRDefault="000C13E5">
            <w:pPr>
              <w:spacing w:after="0"/>
              <w:ind w:right="57"/>
              <w:jc w:val="center"/>
            </w:pPr>
            <w:r>
              <w:t xml:space="preserve">18% </w:t>
            </w:r>
          </w:p>
        </w:tc>
      </w:tr>
      <w:tr w:rsidR="006B00CA">
        <w:trPr>
          <w:trHeight w:val="330"/>
        </w:trPr>
        <w:tc>
          <w:tcPr>
            <w:tcW w:w="4666" w:type="dxa"/>
            <w:tcBorders>
              <w:top w:val="single" w:sz="4" w:space="0" w:color="C0504D"/>
              <w:left w:val="single" w:sz="4" w:space="0" w:color="C0504D"/>
              <w:bottom w:val="single" w:sz="4" w:space="0" w:color="C0504D"/>
              <w:right w:val="nil"/>
            </w:tcBorders>
          </w:tcPr>
          <w:p w:rsidR="006B00CA" w:rsidRDefault="000C13E5">
            <w:pPr>
              <w:spacing w:after="0"/>
              <w:ind w:left="109"/>
            </w:pPr>
            <w:r>
              <w:rPr>
                <w:b/>
              </w:rPr>
              <w:t xml:space="preserve">Does Not Support  </w:t>
            </w:r>
          </w:p>
        </w:tc>
        <w:tc>
          <w:tcPr>
            <w:tcW w:w="1585" w:type="dxa"/>
            <w:tcBorders>
              <w:top w:val="single" w:sz="4" w:space="0" w:color="C0504D"/>
              <w:left w:val="nil"/>
              <w:bottom w:val="single" w:sz="4" w:space="0" w:color="C0504D"/>
              <w:right w:val="nil"/>
            </w:tcBorders>
          </w:tcPr>
          <w:p w:rsidR="006B00CA" w:rsidRDefault="000C13E5">
            <w:pPr>
              <w:spacing w:after="0"/>
              <w:ind w:left="85"/>
            </w:pPr>
            <w:r>
              <w:t xml:space="preserve">0%   </w:t>
            </w:r>
          </w:p>
        </w:tc>
        <w:tc>
          <w:tcPr>
            <w:tcW w:w="1856" w:type="dxa"/>
            <w:tcBorders>
              <w:top w:val="single" w:sz="4" w:space="0" w:color="C0504D"/>
              <w:left w:val="nil"/>
              <w:bottom w:val="single" w:sz="4" w:space="0" w:color="C0504D"/>
              <w:right w:val="nil"/>
            </w:tcBorders>
          </w:tcPr>
          <w:p w:rsidR="006B00CA" w:rsidRDefault="000C13E5">
            <w:pPr>
              <w:spacing w:after="0"/>
              <w:ind w:left="565"/>
            </w:pPr>
            <w:r>
              <w:t xml:space="preserve">0% </w:t>
            </w:r>
          </w:p>
        </w:tc>
        <w:tc>
          <w:tcPr>
            <w:tcW w:w="1951" w:type="dxa"/>
            <w:tcBorders>
              <w:top w:val="single" w:sz="4" w:space="0" w:color="C0504D"/>
              <w:left w:val="nil"/>
              <w:bottom w:val="single" w:sz="4" w:space="0" w:color="C0504D"/>
              <w:right w:val="single" w:sz="4" w:space="0" w:color="C0504D"/>
            </w:tcBorders>
          </w:tcPr>
          <w:p w:rsidR="006B00CA" w:rsidRDefault="000C13E5">
            <w:pPr>
              <w:spacing w:after="0"/>
              <w:ind w:right="57"/>
              <w:jc w:val="center"/>
            </w:pPr>
            <w:r>
              <w:t xml:space="preserve">0% </w:t>
            </w:r>
          </w:p>
        </w:tc>
      </w:tr>
    </w:tbl>
    <w:p w:rsidR="006B00CA" w:rsidRDefault="000C13E5">
      <w:pPr>
        <w:spacing w:after="104" w:line="240" w:lineRule="auto"/>
        <w:ind w:left="-15" w:right="173"/>
      </w:pPr>
      <w:r>
        <w:t>These results reflect the testing performed across a variety of representative McGraw-Hill Education ebook titles.  Some accessibility support features are content dependent and, as a result, some exceptions noted in the VPAT are a result of specific conte</w:t>
      </w:r>
      <w:r>
        <w:t xml:space="preserve">nt compliance.  Planned updates to the content would result in better compliance scores. Content accessibility may vary by title.  </w:t>
      </w:r>
      <w:r>
        <w:rPr>
          <w:sz w:val="24"/>
        </w:rPr>
        <w:t xml:space="preserve"> </w:t>
      </w:r>
    </w:p>
    <w:p w:rsidR="006B00CA" w:rsidRDefault="000C13E5">
      <w:pPr>
        <w:spacing w:after="239" w:line="240" w:lineRule="auto"/>
        <w:ind w:left="-15" w:right="173"/>
      </w:pPr>
      <w:r>
        <w:t>While the VPAT represents the platform level support for accessibility, McGraw-Hill also offers title-specific rubrics. The</w:t>
      </w:r>
      <w:r>
        <w:t>se rubrics help instructors and schools understand the unique accessibility implications for subjectspecific content.  We recommend reviewing the McGraw-Hill title-specific rubrics in conjunction with the attached third-party VPAT.</w:t>
      </w:r>
      <w:r>
        <w:rPr>
          <w:sz w:val="24"/>
        </w:rPr>
        <w:t xml:space="preserve"> </w:t>
      </w:r>
    </w:p>
    <w:p w:rsidR="006B00CA" w:rsidRDefault="000C13E5">
      <w:pPr>
        <w:pStyle w:val="Heading1"/>
        <w:spacing w:after="0"/>
        <w:ind w:left="-5"/>
      </w:pPr>
      <w:r>
        <w:rPr>
          <w:rFonts w:ascii="Calibri" w:eastAsia="Calibri" w:hAnsi="Calibri" w:cs="Calibri"/>
          <w:i w:val="0"/>
          <w:sz w:val="24"/>
        </w:rPr>
        <w:t>Our commitment to acces</w:t>
      </w:r>
      <w:r>
        <w:rPr>
          <w:rFonts w:ascii="Calibri" w:eastAsia="Calibri" w:hAnsi="Calibri" w:cs="Calibri"/>
          <w:i w:val="0"/>
          <w:sz w:val="24"/>
        </w:rPr>
        <w:t xml:space="preserve">sibility </w:t>
      </w:r>
    </w:p>
    <w:p w:rsidR="006B00CA" w:rsidRDefault="000C13E5">
      <w:pPr>
        <w:spacing w:after="46" w:line="240" w:lineRule="auto"/>
        <w:ind w:left="-15" w:right="173"/>
      </w:pPr>
      <w:r>
        <w:t>We at McGraw-Hill Education are committed to developing products that can be accessed and used by any and all learners, including those with disabilities, and have created a culture that considers those with differing learning and access needs fr</w:t>
      </w:r>
      <w:r>
        <w:t>om the outset. This effort includes a comprehensive strategy that combines planning, research, training, and product development activities with both McGraw-Hill employees and thirdparty content partners. Specific initiatives include:</w:t>
      </w:r>
      <w:r>
        <w:rPr>
          <w:sz w:val="24"/>
        </w:rPr>
        <w:t xml:space="preserve"> </w:t>
      </w:r>
    </w:p>
    <w:p w:rsidR="006B00CA" w:rsidRDefault="000C13E5">
      <w:pPr>
        <w:numPr>
          <w:ilvl w:val="0"/>
          <w:numId w:val="1"/>
        </w:numPr>
        <w:spacing w:after="46" w:line="240" w:lineRule="auto"/>
        <w:ind w:right="173" w:hanging="360"/>
      </w:pPr>
      <w:r>
        <w:rPr>
          <w:i/>
        </w:rPr>
        <w:t>Creation of Accessib</w:t>
      </w:r>
      <w:r>
        <w:rPr>
          <w:i/>
        </w:rPr>
        <w:t>le Products</w:t>
      </w:r>
      <w:r>
        <w:t xml:space="preserve"> – McGraw-Hill Education is making efforts to have all new content and software follow the WCAG version 2.0 AA guidelines and best practices. To achieve this and continuously improve the accessibility of our products, we are utilizing our intern</w:t>
      </w:r>
      <w:r>
        <w:t xml:space="preserve">al product teams, engaging with external experts, and soliciting user feedback. </w:t>
      </w:r>
    </w:p>
    <w:p w:rsidR="006B00CA" w:rsidRDefault="000C13E5">
      <w:pPr>
        <w:numPr>
          <w:ilvl w:val="0"/>
          <w:numId w:val="1"/>
        </w:numPr>
        <w:spacing w:after="46" w:line="240" w:lineRule="auto"/>
        <w:ind w:right="173" w:hanging="360"/>
      </w:pPr>
      <w:r>
        <w:rPr>
          <w:i/>
        </w:rPr>
        <w:t>Community Inclusion</w:t>
      </w:r>
      <w:r>
        <w:t xml:space="preserve"> – In addition to developing experiences that meet the recommended guidelines, we are engaged with accessibility advocacy organizations, forums, and user gr</w:t>
      </w:r>
      <w:r>
        <w:t xml:space="preserve">oups in order to get confirmation that the software and content we produce is not only compliant but, more importantly, usable by learners. </w:t>
      </w:r>
    </w:p>
    <w:p w:rsidR="006B00CA" w:rsidRDefault="000C13E5">
      <w:pPr>
        <w:numPr>
          <w:ilvl w:val="0"/>
          <w:numId w:val="1"/>
        </w:numPr>
        <w:spacing w:after="46" w:line="240" w:lineRule="auto"/>
        <w:ind w:right="173" w:hanging="360"/>
      </w:pPr>
      <w:r>
        <w:rPr>
          <w:i/>
        </w:rPr>
        <w:t xml:space="preserve">Employee Training </w:t>
      </w:r>
      <w:r>
        <w:t>– Accessibility is central to our design and development efforts. Employees and resource provider</w:t>
      </w:r>
      <w:r>
        <w:t xml:space="preserve">s in those roles have been educated and trained on accessibility guidelines to support the development of products that are compliant with WCAG 2.0 AA guidelines. </w:t>
      </w:r>
    </w:p>
    <w:p w:rsidR="006B00CA" w:rsidRDefault="000C13E5">
      <w:pPr>
        <w:numPr>
          <w:ilvl w:val="0"/>
          <w:numId w:val="1"/>
        </w:numPr>
        <w:spacing w:after="46" w:line="240" w:lineRule="auto"/>
        <w:ind w:right="173" w:hanging="360"/>
      </w:pPr>
      <w:r>
        <w:rPr>
          <w:i/>
        </w:rPr>
        <w:lastRenderedPageBreak/>
        <w:t>Alternative Content</w:t>
      </w:r>
      <w:r>
        <w:t xml:space="preserve"> – We recognize that we need to work closely with all of our education pa</w:t>
      </w:r>
      <w:r>
        <w:t xml:space="preserve">rtners as we progress towards our accessibility goal. In the event that alternative content formats are required, we evaluate the options and (whenever possible) provide the necessary content. </w:t>
      </w:r>
    </w:p>
    <w:p w:rsidR="006B00CA" w:rsidRDefault="000C13E5">
      <w:pPr>
        <w:numPr>
          <w:ilvl w:val="0"/>
          <w:numId w:val="1"/>
        </w:numPr>
        <w:spacing w:after="0"/>
        <w:ind w:right="173" w:hanging="360"/>
      </w:pPr>
      <w:r>
        <w:t>To request accessible digital files for students, please conta</w:t>
      </w:r>
      <w:r>
        <w:t xml:space="preserve">ct: </w:t>
      </w:r>
      <w:r>
        <w:rPr>
          <w:color w:val="0000FF"/>
          <w:u w:val="single" w:color="0000FF"/>
        </w:rPr>
        <w:t>permissions@mheducation.com</w:t>
      </w:r>
      <w:r>
        <w:t xml:space="preserve"> </w:t>
      </w:r>
    </w:p>
    <w:p w:rsidR="006B00CA" w:rsidRDefault="000C13E5">
      <w:pPr>
        <w:numPr>
          <w:ilvl w:val="0"/>
          <w:numId w:val="1"/>
        </w:numPr>
        <w:spacing w:after="212" w:line="240" w:lineRule="auto"/>
        <w:ind w:right="173" w:hanging="360"/>
      </w:pPr>
      <w:r>
        <w:t xml:space="preserve">To learn more about available disability support accommodations, please contact: </w:t>
      </w:r>
      <w:r>
        <w:rPr>
          <w:rFonts w:ascii="Courier New" w:eastAsia="Courier New" w:hAnsi="Courier New" w:cs="Courier New"/>
          <w:color w:val="0000FF"/>
          <w:sz w:val="2"/>
        </w:rPr>
        <w:t>T</w:t>
      </w:r>
      <w:r>
        <w:rPr>
          <w:color w:val="0000FF"/>
          <w:u w:val="single" w:color="0000FF"/>
        </w:rPr>
        <w:t>accessibility@mheducation.com</w:t>
      </w:r>
      <w:r>
        <w:t xml:space="preserve"> </w:t>
      </w:r>
    </w:p>
    <w:p w:rsidR="006B00CA" w:rsidRDefault="000C13E5">
      <w:pPr>
        <w:tabs>
          <w:tab w:val="right" w:pos="10251"/>
        </w:tabs>
        <w:spacing w:after="0"/>
      </w:pPr>
      <w:r>
        <w:rPr>
          <w:sz w:val="24"/>
        </w:rPr>
        <w:t xml:space="preserve"> </w:t>
      </w:r>
      <w:r>
        <w:rPr>
          <w:sz w:val="24"/>
        </w:rPr>
        <w:tab/>
        <w:t xml:space="preserve">1 </w:t>
      </w:r>
    </w:p>
    <w:p w:rsidR="006B00CA" w:rsidRDefault="000C13E5">
      <w:pPr>
        <w:spacing w:after="57" w:line="240" w:lineRule="auto"/>
        <w:ind w:left="2827" w:hanging="1756"/>
      </w:pPr>
      <w:r>
        <w:rPr>
          <w:rFonts w:ascii="Arial" w:eastAsia="Arial" w:hAnsi="Arial" w:cs="Arial"/>
          <w:b/>
          <w:color w:val="552C9F"/>
          <w:sz w:val="48"/>
        </w:rPr>
        <w:t>McGraw-Hill Education Accessibility Conformance Report</w:t>
      </w:r>
      <w:r>
        <w:rPr>
          <w:rFonts w:ascii="Arial" w:eastAsia="Arial" w:hAnsi="Arial" w:cs="Arial"/>
          <w:b/>
          <w:color w:val="552C9F"/>
          <w:sz w:val="48"/>
          <w:vertAlign w:val="subscript"/>
        </w:rPr>
        <w:t xml:space="preserve"> </w:t>
      </w:r>
    </w:p>
    <w:p w:rsidR="006B00CA" w:rsidRDefault="000C13E5">
      <w:pPr>
        <w:spacing w:after="310"/>
        <w:ind w:left="181"/>
        <w:jc w:val="center"/>
      </w:pPr>
      <w:r>
        <w:rPr>
          <w:rFonts w:ascii="Arial" w:eastAsia="Arial" w:hAnsi="Arial" w:cs="Arial"/>
          <w:b/>
          <w:sz w:val="24"/>
        </w:rPr>
        <w:t>VPAT</w:t>
      </w:r>
      <w:r>
        <w:rPr>
          <w:rFonts w:ascii="Times New Roman" w:eastAsia="Times New Roman" w:hAnsi="Times New Roman" w:cs="Times New Roman"/>
          <w:sz w:val="24"/>
          <w:vertAlign w:val="superscript"/>
        </w:rPr>
        <w:t>®</w:t>
      </w:r>
      <w:r>
        <w:rPr>
          <w:rFonts w:ascii="Arial" w:eastAsia="Arial" w:hAnsi="Arial" w:cs="Arial"/>
          <w:b/>
          <w:sz w:val="24"/>
        </w:rPr>
        <w:t xml:space="preserve"> Version 2.0 – December 2017 </w:t>
      </w:r>
    </w:p>
    <w:p w:rsidR="006B00CA" w:rsidRDefault="000C13E5">
      <w:pPr>
        <w:spacing w:after="258" w:line="248" w:lineRule="auto"/>
        <w:ind w:left="530" w:right="368" w:hanging="10"/>
      </w:pPr>
      <w:r>
        <w:rPr>
          <w:rFonts w:ascii="Arial" w:eastAsia="Arial" w:hAnsi="Arial" w:cs="Arial"/>
          <w:b/>
          <w:i/>
          <w:sz w:val="26"/>
        </w:rPr>
        <w:t xml:space="preserve">Name of Product/Version: </w:t>
      </w:r>
      <w:r>
        <w:rPr>
          <w:rFonts w:ascii="Arial" w:eastAsia="Arial" w:hAnsi="Arial" w:cs="Arial"/>
        </w:rPr>
        <w:t xml:space="preserve">McGraw-Hill Education Reader (Desktop, iOS and Android) </w:t>
      </w:r>
    </w:p>
    <w:p w:rsidR="006B00CA" w:rsidRDefault="000C13E5">
      <w:pPr>
        <w:spacing w:after="288" w:line="248" w:lineRule="auto"/>
        <w:ind w:left="530" w:right="368" w:hanging="10"/>
      </w:pPr>
      <w:r>
        <w:rPr>
          <w:rFonts w:ascii="Arial" w:eastAsia="Arial" w:hAnsi="Arial" w:cs="Arial"/>
          <w:b/>
          <w:i/>
          <w:sz w:val="26"/>
        </w:rPr>
        <w:t xml:space="preserve">Product Description: </w:t>
      </w:r>
      <w:r>
        <w:rPr>
          <w:rFonts w:ascii="Arial" w:eastAsia="Arial" w:hAnsi="Arial" w:cs="Arial"/>
        </w:rPr>
        <w:t xml:space="preserve">A highly reliable reading tool to view the course chapters and materials </w:t>
      </w:r>
    </w:p>
    <w:p w:rsidR="006B00CA" w:rsidRDefault="000C13E5">
      <w:pPr>
        <w:spacing w:after="233" w:line="248" w:lineRule="auto"/>
        <w:ind w:left="530" w:right="368" w:hanging="10"/>
      </w:pPr>
      <w:r>
        <w:rPr>
          <w:rFonts w:ascii="Arial" w:eastAsia="Arial" w:hAnsi="Arial" w:cs="Arial"/>
          <w:b/>
          <w:i/>
          <w:sz w:val="26"/>
        </w:rPr>
        <w:t xml:space="preserve">Date: </w:t>
      </w:r>
      <w:r>
        <w:rPr>
          <w:rFonts w:ascii="Arial" w:eastAsia="Arial" w:hAnsi="Arial" w:cs="Arial"/>
        </w:rPr>
        <w:t>December 19, 2017</w:t>
      </w:r>
      <w:r>
        <w:rPr>
          <w:rFonts w:ascii="Arial" w:eastAsia="Arial" w:hAnsi="Arial" w:cs="Arial"/>
          <w:b/>
          <w:i/>
          <w:sz w:val="26"/>
        </w:rPr>
        <w:t xml:space="preserve"> </w:t>
      </w:r>
    </w:p>
    <w:p w:rsidR="006B00CA" w:rsidRDefault="000C13E5">
      <w:pPr>
        <w:pStyle w:val="Heading1"/>
        <w:spacing w:after="250"/>
        <w:ind w:left="535" w:firstLine="0"/>
      </w:pPr>
      <w:r>
        <w:t xml:space="preserve">Contact information:  </w:t>
      </w:r>
      <w:r>
        <w:rPr>
          <w:b w:val="0"/>
          <w:i w:val="0"/>
          <w:color w:val="0000FF"/>
          <w:u w:val="single" w:color="0000FF"/>
        </w:rPr>
        <w:t>accessibility@mheducation.com</w:t>
      </w:r>
      <w:r>
        <w:t xml:space="preserve"> </w:t>
      </w:r>
    </w:p>
    <w:p w:rsidR="006B00CA" w:rsidRDefault="000C13E5">
      <w:pPr>
        <w:spacing w:after="262" w:line="248" w:lineRule="auto"/>
        <w:ind w:left="530" w:right="368" w:hanging="10"/>
      </w:pPr>
      <w:r>
        <w:rPr>
          <w:rFonts w:ascii="Arial" w:eastAsia="Arial" w:hAnsi="Arial" w:cs="Arial"/>
          <w:b/>
          <w:i/>
          <w:sz w:val="26"/>
        </w:rPr>
        <w:t>N</w:t>
      </w:r>
      <w:r>
        <w:rPr>
          <w:rFonts w:ascii="Arial" w:eastAsia="Arial" w:hAnsi="Arial" w:cs="Arial"/>
          <w:b/>
          <w:i/>
          <w:sz w:val="26"/>
        </w:rPr>
        <w:t xml:space="preserve">otes: </w:t>
      </w:r>
      <w:r>
        <w:rPr>
          <w:rFonts w:ascii="Arial" w:eastAsia="Arial" w:hAnsi="Arial" w:cs="Arial"/>
        </w:rPr>
        <w:t xml:space="preserve">Level Access (Level), formerly SSB Bart Group, performed an audit for the McGrawHill Reader (Reader) Desktop (Web) and Mobile (iOS and Android) application. </w:t>
      </w:r>
    </w:p>
    <w:p w:rsidR="006B00CA" w:rsidRDefault="000C13E5">
      <w:pPr>
        <w:spacing w:after="180"/>
        <w:ind w:left="530" w:hanging="10"/>
      </w:pPr>
      <w:r>
        <w:rPr>
          <w:rFonts w:ascii="Arial" w:eastAsia="Arial" w:hAnsi="Arial" w:cs="Arial"/>
          <w:b/>
          <w:i/>
          <w:sz w:val="26"/>
        </w:rPr>
        <w:t xml:space="preserve">Evaluation Methods Used:  </w:t>
      </w:r>
    </w:p>
    <w:p w:rsidR="006B00CA" w:rsidRDefault="000C13E5">
      <w:pPr>
        <w:spacing w:after="7" w:line="248" w:lineRule="auto"/>
        <w:ind w:left="530" w:right="368" w:hanging="10"/>
      </w:pPr>
      <w:r>
        <w:rPr>
          <w:rFonts w:ascii="Arial" w:eastAsia="Arial" w:hAnsi="Arial" w:cs="Arial"/>
        </w:rPr>
        <w:t xml:space="preserve">A representative sample of full pages, as well as user workflows </w:t>
      </w:r>
      <w:r>
        <w:rPr>
          <w:rFonts w:ascii="Arial" w:eastAsia="Arial" w:hAnsi="Arial" w:cs="Arial"/>
        </w:rPr>
        <w:t>within the web application, was tested in Chrome and Firefox browsers with JAWS 18. Functional workflows were tested with JAWS 18, Zoom Text 11 and Dragon® NaturallySpeaking 14. Over the course of the audit, accessibility experts performed ad-hoc and assis</w:t>
      </w:r>
      <w:r>
        <w:rPr>
          <w:rFonts w:ascii="Arial" w:eastAsia="Arial" w:hAnsi="Arial" w:cs="Arial"/>
        </w:rPr>
        <w:t>tive technology testing according to AMP (Level’s Accessibility Management Platform) best practices and guidelines. Level employed a variety of automatic and manual inspection methods, such as, but not limited to, testing navigation with exclusive use of t</w:t>
      </w:r>
      <w:r>
        <w:rPr>
          <w:rFonts w:ascii="Arial" w:eastAsia="Arial" w:hAnsi="Arial" w:cs="Arial"/>
        </w:rPr>
        <w:t xml:space="preserve">he keyboard (i.e., not using a mouse to navigate), use of a contrast checker, an accessible property inspection tool, code inspection, and extensive use of the JAWS 18 screen reader, ZoomText 11 screen magnifier, and Dragon® NaturallySpeaking 14. </w:t>
      </w:r>
    </w:p>
    <w:p w:rsidR="006B00CA" w:rsidRDefault="000C13E5">
      <w:pPr>
        <w:spacing w:after="17"/>
        <w:ind w:left="535"/>
      </w:pPr>
      <w:r>
        <w:rPr>
          <w:rFonts w:ascii="Arial" w:eastAsia="Arial" w:hAnsi="Arial" w:cs="Arial"/>
        </w:rPr>
        <w:t xml:space="preserve"> </w:t>
      </w:r>
    </w:p>
    <w:p w:rsidR="006B00CA" w:rsidRDefault="000C13E5">
      <w:pPr>
        <w:pStyle w:val="Heading1"/>
        <w:ind w:left="530"/>
      </w:pPr>
      <w:r>
        <w:t>Applic</w:t>
      </w:r>
      <w:r>
        <w:t xml:space="preserve">able Standards/Guidelines </w:t>
      </w:r>
    </w:p>
    <w:p w:rsidR="006B00CA" w:rsidRDefault="000C13E5">
      <w:pPr>
        <w:spacing w:after="7" w:line="248" w:lineRule="auto"/>
        <w:ind w:left="530" w:right="368" w:hanging="10"/>
      </w:pPr>
      <w:r>
        <w:rPr>
          <w:rFonts w:ascii="Arial" w:eastAsia="Arial" w:hAnsi="Arial" w:cs="Arial"/>
        </w:rPr>
        <w:t xml:space="preserve">This report covers the degree of conformance for the following accessibility standard/guidelines: </w:t>
      </w:r>
    </w:p>
    <w:p w:rsidR="006B00CA" w:rsidRDefault="000C13E5">
      <w:pPr>
        <w:spacing w:after="0"/>
        <w:ind w:left="535"/>
      </w:pPr>
      <w:r>
        <w:rPr>
          <w:rFonts w:ascii="Arial" w:eastAsia="Arial" w:hAnsi="Arial" w:cs="Arial"/>
        </w:rPr>
        <w:t xml:space="preserve"> </w:t>
      </w:r>
    </w:p>
    <w:tbl>
      <w:tblPr>
        <w:tblStyle w:val="TableGrid"/>
        <w:tblW w:w="8561" w:type="dxa"/>
        <w:tblInd w:w="1332" w:type="dxa"/>
        <w:tblCellMar>
          <w:top w:w="14" w:type="dxa"/>
          <w:left w:w="109" w:type="dxa"/>
          <w:bottom w:w="0" w:type="dxa"/>
          <w:right w:w="115" w:type="dxa"/>
        </w:tblCellMar>
        <w:tblLook w:val="04A0" w:firstRow="1" w:lastRow="0" w:firstColumn="1" w:lastColumn="0" w:noHBand="0" w:noVBand="1"/>
      </w:tblPr>
      <w:tblGrid>
        <w:gridCol w:w="5901"/>
        <w:gridCol w:w="2660"/>
      </w:tblGrid>
      <w:tr w:rsidR="006B00CA">
        <w:trPr>
          <w:trHeight w:val="543"/>
        </w:trPr>
        <w:tc>
          <w:tcPr>
            <w:tcW w:w="5901" w:type="dxa"/>
            <w:tcBorders>
              <w:top w:val="single" w:sz="4" w:space="0" w:color="BFBFBF"/>
              <w:left w:val="single" w:sz="4" w:space="0" w:color="BFBFBF"/>
              <w:bottom w:val="single" w:sz="4" w:space="0" w:color="BFBFBF"/>
              <w:right w:val="single" w:sz="4" w:space="0" w:color="BFBFBF"/>
            </w:tcBorders>
            <w:shd w:val="clear" w:color="auto" w:fill="AEAAAA"/>
          </w:tcPr>
          <w:p w:rsidR="006B00CA" w:rsidRDefault="000C13E5">
            <w:pPr>
              <w:spacing w:after="0"/>
            </w:pPr>
            <w:r>
              <w:rPr>
                <w:rFonts w:ascii="Arial" w:eastAsia="Arial" w:hAnsi="Arial" w:cs="Arial"/>
                <w:b/>
                <w:i/>
                <w:sz w:val="26"/>
              </w:rPr>
              <w:lastRenderedPageBreak/>
              <w:t xml:space="preserve">Standard/Guideline </w:t>
            </w:r>
          </w:p>
        </w:tc>
        <w:tc>
          <w:tcPr>
            <w:tcW w:w="2660" w:type="dxa"/>
            <w:tcBorders>
              <w:top w:val="single" w:sz="4" w:space="0" w:color="BFBFBF"/>
              <w:left w:val="single" w:sz="4" w:space="0" w:color="BFBFBF"/>
              <w:bottom w:val="single" w:sz="4" w:space="0" w:color="BFBFBF"/>
              <w:right w:val="single" w:sz="4" w:space="0" w:color="BFBFBF"/>
            </w:tcBorders>
            <w:shd w:val="clear" w:color="auto" w:fill="AEAAAA"/>
          </w:tcPr>
          <w:p w:rsidR="006B00CA" w:rsidRDefault="000C13E5">
            <w:pPr>
              <w:spacing w:after="0"/>
              <w:ind w:left="1"/>
            </w:pPr>
            <w:r>
              <w:rPr>
                <w:rFonts w:ascii="Arial" w:eastAsia="Arial" w:hAnsi="Arial" w:cs="Arial"/>
                <w:b/>
                <w:i/>
                <w:sz w:val="26"/>
              </w:rPr>
              <w:t xml:space="preserve">Included in Report </w:t>
            </w:r>
          </w:p>
        </w:tc>
      </w:tr>
      <w:tr w:rsidR="006B00CA">
        <w:trPr>
          <w:trHeight w:val="771"/>
        </w:trPr>
        <w:tc>
          <w:tcPr>
            <w:tcW w:w="5901" w:type="dxa"/>
            <w:tcBorders>
              <w:top w:val="single" w:sz="4" w:space="0" w:color="BFBFBF"/>
              <w:left w:val="single" w:sz="4" w:space="0" w:color="BFBFBF"/>
              <w:bottom w:val="single" w:sz="4" w:space="0" w:color="BFBFBF"/>
              <w:right w:val="single" w:sz="4" w:space="0" w:color="BFBFBF"/>
            </w:tcBorders>
          </w:tcPr>
          <w:p w:rsidR="006B00CA" w:rsidRDefault="000C13E5">
            <w:pPr>
              <w:spacing w:after="0"/>
            </w:pPr>
            <w:r>
              <w:rPr>
                <w:rFonts w:ascii="Arial" w:eastAsia="Arial" w:hAnsi="Arial" w:cs="Arial"/>
              </w:rPr>
              <w:t xml:space="preserve">Web Content Accessibility Guidelines 2.0, at </w:t>
            </w:r>
            <w:hyperlink r:id="rId8">
              <w:r>
                <w:rPr>
                  <w:rFonts w:ascii="Arial" w:eastAsia="Arial" w:hAnsi="Arial" w:cs="Arial"/>
                  <w:i/>
                  <w:color w:val="0000FF"/>
                  <w:u w:val="single" w:color="0000FF"/>
                </w:rPr>
                <w:t>http://www.w3.org/TR/2008/REC</w:t>
              </w:r>
            </w:hyperlink>
            <w:hyperlink r:id="rId9">
              <w:r>
                <w:rPr>
                  <w:rFonts w:ascii="Arial" w:eastAsia="Arial" w:hAnsi="Arial" w:cs="Arial"/>
                  <w:i/>
                  <w:color w:val="0000FF"/>
                  <w:u w:val="single" w:color="0000FF"/>
                </w:rPr>
                <w:t>-</w:t>
              </w:r>
            </w:hyperlink>
            <w:hyperlink r:id="rId10">
              <w:r>
                <w:rPr>
                  <w:rFonts w:ascii="Arial" w:eastAsia="Arial" w:hAnsi="Arial" w:cs="Arial"/>
                  <w:i/>
                  <w:color w:val="0000FF"/>
                  <w:u w:val="single" w:color="0000FF"/>
                </w:rPr>
                <w:t>WCAG20</w:t>
              </w:r>
            </w:hyperlink>
            <w:hyperlink r:id="rId11">
              <w:r>
                <w:rPr>
                  <w:rFonts w:ascii="Arial" w:eastAsia="Arial" w:hAnsi="Arial" w:cs="Arial"/>
                  <w:i/>
                  <w:color w:val="0000FF"/>
                  <w:u w:val="single" w:color="0000FF"/>
                </w:rPr>
                <w:t>-</w:t>
              </w:r>
            </w:hyperlink>
            <w:hyperlink r:id="rId12">
              <w:r>
                <w:rPr>
                  <w:rFonts w:ascii="Arial" w:eastAsia="Arial" w:hAnsi="Arial" w:cs="Arial"/>
                  <w:i/>
                  <w:color w:val="0000FF"/>
                  <w:u w:val="single" w:color="0000FF"/>
                </w:rPr>
                <w:t>20081211/</w:t>
              </w:r>
            </w:hyperlink>
            <w:hyperlink r:id="rId13">
              <w:r>
                <w:rPr>
                  <w:rFonts w:ascii="Arial" w:eastAsia="Arial" w:hAnsi="Arial" w:cs="Arial"/>
                  <w:b/>
                </w:rPr>
                <w:t xml:space="preserve"> </w:t>
              </w:r>
            </w:hyperlink>
          </w:p>
        </w:tc>
        <w:tc>
          <w:tcPr>
            <w:tcW w:w="2660" w:type="dxa"/>
            <w:tcBorders>
              <w:top w:val="single" w:sz="4" w:space="0" w:color="BFBFBF"/>
              <w:left w:val="single" w:sz="4" w:space="0" w:color="BFBFBF"/>
              <w:bottom w:val="single" w:sz="4" w:space="0" w:color="BFBFBF"/>
              <w:right w:val="single" w:sz="4" w:space="0" w:color="BFBFBF"/>
            </w:tcBorders>
          </w:tcPr>
          <w:p w:rsidR="006B00CA" w:rsidRDefault="000C13E5">
            <w:pPr>
              <w:spacing w:after="0"/>
              <w:ind w:left="7"/>
              <w:jc w:val="center"/>
            </w:pPr>
            <w:r>
              <w:rPr>
                <w:rFonts w:ascii="Arial" w:eastAsia="Arial" w:hAnsi="Arial" w:cs="Arial"/>
              </w:rPr>
              <w:t xml:space="preserve">Level A: Yes </w:t>
            </w:r>
          </w:p>
          <w:p w:rsidR="006B00CA" w:rsidRDefault="000C13E5">
            <w:pPr>
              <w:spacing w:after="0"/>
              <w:ind w:left="2"/>
              <w:jc w:val="center"/>
            </w:pPr>
            <w:r>
              <w:rPr>
                <w:rFonts w:ascii="Arial" w:eastAsia="Arial" w:hAnsi="Arial" w:cs="Arial"/>
              </w:rPr>
              <w:t xml:space="preserve">Level AA: Yes </w:t>
            </w:r>
          </w:p>
          <w:p w:rsidR="006B00CA" w:rsidRDefault="000C13E5">
            <w:pPr>
              <w:spacing w:after="0"/>
              <w:ind w:left="4"/>
              <w:jc w:val="center"/>
            </w:pPr>
            <w:r>
              <w:rPr>
                <w:rFonts w:ascii="Arial" w:eastAsia="Arial" w:hAnsi="Arial" w:cs="Arial"/>
              </w:rPr>
              <w:t xml:space="preserve">Level AAA: No </w:t>
            </w:r>
          </w:p>
        </w:tc>
      </w:tr>
      <w:tr w:rsidR="006B00CA">
        <w:trPr>
          <w:trHeight w:val="515"/>
        </w:trPr>
        <w:tc>
          <w:tcPr>
            <w:tcW w:w="5901" w:type="dxa"/>
            <w:tcBorders>
              <w:top w:val="single" w:sz="4" w:space="0" w:color="BFBFBF"/>
              <w:left w:val="single" w:sz="4" w:space="0" w:color="BFBFBF"/>
              <w:bottom w:val="single" w:sz="4" w:space="0" w:color="BFBFBF"/>
              <w:right w:val="single" w:sz="4" w:space="0" w:color="BFBFBF"/>
            </w:tcBorders>
          </w:tcPr>
          <w:p w:rsidR="006B00CA" w:rsidRDefault="000C13E5">
            <w:pPr>
              <w:spacing w:after="0"/>
            </w:pPr>
            <w:r>
              <w:rPr>
                <w:rFonts w:ascii="Arial" w:eastAsia="Arial" w:hAnsi="Arial" w:cs="Arial"/>
              </w:rPr>
              <w:t xml:space="preserve">Section 508 as published in 2017, at </w:t>
            </w:r>
            <w:hyperlink r:id="rId14">
              <w:r>
                <w:rPr>
                  <w:rFonts w:ascii="Arial" w:eastAsia="Arial" w:hAnsi="Arial" w:cs="Arial"/>
                  <w:i/>
                  <w:color w:val="0000FF"/>
                  <w:u w:val="single" w:color="0000FF"/>
                </w:rPr>
                <w:t>http://www.Section508.gov</w:t>
              </w:r>
            </w:hyperlink>
            <w:hyperlink r:id="rId15">
              <w:r>
                <w:rPr>
                  <w:rFonts w:ascii="Arial" w:eastAsia="Arial" w:hAnsi="Arial" w:cs="Arial"/>
                  <w:b/>
                </w:rPr>
                <w:t xml:space="preserve"> </w:t>
              </w:r>
            </w:hyperlink>
          </w:p>
        </w:tc>
        <w:tc>
          <w:tcPr>
            <w:tcW w:w="2660" w:type="dxa"/>
            <w:tcBorders>
              <w:top w:val="single" w:sz="4" w:space="0" w:color="BFBFBF"/>
              <w:left w:val="single" w:sz="4" w:space="0" w:color="BFBFBF"/>
              <w:bottom w:val="single" w:sz="4" w:space="0" w:color="BFBFBF"/>
              <w:right w:val="single" w:sz="4" w:space="0" w:color="BFBFBF"/>
            </w:tcBorders>
            <w:vAlign w:val="center"/>
          </w:tcPr>
          <w:p w:rsidR="006B00CA" w:rsidRDefault="000C13E5">
            <w:pPr>
              <w:spacing w:after="0"/>
              <w:ind w:left="2"/>
              <w:jc w:val="center"/>
            </w:pPr>
            <w:r>
              <w:rPr>
                <w:rFonts w:ascii="Arial" w:eastAsia="Arial" w:hAnsi="Arial" w:cs="Arial"/>
              </w:rPr>
              <w:t xml:space="preserve">Yes </w:t>
            </w:r>
          </w:p>
        </w:tc>
      </w:tr>
      <w:tr w:rsidR="006B00CA">
        <w:trPr>
          <w:trHeight w:val="1045"/>
        </w:trPr>
        <w:tc>
          <w:tcPr>
            <w:tcW w:w="5901" w:type="dxa"/>
            <w:tcBorders>
              <w:top w:val="single" w:sz="4" w:space="0" w:color="BFBFBF"/>
              <w:left w:val="single" w:sz="4" w:space="0" w:color="BFBFBF"/>
              <w:bottom w:val="single" w:sz="4" w:space="0" w:color="BFBFBF"/>
              <w:right w:val="single" w:sz="4" w:space="0" w:color="BFBFBF"/>
            </w:tcBorders>
          </w:tcPr>
          <w:p w:rsidR="006B00CA" w:rsidRDefault="000C13E5">
            <w:pPr>
              <w:spacing w:after="0" w:line="239" w:lineRule="auto"/>
            </w:pPr>
            <w:r>
              <w:rPr>
                <w:rFonts w:ascii="Arial" w:eastAsia="Arial" w:hAnsi="Arial" w:cs="Arial"/>
              </w:rPr>
              <w:t>EN 301 549 Accessibility requirements suitable for public procurement of ICT products and serv</w:t>
            </w:r>
            <w:r>
              <w:rPr>
                <w:rFonts w:ascii="Arial" w:eastAsia="Arial" w:hAnsi="Arial" w:cs="Arial"/>
              </w:rPr>
              <w:t xml:space="preserve">ices in Europe, at </w:t>
            </w:r>
            <w:hyperlink r:id="rId16">
              <w:r>
                <w:rPr>
                  <w:rFonts w:ascii="Arial" w:eastAsia="Arial" w:hAnsi="Arial" w:cs="Arial"/>
                  <w:color w:val="0000FF"/>
                  <w:sz w:val="24"/>
                  <w:u w:val="single" w:color="0000FF"/>
                </w:rPr>
                <w:t>http://mandate376.standards.eu/standard</w:t>
              </w:r>
            </w:hyperlink>
            <w:hyperlink r:id="rId17">
              <w:r>
                <w:rPr>
                  <w:rFonts w:ascii="Arial" w:eastAsia="Arial" w:hAnsi="Arial" w:cs="Arial"/>
                  <w:b/>
                  <w:color w:val="0000FF"/>
                </w:rPr>
                <w:t xml:space="preserve"> </w:t>
              </w:r>
            </w:hyperlink>
            <w:r>
              <w:rPr>
                <w:rFonts w:ascii="Arial" w:eastAsia="Arial" w:hAnsi="Arial" w:cs="Arial"/>
                <w:color w:val="0000FF"/>
                <w:sz w:val="24"/>
              </w:rPr>
              <w:t xml:space="preserve"> </w:t>
            </w:r>
          </w:p>
          <w:p w:rsidR="006B00CA" w:rsidRDefault="000C13E5">
            <w:pPr>
              <w:spacing w:after="0"/>
            </w:pPr>
            <w:r>
              <w:rPr>
                <w:rFonts w:ascii="Arial" w:eastAsia="Arial" w:hAnsi="Arial" w:cs="Arial"/>
              </w:rPr>
              <w:t xml:space="preserve"> </w:t>
            </w:r>
          </w:p>
        </w:tc>
        <w:tc>
          <w:tcPr>
            <w:tcW w:w="2660" w:type="dxa"/>
            <w:tcBorders>
              <w:top w:val="single" w:sz="4" w:space="0" w:color="BFBFBF"/>
              <w:left w:val="single" w:sz="4" w:space="0" w:color="BFBFBF"/>
              <w:bottom w:val="single" w:sz="4" w:space="0" w:color="BFBFBF"/>
              <w:right w:val="single" w:sz="4" w:space="0" w:color="BFBFBF"/>
            </w:tcBorders>
            <w:vAlign w:val="center"/>
          </w:tcPr>
          <w:p w:rsidR="006B00CA" w:rsidRDefault="000C13E5">
            <w:pPr>
              <w:spacing w:after="0"/>
              <w:ind w:left="10"/>
              <w:jc w:val="center"/>
            </w:pPr>
            <w:r>
              <w:rPr>
                <w:rFonts w:ascii="Arial" w:eastAsia="Arial" w:hAnsi="Arial" w:cs="Arial"/>
              </w:rPr>
              <w:t xml:space="preserve">No </w:t>
            </w:r>
          </w:p>
        </w:tc>
      </w:tr>
    </w:tbl>
    <w:p w:rsidR="006B00CA" w:rsidRDefault="000C13E5">
      <w:pPr>
        <w:pStyle w:val="Heading1"/>
        <w:spacing w:after="222"/>
        <w:ind w:left="530"/>
      </w:pPr>
      <w:r>
        <w:t xml:space="preserve">Terms </w:t>
      </w:r>
    </w:p>
    <w:p w:rsidR="006B00CA" w:rsidRDefault="000C13E5">
      <w:pPr>
        <w:spacing w:after="282" w:line="248" w:lineRule="auto"/>
        <w:ind w:left="530" w:right="368" w:hanging="10"/>
      </w:pPr>
      <w:r>
        <w:rPr>
          <w:rFonts w:ascii="Arial" w:eastAsia="Arial" w:hAnsi="Arial" w:cs="Arial"/>
        </w:rPr>
        <w:t xml:space="preserve">The terms used in the Conformance Level information are defined as follows: </w:t>
      </w:r>
    </w:p>
    <w:p w:rsidR="006B00CA" w:rsidRDefault="000C13E5">
      <w:pPr>
        <w:numPr>
          <w:ilvl w:val="0"/>
          <w:numId w:val="2"/>
        </w:numPr>
        <w:spacing w:after="7" w:line="248" w:lineRule="auto"/>
        <w:ind w:right="368" w:hanging="361"/>
      </w:pPr>
      <w:r>
        <w:rPr>
          <w:rFonts w:ascii="Arial" w:eastAsia="Arial" w:hAnsi="Arial" w:cs="Arial"/>
          <w:b/>
        </w:rPr>
        <w:t>Supports</w:t>
      </w:r>
      <w:r>
        <w:rPr>
          <w:rFonts w:ascii="Arial" w:eastAsia="Arial" w:hAnsi="Arial" w:cs="Arial"/>
        </w:rPr>
        <w:t xml:space="preserve">: The functionality of the product has at least one method that meets the criterion without known defects or meets with equivalent facilitation. </w:t>
      </w:r>
    </w:p>
    <w:p w:rsidR="006B00CA" w:rsidRDefault="000C13E5">
      <w:pPr>
        <w:numPr>
          <w:ilvl w:val="0"/>
          <w:numId w:val="2"/>
        </w:numPr>
        <w:spacing w:after="7" w:line="248" w:lineRule="auto"/>
        <w:ind w:right="368" w:hanging="361"/>
      </w:pPr>
      <w:r>
        <w:rPr>
          <w:rFonts w:ascii="Arial" w:eastAsia="Arial" w:hAnsi="Arial" w:cs="Arial"/>
          <w:b/>
        </w:rPr>
        <w:t>Supports with Exceptions</w:t>
      </w:r>
      <w:r>
        <w:rPr>
          <w:rFonts w:ascii="Arial" w:eastAsia="Arial" w:hAnsi="Arial" w:cs="Arial"/>
        </w:rPr>
        <w:t>:</w:t>
      </w:r>
      <w:r>
        <w:rPr>
          <w:rFonts w:ascii="Arial" w:eastAsia="Arial" w:hAnsi="Arial" w:cs="Arial"/>
        </w:rPr>
        <w:t xml:space="preserve"> Some functionality of the product does not meet the criterion. </w:t>
      </w:r>
    </w:p>
    <w:p w:rsidR="006B00CA" w:rsidRDefault="000C13E5">
      <w:pPr>
        <w:numPr>
          <w:ilvl w:val="0"/>
          <w:numId w:val="2"/>
        </w:numPr>
        <w:spacing w:after="7" w:line="248" w:lineRule="auto"/>
        <w:ind w:right="368" w:hanging="361"/>
      </w:pPr>
      <w:r>
        <w:rPr>
          <w:rFonts w:ascii="Arial" w:eastAsia="Arial" w:hAnsi="Arial" w:cs="Arial"/>
          <w:b/>
        </w:rPr>
        <w:t>Does Not Support</w:t>
      </w:r>
      <w:r>
        <w:rPr>
          <w:rFonts w:ascii="Arial" w:eastAsia="Arial" w:hAnsi="Arial" w:cs="Arial"/>
        </w:rPr>
        <w:t xml:space="preserve">: The majority of product functionality does not meet the criterion. </w:t>
      </w:r>
    </w:p>
    <w:p w:rsidR="006B00CA" w:rsidRDefault="000C13E5">
      <w:pPr>
        <w:numPr>
          <w:ilvl w:val="0"/>
          <w:numId w:val="2"/>
        </w:numPr>
        <w:spacing w:after="7" w:line="248" w:lineRule="auto"/>
        <w:ind w:right="368" w:hanging="361"/>
      </w:pPr>
      <w:r>
        <w:rPr>
          <w:rFonts w:ascii="Arial" w:eastAsia="Arial" w:hAnsi="Arial" w:cs="Arial"/>
          <w:b/>
        </w:rPr>
        <w:t>Not Applicable</w:t>
      </w:r>
      <w:r>
        <w:rPr>
          <w:rFonts w:ascii="Arial" w:eastAsia="Arial" w:hAnsi="Arial" w:cs="Arial"/>
        </w:rPr>
        <w:t xml:space="preserve">: The criterion is not relevant to the product. </w:t>
      </w:r>
    </w:p>
    <w:p w:rsidR="006B00CA" w:rsidRDefault="000C13E5">
      <w:pPr>
        <w:numPr>
          <w:ilvl w:val="0"/>
          <w:numId w:val="2"/>
        </w:numPr>
        <w:spacing w:after="309" w:line="248" w:lineRule="auto"/>
        <w:ind w:right="368" w:hanging="361"/>
      </w:pPr>
      <w:r>
        <w:rPr>
          <w:rFonts w:ascii="Arial" w:eastAsia="Arial" w:hAnsi="Arial" w:cs="Arial"/>
          <w:b/>
        </w:rPr>
        <w:t>Not Evaluated</w:t>
      </w:r>
      <w:r>
        <w:rPr>
          <w:rFonts w:ascii="Arial" w:eastAsia="Arial" w:hAnsi="Arial" w:cs="Arial"/>
        </w:rPr>
        <w:t>: The product has not been ev</w:t>
      </w:r>
      <w:r>
        <w:rPr>
          <w:rFonts w:ascii="Arial" w:eastAsia="Arial" w:hAnsi="Arial" w:cs="Arial"/>
        </w:rPr>
        <w:t xml:space="preserve">aluated against the criterion. This can be used only in WCAG 2.0 Level AAA. </w:t>
      </w:r>
    </w:p>
    <w:p w:rsidR="006B00CA" w:rsidRDefault="000C13E5">
      <w:pPr>
        <w:pStyle w:val="Heading1"/>
        <w:ind w:left="530"/>
      </w:pPr>
      <w:r>
        <w:t xml:space="preserve">WCAG 2.0 Report </w:t>
      </w:r>
    </w:p>
    <w:p w:rsidR="006B00CA" w:rsidRDefault="000C13E5">
      <w:pPr>
        <w:spacing w:after="247" w:line="248" w:lineRule="auto"/>
        <w:ind w:left="530" w:right="368" w:hanging="10"/>
      </w:pPr>
      <w:r>
        <w:rPr>
          <w:rFonts w:ascii="Arial" w:eastAsia="Arial" w:hAnsi="Arial" w:cs="Arial"/>
        </w:rPr>
        <w:t xml:space="preserve">Tables 1 and 2 also document conformance with:  </w:t>
      </w:r>
    </w:p>
    <w:p w:rsidR="006B00CA" w:rsidRDefault="000C13E5">
      <w:pPr>
        <w:numPr>
          <w:ilvl w:val="0"/>
          <w:numId w:val="3"/>
        </w:numPr>
        <w:spacing w:after="5" w:line="242" w:lineRule="auto"/>
        <w:ind w:right="388" w:hanging="361"/>
      </w:pPr>
      <w:r>
        <w:rPr>
          <w:rFonts w:ascii="Arial" w:eastAsia="Arial" w:hAnsi="Arial" w:cs="Arial"/>
        </w:rPr>
        <w:t>EN 301 549:  Chapter 9 - Web, Chapter 10 - Non-Web documents, Section 11.2.1- Non</w:t>
      </w:r>
      <w:r>
        <w:rPr>
          <w:rFonts w:ascii="Arial" w:eastAsia="Arial" w:hAnsi="Arial" w:cs="Arial"/>
        </w:rPr>
        <w:t xml:space="preserve">Web Software (excluding closed functionality), and Section 11.2.2 - Non-Web Software (closed functionality). </w:t>
      </w:r>
    </w:p>
    <w:p w:rsidR="006B00CA" w:rsidRDefault="000C13E5">
      <w:pPr>
        <w:numPr>
          <w:ilvl w:val="0"/>
          <w:numId w:val="3"/>
        </w:numPr>
        <w:spacing w:after="234" w:line="248" w:lineRule="auto"/>
        <w:ind w:right="388" w:hanging="361"/>
      </w:pPr>
      <w:r>
        <w:rPr>
          <w:rFonts w:ascii="Arial" w:eastAsia="Arial" w:hAnsi="Arial" w:cs="Arial"/>
        </w:rPr>
        <w:t xml:space="preserve">Revised Section 508: Chapter 5 – 501.1 Scope, 504.2 Content Creation or Editing, and Chapter 6 – 602.3 Electronic Support Documentation. </w:t>
      </w:r>
    </w:p>
    <w:p w:rsidR="006B00CA" w:rsidRDefault="000C13E5">
      <w:pPr>
        <w:spacing w:after="5" w:line="242" w:lineRule="auto"/>
        <w:ind w:left="520" w:right="409"/>
        <w:jc w:val="both"/>
      </w:pPr>
      <w:r>
        <w:rPr>
          <w:rFonts w:ascii="Arial" w:eastAsia="Arial" w:hAnsi="Arial" w:cs="Arial"/>
        </w:rPr>
        <w:t>Note: Wh</w:t>
      </w:r>
      <w:r>
        <w:rPr>
          <w:rFonts w:ascii="Arial" w:eastAsia="Arial" w:hAnsi="Arial" w:cs="Arial"/>
        </w:rPr>
        <w:t>en reporting on conformance with the WCAG 2.0 Success Criteria, they are scoped for full pages, complete processes, and accessibility-supported ways of using technology as documented in the</w:t>
      </w:r>
      <w:hyperlink r:id="rId18" w:anchor="conformance-reqs">
        <w:r>
          <w:rPr>
            <w:rFonts w:ascii="Arial" w:eastAsia="Arial" w:hAnsi="Arial" w:cs="Arial"/>
            <w:color w:val="FF0000"/>
          </w:rPr>
          <w:t xml:space="preserve"> </w:t>
        </w:r>
      </w:hyperlink>
      <w:hyperlink r:id="rId19" w:anchor="conformance-reqs">
        <w:r>
          <w:rPr>
            <w:rFonts w:ascii="Arial" w:eastAsia="Arial" w:hAnsi="Arial" w:cs="Arial"/>
            <w:color w:val="0000FF"/>
            <w:u w:val="single" w:color="0000FF"/>
          </w:rPr>
          <w:t>WCAG 2.0 Conformance Requirements</w:t>
        </w:r>
      </w:hyperlink>
      <w:hyperlink r:id="rId20" w:anchor="conformance-reqs">
        <w:r>
          <w:rPr>
            <w:rFonts w:ascii="Arial" w:eastAsia="Arial" w:hAnsi="Arial" w:cs="Arial"/>
            <w:sz w:val="24"/>
          </w:rPr>
          <w:t>.</w:t>
        </w:r>
      </w:hyperlink>
      <w:r>
        <w:rPr>
          <w:rFonts w:ascii="Arial" w:eastAsia="Arial" w:hAnsi="Arial" w:cs="Arial"/>
          <w:sz w:val="24"/>
        </w:rPr>
        <w:t xml:space="preserve"> </w:t>
      </w:r>
    </w:p>
    <w:p w:rsidR="006B00CA" w:rsidRDefault="000C13E5">
      <w:pPr>
        <w:spacing w:after="0"/>
        <w:ind w:left="535"/>
      </w:pPr>
      <w:r>
        <w:rPr>
          <w:rFonts w:ascii="Arial" w:eastAsia="Arial" w:hAnsi="Arial" w:cs="Arial"/>
          <w:sz w:val="24"/>
        </w:rPr>
        <w:t xml:space="preserve"> </w:t>
      </w:r>
    </w:p>
    <w:p w:rsidR="006B00CA" w:rsidRDefault="000C13E5">
      <w:pPr>
        <w:spacing w:after="202"/>
        <w:ind w:left="545" w:hanging="10"/>
      </w:pPr>
      <w:r>
        <w:rPr>
          <w:rFonts w:ascii="Arial" w:eastAsia="Arial" w:hAnsi="Arial" w:cs="Arial"/>
          <w:i/>
          <w:sz w:val="24"/>
          <w:u w:val="single" w:color="000000"/>
        </w:rPr>
        <w:t xml:space="preserve">Table </w:t>
      </w:r>
      <w:r>
        <w:rPr>
          <w:rFonts w:ascii="Arial" w:eastAsia="Arial" w:hAnsi="Arial" w:cs="Arial"/>
          <w:i/>
          <w:sz w:val="24"/>
          <w:u w:val="single" w:color="000000"/>
        </w:rPr>
        <w:t>1: Success Criteria, Level A</w:t>
      </w:r>
      <w:r>
        <w:rPr>
          <w:rFonts w:ascii="Arial" w:eastAsia="Arial" w:hAnsi="Arial" w:cs="Arial"/>
          <w:b/>
          <w:i/>
          <w:sz w:val="24"/>
        </w:rPr>
        <w:t xml:space="preserve"> </w:t>
      </w:r>
    </w:p>
    <w:p w:rsidR="006B00CA" w:rsidRDefault="000C13E5">
      <w:pPr>
        <w:spacing w:after="7" w:line="248" w:lineRule="auto"/>
        <w:ind w:left="530" w:right="368" w:hanging="10"/>
      </w:pPr>
      <w:r>
        <w:rPr>
          <w:rFonts w:ascii="Arial" w:eastAsia="Arial" w:hAnsi="Arial" w:cs="Arial"/>
        </w:rPr>
        <w:t xml:space="preserve">Notes: Exceptions may be content specific; content authors must conform to the success criteria. </w:t>
      </w:r>
    </w:p>
    <w:p w:rsidR="006B00CA" w:rsidRDefault="000C13E5">
      <w:pPr>
        <w:spacing w:after="0"/>
        <w:ind w:left="535"/>
      </w:pPr>
      <w:r>
        <w:rPr>
          <w:rFonts w:ascii="Arial" w:eastAsia="Arial" w:hAnsi="Arial" w:cs="Arial"/>
        </w:rPr>
        <w:t xml:space="preserve"> </w:t>
      </w:r>
    </w:p>
    <w:tbl>
      <w:tblPr>
        <w:tblStyle w:val="TableGrid"/>
        <w:tblW w:w="9661" w:type="dxa"/>
        <w:tblInd w:w="556" w:type="dxa"/>
        <w:tblCellMar>
          <w:top w:w="21" w:type="dxa"/>
          <w:left w:w="3" w:type="dxa"/>
          <w:bottom w:w="0" w:type="dxa"/>
          <w:right w:w="14" w:type="dxa"/>
        </w:tblCellMar>
        <w:tblLook w:val="04A0" w:firstRow="1" w:lastRow="0" w:firstColumn="1" w:lastColumn="0" w:noHBand="0" w:noVBand="1"/>
      </w:tblPr>
      <w:tblGrid>
        <w:gridCol w:w="4303"/>
        <w:gridCol w:w="1945"/>
        <w:gridCol w:w="3413"/>
      </w:tblGrid>
      <w:tr w:rsidR="006B00CA">
        <w:trPr>
          <w:trHeight w:val="576"/>
        </w:trPr>
        <w:tc>
          <w:tcPr>
            <w:tcW w:w="4303" w:type="dxa"/>
            <w:tcBorders>
              <w:top w:val="single" w:sz="6" w:space="0" w:color="A0A0A0"/>
              <w:left w:val="single" w:sz="10" w:space="0" w:color="FFFFE1"/>
              <w:bottom w:val="single" w:sz="6" w:space="0" w:color="A0A0A0"/>
              <w:right w:val="single" w:sz="6" w:space="0" w:color="A0A0A0"/>
            </w:tcBorders>
            <w:shd w:val="clear" w:color="auto" w:fill="AEAAAA"/>
            <w:vAlign w:val="center"/>
          </w:tcPr>
          <w:p w:rsidR="006B00CA" w:rsidRDefault="000C13E5">
            <w:pPr>
              <w:spacing w:after="0"/>
              <w:ind w:left="21"/>
              <w:jc w:val="center"/>
            </w:pPr>
            <w:r>
              <w:rPr>
                <w:rFonts w:ascii="Arial" w:eastAsia="Arial" w:hAnsi="Arial" w:cs="Arial"/>
                <w:b/>
                <w:sz w:val="24"/>
              </w:rPr>
              <w:lastRenderedPageBreak/>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left="8"/>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1400"/>
        </w:trPr>
        <w:tc>
          <w:tcPr>
            <w:tcW w:w="4303" w:type="dxa"/>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21" w:anchor="text-equiv-all">
              <w:r>
                <w:rPr>
                  <w:rFonts w:ascii="Arial" w:eastAsia="Arial" w:hAnsi="Arial" w:cs="Arial"/>
                  <w:b/>
                  <w:color w:val="0000FF"/>
                </w:rPr>
                <w:t xml:space="preserve">1.1.1 </w:t>
              </w:r>
            </w:hyperlink>
            <w:hyperlink r:id="rId22" w:anchor="text-equiv-all">
              <w:r>
                <w:rPr>
                  <w:rFonts w:ascii="Arial" w:eastAsia="Arial" w:hAnsi="Arial" w:cs="Arial"/>
                  <w:b/>
                  <w:color w:val="0000FF"/>
                </w:rPr>
                <w:t>Non</w:t>
              </w:r>
            </w:hyperlink>
            <w:hyperlink r:id="rId23" w:anchor="text-equiv-all">
              <w:r>
                <w:rPr>
                  <w:rFonts w:ascii="Arial" w:eastAsia="Arial" w:hAnsi="Arial" w:cs="Arial"/>
                  <w:b/>
                  <w:color w:val="0000FF"/>
                </w:rPr>
                <w:t>-</w:t>
              </w:r>
            </w:hyperlink>
            <w:hyperlink r:id="rId24" w:anchor="text-equiv-all">
              <w:r>
                <w:rPr>
                  <w:rFonts w:ascii="Arial" w:eastAsia="Arial" w:hAnsi="Arial" w:cs="Arial"/>
                  <w:b/>
                  <w:color w:val="0000FF"/>
                </w:rPr>
                <w:t>text Content</w:t>
              </w:r>
            </w:hyperlink>
            <w:hyperlink r:id="rId25" w:anchor="text-equiv-all">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ind w:right="1"/>
            </w:pPr>
            <w:r>
              <w:rPr>
                <w:rFonts w:ascii="Arial" w:eastAsia="Arial" w:hAnsi="Arial" w:cs="Arial"/>
                <w:b/>
              </w:rPr>
              <w:t>Web</w:t>
            </w:r>
            <w:r>
              <w:rPr>
                <w:rFonts w:ascii="Arial" w:eastAsia="Arial" w:hAnsi="Arial" w:cs="Arial"/>
              </w:rPr>
              <w:t xml:space="preserve">: Supports with Exceptions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38" w:line="241" w:lineRule="auto"/>
              <w:ind w:left="1" w:right="5"/>
            </w:pPr>
            <w:r>
              <w:rPr>
                <w:rFonts w:ascii="Arial" w:eastAsia="Arial" w:hAnsi="Arial" w:cs="Arial"/>
                <w:b/>
              </w:rPr>
              <w:t>Web</w:t>
            </w:r>
            <w:r>
              <w:rPr>
                <w:rFonts w:ascii="Arial" w:eastAsia="Arial" w:hAnsi="Arial" w:cs="Arial"/>
              </w:rPr>
              <w:t>: Accessible text equivalents are provided for most non-</w:t>
            </w:r>
            <w:r>
              <w:rPr>
                <w:rFonts w:ascii="Arial" w:eastAsia="Arial" w:hAnsi="Arial" w:cs="Arial"/>
              </w:rPr>
              <w:t xml:space="preserve">text elements within the application. Several images in the content contain text equivalents in the form of figure captions and informative </w:t>
            </w:r>
            <w:r>
              <w:rPr>
                <w:rFonts w:ascii="Courier New" w:eastAsia="Courier New" w:hAnsi="Courier New" w:cs="Courier New"/>
              </w:rPr>
              <w:t>alt</w:t>
            </w:r>
            <w:r>
              <w:rPr>
                <w:rFonts w:ascii="Arial" w:eastAsia="Arial" w:hAnsi="Arial" w:cs="Arial"/>
              </w:rPr>
              <w:t xml:space="preserve"> attribute text.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The different tab structures on the menu, such as the Highlights, Placemarks, etc., have prop</w:t>
            </w:r>
            <w:r>
              <w:rPr>
                <w:rFonts w:ascii="Arial" w:eastAsia="Arial" w:hAnsi="Arial" w:cs="Arial"/>
              </w:rPr>
              <w:t xml:space="preserve">er text equivalents indicating they are tab structures and their active state. </w:t>
            </w:r>
          </w:p>
        </w:tc>
      </w:tr>
      <w:tr w:rsidR="006B00CA">
        <w:trPr>
          <w:trHeight w:val="1943"/>
        </w:trPr>
        <w:tc>
          <w:tcPr>
            <w:tcW w:w="4303" w:type="dxa"/>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501 (Web)(Software)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bl>
    <w:p w:rsidR="006B00CA" w:rsidRDefault="006B00CA">
      <w:pPr>
        <w:spacing w:after="0"/>
        <w:ind w:left="-906" w:right="34"/>
        <w:jc w:val="both"/>
      </w:pPr>
    </w:p>
    <w:tbl>
      <w:tblPr>
        <w:tblStyle w:val="TableGrid"/>
        <w:tblW w:w="9661" w:type="dxa"/>
        <w:tblInd w:w="556" w:type="dxa"/>
        <w:tblCellMar>
          <w:top w:w="21" w:type="dxa"/>
          <w:left w:w="3" w:type="dxa"/>
          <w:bottom w:w="0" w:type="dxa"/>
          <w:right w:w="29"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A0A0A0"/>
              <w:right w:val="single" w:sz="6" w:space="0" w:color="A0A0A0"/>
            </w:tcBorders>
            <w:shd w:val="clear" w:color="auto" w:fill="AEAAAA"/>
            <w:vAlign w:val="center"/>
          </w:tcPr>
          <w:p w:rsidR="006B00CA" w:rsidRDefault="000C13E5">
            <w:pPr>
              <w:spacing w:after="0"/>
              <w:ind w:left="36"/>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left="24"/>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6734"/>
        </w:trPr>
        <w:tc>
          <w:tcPr>
            <w:tcW w:w="4303" w:type="dxa"/>
            <w:tcBorders>
              <w:top w:val="single" w:sz="6" w:space="0" w:color="A0A0A0"/>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tcPr>
          <w:p w:rsidR="006B00CA" w:rsidRDefault="006B00CA"/>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ind w:left="1"/>
            </w:pPr>
            <w:r>
              <w:rPr>
                <w:rFonts w:ascii="Arial" w:eastAsia="Arial" w:hAnsi="Arial" w:cs="Arial"/>
              </w:rPr>
              <w:t xml:space="preserve">A rating of Supports with </w:t>
            </w:r>
          </w:p>
          <w:p w:rsidR="006B00CA" w:rsidRDefault="000C13E5">
            <w:pPr>
              <w:spacing w:after="22" w:line="237" w:lineRule="auto"/>
              <w:ind w:left="1"/>
            </w:pPr>
            <w:r>
              <w:rPr>
                <w:rFonts w:ascii="Arial" w:eastAsia="Arial" w:hAnsi="Arial" w:cs="Arial"/>
              </w:rPr>
              <w:t xml:space="preserve">Exceptions has been given for the following reasons: </w:t>
            </w:r>
          </w:p>
          <w:p w:rsidR="006B00CA" w:rsidRDefault="000C13E5">
            <w:pPr>
              <w:numPr>
                <w:ilvl w:val="0"/>
                <w:numId w:val="4"/>
              </w:numPr>
              <w:spacing w:after="12" w:line="242" w:lineRule="auto"/>
              <w:ind w:hanging="360"/>
            </w:pPr>
            <w:r>
              <w:rPr>
                <w:rFonts w:ascii="Arial" w:eastAsia="Arial" w:hAnsi="Arial" w:cs="Arial"/>
              </w:rPr>
              <w:t xml:space="preserve">The different Play buttons to play the audio for the Spanish text are only announced as “play audio” and do not indicate what they play. </w:t>
            </w:r>
          </w:p>
          <w:p w:rsidR="006B00CA" w:rsidRDefault="000C13E5">
            <w:pPr>
              <w:numPr>
                <w:ilvl w:val="0"/>
                <w:numId w:val="4"/>
              </w:numPr>
              <w:spacing w:after="0" w:line="258" w:lineRule="auto"/>
              <w:ind w:hanging="360"/>
            </w:pPr>
            <w:r>
              <w:rPr>
                <w:rFonts w:ascii="Arial" w:eastAsia="Arial" w:hAnsi="Arial" w:cs="Arial"/>
              </w:rPr>
              <w:t xml:space="preserve">Any images in the modals have </w:t>
            </w:r>
            <w:r>
              <w:rPr>
                <w:rFonts w:ascii="Courier New" w:eastAsia="Courier New" w:hAnsi="Courier New" w:cs="Courier New"/>
              </w:rPr>
              <w:t>alt</w:t>
            </w:r>
            <w:r>
              <w:rPr>
                <w:rFonts w:ascii="Arial" w:eastAsia="Arial" w:hAnsi="Arial" w:cs="Arial"/>
              </w:rPr>
              <w:t xml:space="preserve"> attributes that indicate they </w:t>
            </w:r>
            <w:r>
              <w:rPr>
                <w:rFonts w:ascii="Arial" w:eastAsia="Arial" w:hAnsi="Arial" w:cs="Arial"/>
              </w:rPr>
              <w:t xml:space="preserve">are decorative. </w:t>
            </w:r>
          </w:p>
          <w:p w:rsidR="006B00CA" w:rsidRDefault="000C13E5">
            <w:pPr>
              <w:numPr>
                <w:ilvl w:val="0"/>
                <w:numId w:val="4"/>
              </w:numPr>
              <w:spacing w:after="0" w:line="249" w:lineRule="auto"/>
              <w:ind w:hanging="360"/>
            </w:pPr>
            <w:r>
              <w:rPr>
                <w:rFonts w:ascii="Arial" w:eastAsia="Arial" w:hAnsi="Arial" w:cs="Arial"/>
              </w:rPr>
              <w:t xml:space="preserve">The thumbnail image for the embedded videos, such as in the Spanish Chapters, do not have meaningful </w:t>
            </w:r>
            <w:r>
              <w:rPr>
                <w:rFonts w:ascii="Courier New" w:eastAsia="Courier New" w:hAnsi="Courier New" w:cs="Courier New"/>
              </w:rPr>
              <w:t>alt</w:t>
            </w:r>
            <w:r>
              <w:rPr>
                <w:rFonts w:ascii="Arial" w:eastAsia="Arial" w:hAnsi="Arial" w:cs="Arial"/>
              </w:rPr>
              <w:t xml:space="preserve"> attribute text. </w:t>
            </w:r>
          </w:p>
          <w:p w:rsidR="006B00CA" w:rsidRDefault="000C13E5">
            <w:pPr>
              <w:spacing w:after="0"/>
              <w:ind w:left="1"/>
            </w:pPr>
            <w:r>
              <w:rPr>
                <w:rFonts w:ascii="Arial" w:eastAsia="Arial" w:hAnsi="Arial" w:cs="Arial"/>
              </w:rPr>
              <w:t xml:space="preserve"> </w:t>
            </w:r>
          </w:p>
          <w:p w:rsidR="006B00CA" w:rsidRDefault="000C13E5">
            <w:pPr>
              <w:spacing w:after="0" w:line="238" w:lineRule="auto"/>
              <w:ind w:left="1"/>
            </w:pPr>
            <w:r>
              <w:rPr>
                <w:rFonts w:ascii="Arial" w:eastAsia="Arial" w:hAnsi="Arial" w:cs="Arial"/>
              </w:rPr>
              <w:t>Several exceptions are content specific; content authors must ensure that the images have alternative text in the o</w:t>
            </w:r>
            <w:r>
              <w:rPr>
                <w:rFonts w:ascii="Arial" w:eastAsia="Arial" w:hAnsi="Arial" w:cs="Arial"/>
              </w:rPr>
              <w:t xml:space="preserve">riginating document type. </w:t>
            </w:r>
            <w:r>
              <w:rPr>
                <w:rFonts w:ascii="Arial" w:eastAsia="Arial" w:hAnsi="Arial" w:cs="Arial"/>
                <w:sz w:val="24"/>
              </w:rPr>
              <w:t xml:space="preserve">  </w:t>
            </w:r>
          </w:p>
          <w:p w:rsidR="006B00CA" w:rsidRDefault="000C13E5">
            <w:pPr>
              <w:spacing w:after="0"/>
              <w:ind w:left="1"/>
            </w:pPr>
            <w:r>
              <w:rPr>
                <w:rFonts w:ascii="Arial" w:eastAsia="Arial" w:hAnsi="Arial" w:cs="Arial"/>
                <w:sz w:val="24"/>
              </w:rPr>
              <w:t xml:space="preserve"> </w:t>
            </w:r>
          </w:p>
        </w:tc>
      </w:tr>
      <w:tr w:rsidR="006B00CA">
        <w:trPr>
          <w:trHeight w:val="4851"/>
        </w:trPr>
        <w:tc>
          <w:tcPr>
            <w:tcW w:w="4303" w:type="dxa"/>
            <w:tcBorders>
              <w:top w:val="single" w:sz="6" w:space="0" w:color="A0A0A0"/>
              <w:left w:val="single" w:sz="10" w:space="0" w:color="FFFFE1"/>
              <w:bottom w:val="single" w:sz="6" w:space="0" w:color="A0A0A0"/>
              <w:right w:val="single" w:sz="6" w:space="0" w:color="A0A0A0"/>
            </w:tcBorders>
            <w:vAlign w:val="center"/>
          </w:tcPr>
          <w:p w:rsidR="006B00CA" w:rsidRDefault="000C13E5">
            <w:pPr>
              <w:spacing w:after="0"/>
              <w:ind w:left="1"/>
            </w:pPr>
            <w:r>
              <w:rPr>
                <w:rFonts w:ascii="Arial" w:eastAsia="Arial" w:hAnsi="Arial" w:cs="Arial"/>
              </w:rPr>
              <w:lastRenderedPageBreak/>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rPr>
              <w:t xml:space="preserve"> </w:t>
            </w:r>
          </w:p>
          <w:p w:rsidR="006B00CA" w:rsidRDefault="000C13E5">
            <w:pPr>
              <w:spacing w:after="0"/>
              <w:jc w:val="both"/>
            </w:pPr>
            <w:r>
              <w:rPr>
                <w:rFonts w:ascii="Arial" w:eastAsia="Arial" w:hAnsi="Arial" w:cs="Arial"/>
                <w:b/>
              </w:rPr>
              <w:t>iOS</w:t>
            </w:r>
            <w:r>
              <w:rPr>
                <w:rFonts w:ascii="Arial" w:eastAsia="Arial" w:hAnsi="Arial" w:cs="Arial"/>
              </w:rPr>
              <w:t xml:space="preserve">: Supports with </w:t>
            </w:r>
          </w:p>
          <w:p w:rsidR="006B00CA" w:rsidRDefault="000C13E5">
            <w:pPr>
              <w:spacing w:after="0"/>
            </w:pPr>
            <w:r>
              <w:rPr>
                <w:rFonts w:ascii="Arial" w:eastAsia="Arial" w:hAnsi="Arial" w:cs="Arial"/>
              </w:rPr>
              <w:t xml:space="preserve">Exceptions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iOS</w:t>
            </w:r>
            <w:r>
              <w:rPr>
                <w:rFonts w:ascii="Arial" w:eastAsia="Arial" w:hAnsi="Arial" w:cs="Arial"/>
              </w:rPr>
              <w:t xml:space="preserve">: Accessible text equivalents are provided for most of the nontext elements within the application. Images within the application have meaningful alt attribute text indicating what the </w:t>
            </w:r>
            <w:r>
              <w:rPr>
                <w:rFonts w:ascii="Arial" w:eastAsia="Arial" w:hAnsi="Arial" w:cs="Arial"/>
              </w:rPr>
              <w:t xml:space="preserve">image is for. </w:t>
            </w:r>
          </w:p>
          <w:p w:rsidR="006B00CA" w:rsidRDefault="000C13E5">
            <w:pPr>
              <w:spacing w:after="0"/>
              <w:ind w:left="1"/>
            </w:pPr>
            <w:r>
              <w:rPr>
                <w:rFonts w:ascii="Arial" w:eastAsia="Arial" w:hAnsi="Arial" w:cs="Arial"/>
              </w:rPr>
              <w:t xml:space="preserve"> </w:t>
            </w:r>
          </w:p>
          <w:p w:rsidR="006B00CA" w:rsidRDefault="000C13E5">
            <w:pPr>
              <w:spacing w:after="0" w:line="249" w:lineRule="auto"/>
              <w:ind w:left="1" w:right="280"/>
              <w:jc w:val="both"/>
            </w:pPr>
            <w:r>
              <w:rPr>
                <w:rFonts w:ascii="Arial" w:eastAsia="Arial" w:hAnsi="Arial" w:cs="Arial"/>
              </w:rPr>
              <w:t xml:space="preserve">The menus have proper textual equivalents indicating their “expanded” or “collapsed” state, and also indicate which menu is currently active.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21" w:line="238" w:lineRule="auto"/>
              <w:ind w:left="1"/>
            </w:pPr>
            <w:r>
              <w:rPr>
                <w:rFonts w:ascii="Arial" w:eastAsia="Arial" w:hAnsi="Arial" w:cs="Arial"/>
              </w:rPr>
              <w:t xml:space="preserve">Exceptions has been given for the following reason: </w:t>
            </w:r>
          </w:p>
          <w:p w:rsidR="006B00CA" w:rsidRDefault="000C13E5">
            <w:pPr>
              <w:spacing w:after="0"/>
              <w:ind w:left="72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Arial" w:eastAsia="Arial" w:hAnsi="Arial" w:cs="Arial"/>
              </w:rPr>
              <w:t xml:space="preserve">The thumbnail for the video in the player is announced </w:t>
            </w:r>
          </w:p>
        </w:tc>
      </w:tr>
    </w:tbl>
    <w:p w:rsidR="006B00CA" w:rsidRDefault="006B00CA">
      <w:pPr>
        <w:spacing w:after="0"/>
        <w:ind w:left="-906" w:right="34"/>
      </w:pPr>
    </w:p>
    <w:tbl>
      <w:tblPr>
        <w:tblStyle w:val="TableGrid"/>
        <w:tblW w:w="9661" w:type="dxa"/>
        <w:tblInd w:w="556"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A0A0A0"/>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2372"/>
        </w:trPr>
        <w:tc>
          <w:tcPr>
            <w:tcW w:w="4303" w:type="dxa"/>
            <w:vMerge w:val="restart"/>
            <w:tcBorders>
              <w:top w:val="single" w:sz="6" w:space="0" w:color="A0A0A0"/>
              <w:left w:val="single" w:sz="10" w:space="0" w:color="FFFFE1"/>
              <w:bottom w:val="single" w:sz="6" w:space="0" w:color="A0A0A0"/>
              <w:right w:val="single" w:sz="6" w:space="0" w:color="A0A0A0"/>
            </w:tcBorders>
            <w:vAlign w:val="bottom"/>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tcPr>
          <w:p w:rsidR="006B00CA" w:rsidRDefault="006B00CA"/>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18" w:line="240" w:lineRule="auto"/>
              <w:ind w:left="721"/>
            </w:pPr>
            <w:r>
              <w:rPr>
                <w:rFonts w:ascii="Arial" w:eastAsia="Arial" w:hAnsi="Arial" w:cs="Arial"/>
              </w:rPr>
              <w:t xml:space="preserve">by its source name and does not have a human understandable name. </w:t>
            </w:r>
          </w:p>
          <w:p w:rsidR="006B00CA" w:rsidRDefault="000C13E5">
            <w:pPr>
              <w:spacing w:after="0"/>
              <w:ind w:left="1"/>
            </w:pPr>
            <w:r>
              <w:rPr>
                <w:rFonts w:ascii="Arial" w:eastAsia="Arial" w:hAnsi="Arial" w:cs="Arial"/>
                <w:sz w:val="24"/>
              </w:rPr>
              <w:t xml:space="preserve"> </w:t>
            </w:r>
          </w:p>
          <w:p w:rsidR="006B00CA" w:rsidRDefault="000C13E5">
            <w:pPr>
              <w:spacing w:after="0" w:line="239" w:lineRule="auto"/>
              <w:ind w:left="1"/>
            </w:pPr>
            <w:r>
              <w:rPr>
                <w:rFonts w:ascii="Arial" w:eastAsia="Arial" w:hAnsi="Arial" w:cs="Arial"/>
              </w:rPr>
              <w:t xml:space="preserve">Exceptions are content specific; content authors must ensure that the images have alternative text in the originating document type. </w:t>
            </w:r>
            <w:r>
              <w:rPr>
                <w:rFonts w:ascii="Arial" w:eastAsia="Arial" w:hAnsi="Arial" w:cs="Arial"/>
                <w:sz w:val="24"/>
              </w:rPr>
              <w:t xml:space="preserve"> </w:t>
            </w:r>
            <w:r>
              <w:rPr>
                <w:rFonts w:ascii="Arial" w:eastAsia="Arial" w:hAnsi="Arial" w:cs="Arial"/>
                <w:b/>
                <w:sz w:val="24"/>
              </w:rPr>
              <w:t xml:space="preserve"> </w:t>
            </w:r>
          </w:p>
          <w:p w:rsidR="006B00CA" w:rsidRDefault="000C13E5">
            <w:pPr>
              <w:spacing w:after="0"/>
              <w:ind w:left="1"/>
            </w:pPr>
            <w:r>
              <w:rPr>
                <w:rFonts w:ascii="Arial" w:eastAsia="Arial" w:hAnsi="Arial" w:cs="Arial"/>
                <w:b/>
                <w:sz w:val="24"/>
              </w:rPr>
              <w:t xml:space="preserve"> </w:t>
            </w:r>
          </w:p>
        </w:tc>
      </w:tr>
      <w:tr w:rsidR="006B00CA">
        <w:trPr>
          <w:trHeight w:val="7677"/>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Android</w:t>
            </w:r>
            <w:r>
              <w:rPr>
                <w:rFonts w:ascii="Arial" w:eastAsia="Arial" w:hAnsi="Arial" w:cs="Arial"/>
              </w:rPr>
              <w:t>: Supports with Exceptions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7" w:lineRule="auto"/>
              <w:ind w:left="1"/>
            </w:pPr>
            <w:r>
              <w:rPr>
                <w:rFonts w:ascii="Arial" w:eastAsia="Arial" w:hAnsi="Arial" w:cs="Arial"/>
                <w:b/>
              </w:rPr>
              <w:t>Android</w:t>
            </w:r>
            <w:r>
              <w:rPr>
                <w:rFonts w:ascii="Arial" w:eastAsia="Arial" w:hAnsi="Arial" w:cs="Arial"/>
              </w:rPr>
              <w:t>: Accessible text equivalents are provided for most of the non-</w:t>
            </w:r>
            <w:r>
              <w:rPr>
                <w:rFonts w:ascii="Arial" w:eastAsia="Arial" w:hAnsi="Arial" w:cs="Arial"/>
              </w:rPr>
              <w:t xml:space="preserve">text elements within the application. Images within the application have meaningful </w:t>
            </w:r>
            <w:r>
              <w:rPr>
                <w:rFonts w:ascii="Courier New" w:eastAsia="Courier New" w:hAnsi="Courier New" w:cs="Courier New"/>
              </w:rPr>
              <w:t>alt</w:t>
            </w:r>
            <w:r>
              <w:rPr>
                <w:rFonts w:ascii="Arial" w:eastAsia="Arial" w:hAnsi="Arial" w:cs="Arial"/>
              </w:rPr>
              <w:t xml:space="preserve"> attribute text indicating the purpose of the image.  </w:t>
            </w:r>
          </w:p>
          <w:p w:rsidR="006B00CA" w:rsidRDefault="000C13E5">
            <w:pPr>
              <w:spacing w:after="0"/>
              <w:ind w:left="1"/>
            </w:pPr>
            <w:r>
              <w:rPr>
                <w:rFonts w:ascii="Arial" w:eastAsia="Arial" w:hAnsi="Arial" w:cs="Arial"/>
              </w:rPr>
              <w:t xml:space="preserve"> </w:t>
            </w:r>
          </w:p>
          <w:p w:rsidR="006B00CA" w:rsidRDefault="000C13E5">
            <w:pPr>
              <w:spacing w:after="0" w:line="241" w:lineRule="auto"/>
              <w:ind w:left="1" w:right="311"/>
              <w:jc w:val="both"/>
            </w:pPr>
            <w:r>
              <w:rPr>
                <w:rFonts w:ascii="Arial" w:eastAsia="Arial" w:hAnsi="Arial" w:cs="Arial"/>
              </w:rPr>
              <w:t xml:space="preserve">The menus have proper textual equivalent indicating </w:t>
            </w:r>
            <w:r>
              <w:rPr>
                <w:rFonts w:ascii="Arial" w:eastAsia="Arial" w:hAnsi="Arial" w:cs="Arial"/>
              </w:rPr>
              <w:t xml:space="preserve">their “expanded” or “collapsed” state, and also indicate which menu is the currently active.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17" w:line="242" w:lineRule="auto"/>
              <w:ind w:left="1"/>
            </w:pPr>
            <w:r>
              <w:rPr>
                <w:rFonts w:ascii="Arial" w:eastAsia="Arial" w:hAnsi="Arial" w:cs="Arial"/>
              </w:rPr>
              <w:t xml:space="preserve">Exceptions has been given for the following reason: </w:t>
            </w:r>
          </w:p>
          <w:p w:rsidR="006B00CA" w:rsidRDefault="000C13E5">
            <w:pPr>
              <w:spacing w:after="0" w:line="248" w:lineRule="auto"/>
              <w:ind w:left="72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Arial" w:eastAsia="Arial" w:hAnsi="Arial" w:cs="Arial"/>
                <w:color w:val="333333"/>
              </w:rPr>
              <w:t xml:space="preserve">The chapter images are announced by their </w:t>
            </w:r>
            <w:r>
              <w:rPr>
                <w:rFonts w:ascii="Courier New" w:eastAsia="Courier New" w:hAnsi="Courier New" w:cs="Courier New"/>
                <w:color w:val="333333"/>
              </w:rPr>
              <w:t>src</w:t>
            </w:r>
            <w:r>
              <w:rPr>
                <w:rFonts w:ascii="Arial" w:eastAsia="Arial" w:hAnsi="Arial" w:cs="Arial"/>
                <w:color w:val="333333"/>
              </w:rPr>
              <w:t xml:space="preserve"> attribute. This is not meaningf</w:t>
            </w:r>
            <w:r>
              <w:rPr>
                <w:rFonts w:ascii="Arial" w:eastAsia="Arial" w:hAnsi="Arial" w:cs="Arial"/>
                <w:color w:val="333333"/>
              </w:rPr>
              <w:t>ul to TalkBack users who cannot see the visual representation of the screen.</w:t>
            </w:r>
            <w:r>
              <w:rPr>
                <w:rFonts w:ascii="Arial" w:eastAsia="Arial" w:hAnsi="Arial" w:cs="Arial"/>
              </w:rPr>
              <w:t xml:space="preserve"> </w:t>
            </w:r>
          </w:p>
          <w:p w:rsidR="006B00CA" w:rsidRDefault="000C13E5">
            <w:pPr>
              <w:spacing w:after="0"/>
              <w:ind w:left="1"/>
            </w:pPr>
            <w:r>
              <w:rPr>
                <w:rFonts w:ascii="Arial" w:eastAsia="Arial" w:hAnsi="Arial" w:cs="Arial"/>
              </w:rPr>
              <w:t xml:space="preserve"> </w:t>
            </w:r>
          </w:p>
          <w:p w:rsidR="006B00CA" w:rsidRDefault="000C13E5">
            <w:pPr>
              <w:spacing w:after="1" w:line="241" w:lineRule="auto"/>
              <w:ind w:left="1"/>
            </w:pPr>
            <w:r>
              <w:rPr>
                <w:rFonts w:ascii="Arial" w:eastAsia="Arial" w:hAnsi="Arial" w:cs="Arial"/>
              </w:rPr>
              <w:t xml:space="preserve">Exceptions are content specific; content authors must ensure that the images have alternative text in the originating document type.  </w:t>
            </w:r>
            <w:r>
              <w:rPr>
                <w:rFonts w:ascii="Arial" w:eastAsia="Arial" w:hAnsi="Arial" w:cs="Arial"/>
                <w:b/>
              </w:rPr>
              <w:t xml:space="preserve"> </w:t>
            </w:r>
          </w:p>
          <w:p w:rsidR="006B00CA" w:rsidRDefault="000C13E5">
            <w:pPr>
              <w:spacing w:after="0"/>
              <w:ind w:left="1"/>
            </w:pPr>
            <w:r>
              <w:rPr>
                <w:rFonts w:ascii="Arial" w:eastAsia="Arial" w:hAnsi="Arial" w:cs="Arial"/>
                <w:b/>
              </w:rPr>
              <w:t xml:space="preserve"> </w:t>
            </w:r>
          </w:p>
        </w:tc>
      </w:tr>
    </w:tbl>
    <w:p w:rsidR="006B00CA" w:rsidRDefault="006B00CA">
      <w:pPr>
        <w:spacing w:after="0"/>
        <w:ind w:left="-906" w:right="34"/>
      </w:pPr>
    </w:p>
    <w:tbl>
      <w:tblPr>
        <w:tblStyle w:val="TableGrid"/>
        <w:tblW w:w="9661" w:type="dxa"/>
        <w:tblInd w:w="556" w:type="dxa"/>
        <w:tblCellMar>
          <w:top w:w="18" w:type="dxa"/>
          <w:left w:w="3" w:type="dxa"/>
          <w:bottom w:w="0" w:type="dxa"/>
          <w:right w:w="2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A0A0A0"/>
              <w:right w:val="single" w:sz="6" w:space="0" w:color="A0A0A0"/>
            </w:tcBorders>
            <w:shd w:val="clear" w:color="auto" w:fill="AEAAAA"/>
            <w:vAlign w:val="center"/>
          </w:tcPr>
          <w:p w:rsidR="006B00CA" w:rsidRDefault="000C13E5">
            <w:pPr>
              <w:spacing w:after="0"/>
              <w:ind w:left="2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left="1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1992"/>
        </w:trPr>
        <w:tc>
          <w:tcPr>
            <w:tcW w:w="4303" w:type="dxa"/>
            <w:vMerge w:val="restart"/>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26" w:anchor="media-equiv-av-only-alt">
              <w:r>
                <w:rPr>
                  <w:rFonts w:ascii="Arial" w:eastAsia="Arial" w:hAnsi="Arial" w:cs="Arial"/>
                  <w:b/>
                  <w:color w:val="0000FF"/>
                </w:rPr>
                <w:t>1.2.1 Audio</w:t>
              </w:r>
            </w:hyperlink>
            <w:hyperlink r:id="rId27" w:anchor="media-equiv-av-only-alt">
              <w:r>
                <w:rPr>
                  <w:rFonts w:ascii="Arial" w:eastAsia="Arial" w:hAnsi="Arial" w:cs="Arial"/>
                  <w:b/>
                  <w:color w:val="0000FF"/>
                </w:rPr>
                <w:t>-</w:t>
              </w:r>
            </w:hyperlink>
            <w:hyperlink r:id="rId28" w:anchor="media-equiv-av-only-alt">
              <w:r>
                <w:rPr>
                  <w:rFonts w:ascii="Arial" w:eastAsia="Arial" w:hAnsi="Arial" w:cs="Arial"/>
                  <w:b/>
                  <w:color w:val="0000FF"/>
                </w:rPr>
                <w:t>only and Video</w:t>
              </w:r>
            </w:hyperlink>
            <w:hyperlink r:id="rId29" w:anchor="media-equiv-av-only-alt">
              <w:r>
                <w:rPr>
                  <w:rFonts w:ascii="Arial" w:eastAsia="Arial" w:hAnsi="Arial" w:cs="Arial"/>
                  <w:b/>
                  <w:color w:val="0000FF"/>
                </w:rPr>
                <w:t>-</w:t>
              </w:r>
            </w:hyperlink>
            <w:hyperlink r:id="rId30" w:anchor="media-equiv-av-only-alt">
              <w:r>
                <w:rPr>
                  <w:rFonts w:ascii="Arial" w:eastAsia="Arial" w:hAnsi="Arial" w:cs="Arial"/>
                  <w:b/>
                  <w:color w:val="0000FF"/>
                </w:rPr>
                <w:t xml:space="preserve">only </w:t>
              </w:r>
            </w:hyperlink>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S</w:t>
            </w:r>
            <w:r>
              <w:rPr>
                <w:rFonts w:ascii="Arial" w:eastAsia="Arial" w:hAnsi="Arial" w:cs="Arial"/>
              </w:rPr>
              <w:t xml:space="preserve">upports </w:t>
            </w:r>
          </w:p>
        </w:tc>
        <w:tc>
          <w:tcPr>
            <w:tcW w:w="3413" w:type="dxa"/>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3" w:line="239" w:lineRule="auto"/>
              <w:ind w:left="1"/>
            </w:pPr>
            <w:r>
              <w:rPr>
                <w:rFonts w:ascii="Arial" w:eastAsia="Arial" w:hAnsi="Arial" w:cs="Arial"/>
                <w:b/>
              </w:rPr>
              <w:t>Web</w:t>
            </w:r>
            <w:r>
              <w:rPr>
                <w:rFonts w:ascii="Arial" w:eastAsia="Arial" w:hAnsi="Arial" w:cs="Arial"/>
              </w:rPr>
              <w:t xml:space="preserve">: Reader contains multimedia content that is sufficiently described using audio, video and captions. A text transcript is not needed for these multimedia presentations.  </w:t>
            </w:r>
          </w:p>
          <w:p w:rsidR="006B00CA" w:rsidRDefault="000C13E5">
            <w:pPr>
              <w:spacing w:after="0"/>
              <w:ind w:left="1"/>
            </w:pPr>
            <w:r>
              <w:rPr>
                <w:rFonts w:ascii="Arial" w:eastAsia="Arial" w:hAnsi="Arial" w:cs="Arial"/>
              </w:rPr>
              <w:t xml:space="preserve"> </w:t>
            </w:r>
          </w:p>
        </w:tc>
      </w:tr>
      <w:tr w:rsidR="006B00CA">
        <w:trPr>
          <w:trHeight w:val="450"/>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0"/>
              <w:ind w:left="1"/>
            </w:pPr>
            <w:r>
              <w:rPr>
                <w:rFonts w:ascii="Arial" w:eastAsia="Arial" w:hAnsi="Arial" w:cs="Arial"/>
                <w:b/>
              </w:rPr>
              <w:t>iOS</w:t>
            </w:r>
            <w:r>
              <w:rPr>
                <w:rFonts w:ascii="Arial" w:eastAsia="Arial" w:hAnsi="Arial" w:cs="Arial"/>
              </w:rPr>
              <w:t xml:space="preserve">: Reader contains multimedia </w:t>
            </w:r>
          </w:p>
          <w:p w:rsidR="006B00CA" w:rsidRDefault="000C13E5">
            <w:pPr>
              <w:spacing w:after="2" w:line="240" w:lineRule="auto"/>
              <w:ind w:left="1"/>
            </w:pPr>
            <w:r>
              <w:rPr>
                <w:rFonts w:ascii="Arial" w:eastAsia="Arial" w:hAnsi="Arial" w:cs="Arial"/>
              </w:rPr>
              <w:t xml:space="preserve">content that is sufficiently described using audio, video and captions. A text transcript is not needed for these multimedia presentations. </w:t>
            </w:r>
          </w:p>
          <w:p w:rsidR="006B00CA" w:rsidRDefault="000C13E5">
            <w:pPr>
              <w:spacing w:after="0"/>
              <w:ind w:left="1"/>
            </w:pPr>
            <w:r>
              <w:rPr>
                <w:rFonts w:ascii="Arial" w:eastAsia="Arial" w:hAnsi="Arial" w:cs="Arial"/>
                <w:b/>
              </w:rPr>
              <w:t xml:space="preserve"> </w:t>
            </w:r>
          </w:p>
        </w:tc>
      </w:tr>
      <w:tr w:rsidR="006B00CA">
        <w:trPr>
          <w:trHeight w:val="290"/>
        </w:trPr>
        <w:tc>
          <w:tcPr>
            <w:tcW w:w="4303" w:type="dxa"/>
            <w:vMerge w:val="restart"/>
            <w:tcBorders>
              <w:top w:val="nil"/>
              <w:left w:val="single" w:sz="10" w:space="0" w:color="FFFFE1"/>
              <w:bottom w:val="single" w:sz="6" w:space="0" w:color="A0A0A0"/>
              <w:right w:val="single" w:sz="6" w:space="0" w:color="A0A0A0"/>
            </w:tcBorders>
          </w:tcPr>
          <w:p w:rsidR="006B00CA" w:rsidRDefault="000C13E5">
            <w:pPr>
              <w:spacing w:after="0" w:line="242" w:lineRule="auto"/>
              <w:ind w:left="361" w:right="1405" w:hanging="360"/>
              <w:jc w:val="both"/>
            </w:pPr>
            <w:hyperlink r:id="rId31" w:anchor="media-equiv-av-only-alt">
              <w:r>
                <w:rPr>
                  <w:rFonts w:ascii="Arial" w:eastAsia="Arial" w:hAnsi="Arial" w:cs="Arial"/>
                  <w:b/>
                  <w:color w:val="0000FF"/>
                </w:rPr>
                <w:t>(Prerecorded)</w:t>
              </w:r>
            </w:hyperlink>
            <w:hyperlink r:id="rId32" w:anchor="media-equiv-av-only-alt">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501 (Web)(Software) </w:t>
            </w:r>
          </w:p>
          <w:p w:rsidR="006B00CA" w:rsidRDefault="000C13E5">
            <w:pPr>
              <w:spacing w:after="0"/>
              <w:ind w:left="1082"/>
            </w:pPr>
            <w:r>
              <w:rPr>
                <w:rFonts w:ascii="Arial" w:eastAsia="Arial" w:hAnsi="Arial" w:cs="Arial"/>
              </w:rPr>
              <w:t xml:space="preserve"> </w:t>
            </w:r>
          </w:p>
        </w:tc>
        <w:tc>
          <w:tcPr>
            <w:tcW w:w="0" w:type="auto"/>
            <w:vMerge/>
            <w:tcBorders>
              <w:top w:val="nil"/>
              <w:left w:val="single" w:sz="6" w:space="0" w:color="A0A0A0"/>
              <w:bottom w:val="nil"/>
              <w:right w:val="single" w:sz="12" w:space="0" w:color="A0A0A0"/>
            </w:tcBorders>
          </w:tcPr>
          <w:p w:rsidR="006B00CA" w:rsidRDefault="006B00CA"/>
        </w:tc>
        <w:tc>
          <w:tcPr>
            <w:tcW w:w="0" w:type="auto"/>
            <w:vMerge/>
            <w:tcBorders>
              <w:top w:val="nil"/>
              <w:left w:val="single" w:sz="12" w:space="0" w:color="A0A0A0"/>
              <w:bottom w:val="nil"/>
              <w:right w:val="single" w:sz="6" w:space="0" w:color="A0A0A0"/>
            </w:tcBorders>
          </w:tcPr>
          <w:p w:rsidR="006B00CA" w:rsidRDefault="006B00CA"/>
        </w:tc>
      </w:tr>
      <w:tr w:rsidR="006B00CA">
        <w:trPr>
          <w:trHeight w:val="1288"/>
        </w:trPr>
        <w:tc>
          <w:tcPr>
            <w:tcW w:w="0" w:type="auto"/>
            <w:vMerge/>
            <w:tcBorders>
              <w:top w:val="nil"/>
              <w:left w:val="single" w:sz="10" w:space="0" w:color="FFFFE1"/>
              <w:bottom w:val="nil"/>
              <w:right w:val="single" w:sz="6" w:space="0" w:color="A0A0A0"/>
            </w:tcBorders>
          </w:tcPr>
          <w:p w:rsidR="006B00CA" w:rsidRDefault="006B00CA"/>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1860"/>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 xml:space="preserve">Android: </w:t>
            </w:r>
            <w:r>
              <w:rPr>
                <w:rFonts w:ascii="Arial" w:eastAsia="Arial" w:hAnsi="Arial" w:cs="Arial"/>
              </w:rPr>
              <w:t>Supports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3" w:line="239" w:lineRule="auto"/>
              <w:ind w:left="1"/>
            </w:pPr>
            <w:r>
              <w:rPr>
                <w:rFonts w:ascii="Arial" w:eastAsia="Arial" w:hAnsi="Arial" w:cs="Arial"/>
                <w:b/>
              </w:rPr>
              <w:t xml:space="preserve">Android: </w:t>
            </w:r>
            <w:r>
              <w:rPr>
                <w:rFonts w:ascii="Arial" w:eastAsia="Arial" w:hAnsi="Arial" w:cs="Arial"/>
              </w:rPr>
              <w:t>Reader contains multimedia content that is sufficiently described using audio, video and captions. A text transcript is not needed for these multimedia presentations.</w:t>
            </w:r>
            <w:r>
              <w:rPr>
                <w:rFonts w:ascii="Arial" w:eastAsia="Arial" w:hAnsi="Arial" w:cs="Arial"/>
                <w:b/>
              </w:rPr>
              <w:t xml:space="preserve"> </w:t>
            </w:r>
          </w:p>
          <w:p w:rsidR="006B00CA" w:rsidRDefault="000C13E5">
            <w:pPr>
              <w:spacing w:after="0"/>
              <w:ind w:left="1"/>
            </w:pPr>
            <w:r>
              <w:rPr>
                <w:rFonts w:ascii="Arial" w:eastAsia="Arial" w:hAnsi="Arial" w:cs="Arial"/>
              </w:rPr>
              <w:t xml:space="preserve"> </w:t>
            </w:r>
          </w:p>
        </w:tc>
      </w:tr>
      <w:tr w:rsidR="006B00CA">
        <w:trPr>
          <w:trHeight w:val="2288"/>
        </w:trPr>
        <w:tc>
          <w:tcPr>
            <w:tcW w:w="4303" w:type="dxa"/>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33" w:anchor="media-equiv-captions">
              <w:r>
                <w:rPr>
                  <w:rFonts w:ascii="Arial" w:eastAsia="Arial" w:hAnsi="Arial" w:cs="Arial"/>
                  <w:b/>
                  <w:color w:val="0000FF"/>
                </w:rPr>
                <w:t>1.2.2 Captions (Prerecorded)</w:t>
              </w:r>
            </w:hyperlink>
            <w:hyperlink r:id="rId34" w:anchor="media-equiv-captions">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Web</w:t>
            </w:r>
            <w:r>
              <w:rPr>
                <w:rFonts w:ascii="Arial" w:eastAsia="Arial" w:hAnsi="Arial" w:cs="Arial"/>
              </w:rPr>
              <w:t>: The multimedia content provides closed captioning that sufficiently describes the content. The embedded videos, such as th</w:t>
            </w:r>
            <w:r>
              <w:rPr>
                <w:rFonts w:ascii="Arial" w:eastAsia="Arial" w:hAnsi="Arial" w:cs="Arial"/>
              </w:rPr>
              <w:t xml:space="preserve">e course videos describing the course materials, contain the option to turn on or turn off the captions, which is easily accessible. </w:t>
            </w:r>
          </w:p>
          <w:p w:rsidR="006B00CA" w:rsidRDefault="000C13E5">
            <w:pPr>
              <w:spacing w:after="0"/>
              <w:ind w:left="1"/>
            </w:pPr>
            <w:r>
              <w:rPr>
                <w:rFonts w:ascii="Arial" w:eastAsia="Arial" w:hAnsi="Arial" w:cs="Arial"/>
              </w:rPr>
              <w:t xml:space="preserve">  </w:t>
            </w:r>
          </w:p>
        </w:tc>
      </w:tr>
      <w:tr w:rsidR="006B00CA">
        <w:trPr>
          <w:trHeight w:val="290"/>
        </w:trPr>
        <w:tc>
          <w:tcPr>
            <w:tcW w:w="4303" w:type="dxa"/>
            <w:vMerge w:val="restart"/>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501 (Web)(Software)  </w:t>
            </w:r>
          </w:p>
          <w:p w:rsidR="006B00CA" w:rsidRDefault="000C13E5">
            <w:pPr>
              <w:spacing w:after="0"/>
              <w:ind w:left="1082"/>
            </w:pPr>
            <w:r>
              <w:rPr>
                <w:rFonts w:ascii="Arial" w:eastAsia="Arial" w:hAnsi="Arial" w:cs="Arial"/>
              </w:rPr>
              <w:t xml:space="preserv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2816"/>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iOS</w:t>
            </w:r>
            <w:r>
              <w:rPr>
                <w:rFonts w:ascii="Arial" w:eastAsia="Arial" w:hAnsi="Arial" w:cs="Arial"/>
              </w:rPr>
              <w:t>: The multimedia content provides the option to turn on captioning that sufficiently describes the multimedia content. The embedded videos, such as the course videos describing the course materials, contain the option to turn on or turn off the captions, w</w:t>
            </w:r>
            <w:r>
              <w:rPr>
                <w:rFonts w:ascii="Arial" w:eastAsia="Arial" w:hAnsi="Arial" w:cs="Arial"/>
              </w:rPr>
              <w:t>hich is easily accessible.</w:t>
            </w:r>
            <w:r>
              <w:rPr>
                <w:rFonts w:ascii="Arial" w:eastAsia="Arial" w:hAnsi="Arial" w:cs="Arial"/>
                <w:b/>
              </w:rPr>
              <w:t xml:space="preserve"> </w:t>
            </w:r>
          </w:p>
          <w:p w:rsidR="006B00CA" w:rsidRDefault="000C13E5">
            <w:pPr>
              <w:spacing w:after="0"/>
              <w:ind w:left="1"/>
            </w:pPr>
            <w:r>
              <w:rPr>
                <w:rFonts w:ascii="Arial" w:eastAsia="Arial" w:hAnsi="Arial" w:cs="Arial"/>
              </w:rPr>
              <w:t xml:space="preserve"> </w:t>
            </w:r>
          </w:p>
        </w:tc>
      </w:tr>
    </w:tbl>
    <w:p w:rsidR="006B00CA" w:rsidRDefault="006B00CA">
      <w:pPr>
        <w:spacing w:after="0"/>
        <w:ind w:left="-906" w:right="34"/>
      </w:pPr>
    </w:p>
    <w:tbl>
      <w:tblPr>
        <w:tblStyle w:val="TableGrid"/>
        <w:tblW w:w="9661" w:type="dxa"/>
        <w:tblInd w:w="556"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2817"/>
        </w:trPr>
        <w:tc>
          <w:tcPr>
            <w:tcW w:w="4303" w:type="dxa"/>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Android</w:t>
            </w:r>
            <w:r>
              <w:rPr>
                <w:rFonts w:ascii="Arial" w:eastAsia="Arial" w:hAnsi="Arial" w:cs="Arial"/>
              </w:rPr>
              <w:t>: The multimedia content provides the option to turn on captioning that sufficiently describes the multimedia content. The embedded videos, such as the course videos describing the course materials, contain the option to turn on or turn off the captions, w</w:t>
            </w:r>
            <w:r>
              <w:rPr>
                <w:rFonts w:ascii="Arial" w:eastAsia="Arial" w:hAnsi="Arial" w:cs="Arial"/>
              </w:rPr>
              <w:t>hich is easily accessible.</w:t>
            </w:r>
            <w:r>
              <w:rPr>
                <w:rFonts w:ascii="Arial" w:eastAsia="Arial" w:hAnsi="Arial" w:cs="Arial"/>
                <w:b/>
              </w:rPr>
              <w:t xml:space="preserve"> </w:t>
            </w:r>
          </w:p>
          <w:p w:rsidR="006B00CA" w:rsidRDefault="000C13E5">
            <w:pPr>
              <w:spacing w:after="0"/>
              <w:ind w:left="1"/>
            </w:pPr>
            <w:r>
              <w:rPr>
                <w:rFonts w:ascii="Arial" w:eastAsia="Arial" w:hAnsi="Arial" w:cs="Arial"/>
              </w:rPr>
              <w:t xml:space="preserve"> </w:t>
            </w:r>
          </w:p>
        </w:tc>
      </w:tr>
      <w:tr w:rsidR="006B00CA">
        <w:trPr>
          <w:trHeight w:val="2306"/>
        </w:trPr>
        <w:tc>
          <w:tcPr>
            <w:tcW w:w="4303" w:type="dxa"/>
            <w:vMerge w:val="restart"/>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35" w:anchor="media-equiv-audio-desc">
              <w:r>
                <w:rPr>
                  <w:rFonts w:ascii="Arial" w:eastAsia="Arial" w:hAnsi="Arial" w:cs="Arial"/>
                  <w:b/>
                  <w:color w:val="0000FF"/>
                </w:rPr>
                <w:t xml:space="preserve">1.2.3 Audio Description or Media </w:t>
              </w:r>
            </w:hyperlink>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right="34"/>
            </w:pPr>
            <w:r>
              <w:rPr>
                <w:rFonts w:ascii="Arial" w:eastAsia="Arial" w:hAnsi="Arial" w:cs="Arial"/>
                <w:b/>
              </w:rPr>
              <w:t>Web</w:t>
            </w:r>
            <w:r>
              <w:rPr>
                <w:rFonts w:ascii="Arial" w:eastAsia="Arial" w:hAnsi="Arial" w:cs="Arial"/>
              </w:rPr>
              <w:t xml:space="preserve">: </w:t>
            </w:r>
            <w:r>
              <w:rPr>
                <w:rFonts w:ascii="Arial" w:eastAsia="Arial" w:hAnsi="Arial" w:cs="Arial"/>
              </w:rPr>
              <w:t xml:space="preserve">The multimedia contains both video and audio which sufficiently describes what is contained in the video, such as the course material videos for teaching about chemistry or for teaching a language, such as Spanish. </w:t>
            </w:r>
          </w:p>
          <w:p w:rsidR="006B00CA" w:rsidRDefault="000C13E5">
            <w:pPr>
              <w:spacing w:after="0"/>
              <w:ind w:left="1"/>
            </w:pPr>
            <w:r>
              <w:rPr>
                <w:rFonts w:ascii="Arial" w:eastAsia="Arial" w:hAnsi="Arial" w:cs="Arial"/>
              </w:rPr>
              <w:t xml:space="preserve"> </w:t>
            </w:r>
          </w:p>
        </w:tc>
      </w:tr>
      <w:tr w:rsidR="006B00CA">
        <w:trPr>
          <w:trHeight w:val="628"/>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iOS</w:t>
            </w:r>
            <w:r>
              <w:rPr>
                <w:rFonts w:ascii="Arial" w:eastAsia="Arial" w:hAnsi="Arial" w:cs="Arial"/>
              </w:rPr>
              <w:t xml:space="preserve">: </w:t>
            </w:r>
            <w:r>
              <w:rPr>
                <w:rFonts w:ascii="Arial" w:eastAsia="Arial" w:hAnsi="Arial" w:cs="Arial"/>
              </w:rPr>
              <w:t xml:space="preserve">The multimedia contains both video and audio which sufficiently describes what is contained in the video, such as the course material videos for teaching about chemistry or for teaching language, such as Spanish. </w:t>
            </w:r>
          </w:p>
          <w:p w:rsidR="006B00CA" w:rsidRDefault="000C13E5">
            <w:pPr>
              <w:spacing w:after="0"/>
              <w:ind w:left="1"/>
            </w:pPr>
            <w:r>
              <w:rPr>
                <w:rFonts w:ascii="Arial" w:eastAsia="Arial" w:hAnsi="Arial" w:cs="Arial"/>
                <w:b/>
              </w:rPr>
              <w:t xml:space="preserve"> </w:t>
            </w:r>
          </w:p>
        </w:tc>
      </w:tr>
      <w:tr w:rsidR="006B00CA">
        <w:trPr>
          <w:trHeight w:val="255"/>
        </w:trPr>
        <w:tc>
          <w:tcPr>
            <w:tcW w:w="4303" w:type="dxa"/>
            <w:tcBorders>
              <w:top w:val="nil"/>
              <w:left w:val="single" w:sz="10" w:space="0" w:color="FFFFE1"/>
              <w:bottom w:val="nil"/>
              <w:right w:val="single" w:sz="6" w:space="0" w:color="A0A0A0"/>
            </w:tcBorders>
          </w:tcPr>
          <w:p w:rsidR="006B00CA" w:rsidRDefault="000C13E5">
            <w:pPr>
              <w:spacing w:after="0"/>
              <w:ind w:left="1"/>
            </w:pPr>
            <w:hyperlink r:id="rId36" w:anchor="media-equiv-audio-desc">
              <w:r>
                <w:rPr>
                  <w:rFonts w:ascii="Arial" w:eastAsia="Arial" w:hAnsi="Arial" w:cs="Arial"/>
                  <w:b/>
                  <w:color w:val="0000FF"/>
                </w:rPr>
                <w:t>Alternative (Prerecorded)</w:t>
              </w:r>
            </w:hyperlink>
            <w:hyperlink r:id="rId37" w:anchor="media-equiv-audio-desc">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0" w:type="auto"/>
            <w:vMerge/>
            <w:tcBorders>
              <w:top w:val="nil"/>
              <w:left w:val="single" w:sz="6" w:space="0" w:color="A0A0A0"/>
              <w:bottom w:val="nil"/>
              <w:right w:val="single" w:sz="12" w:space="0" w:color="A0A0A0"/>
            </w:tcBorders>
          </w:tcPr>
          <w:p w:rsidR="006B00CA" w:rsidRDefault="006B00CA"/>
        </w:tc>
        <w:tc>
          <w:tcPr>
            <w:tcW w:w="0" w:type="auto"/>
            <w:vMerge/>
            <w:tcBorders>
              <w:top w:val="nil"/>
              <w:left w:val="single" w:sz="12" w:space="0" w:color="A0A0A0"/>
              <w:bottom w:val="nil"/>
              <w:right w:val="single" w:sz="6" w:space="0" w:color="A0A0A0"/>
            </w:tcBorders>
          </w:tcPr>
          <w:p w:rsidR="006B00CA" w:rsidRDefault="006B00CA"/>
        </w:tc>
      </w:tr>
      <w:tr w:rsidR="006B00CA">
        <w:trPr>
          <w:trHeight w:val="1173"/>
        </w:trPr>
        <w:tc>
          <w:tcPr>
            <w:tcW w:w="4303" w:type="dxa"/>
            <w:vMerge w:val="restart"/>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501 (Web)(Software)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2306"/>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right="34"/>
            </w:pPr>
            <w:r>
              <w:rPr>
                <w:rFonts w:ascii="Arial" w:eastAsia="Arial" w:hAnsi="Arial" w:cs="Arial"/>
                <w:b/>
              </w:rPr>
              <w:t>Android</w:t>
            </w:r>
            <w:r>
              <w:rPr>
                <w:rFonts w:ascii="Arial" w:eastAsia="Arial" w:hAnsi="Arial" w:cs="Arial"/>
              </w:rPr>
              <w:t>: The multimedia contains both video and audio which sufficiently describes what is contained in the video, such as the course material videos for teaching about chemistry or for teaching language, such as Spanish.</w:t>
            </w:r>
            <w:r>
              <w:rPr>
                <w:rFonts w:ascii="Arial" w:eastAsia="Arial" w:hAnsi="Arial" w:cs="Arial"/>
                <w:b/>
              </w:rPr>
              <w:t xml:space="preserve"> </w:t>
            </w:r>
          </w:p>
          <w:p w:rsidR="006B00CA" w:rsidRDefault="000C13E5">
            <w:pPr>
              <w:spacing w:after="0"/>
              <w:ind w:left="1"/>
            </w:pPr>
            <w:r>
              <w:rPr>
                <w:rFonts w:ascii="Arial" w:eastAsia="Arial" w:hAnsi="Arial" w:cs="Arial"/>
              </w:rPr>
              <w:t xml:space="preserve"> </w:t>
            </w:r>
          </w:p>
        </w:tc>
      </w:tr>
      <w:tr w:rsidR="006B00CA">
        <w:trPr>
          <w:trHeight w:val="883"/>
        </w:trPr>
        <w:tc>
          <w:tcPr>
            <w:tcW w:w="4303" w:type="dxa"/>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38" w:anchor="content-structure-separation-programmatic">
              <w:r>
                <w:rPr>
                  <w:rFonts w:ascii="Arial" w:eastAsia="Arial" w:hAnsi="Arial" w:cs="Arial"/>
                  <w:b/>
                  <w:color w:val="0000FF"/>
                </w:rPr>
                <w:t>1.3.1 Info and Relationships</w:t>
              </w:r>
            </w:hyperlink>
            <w:hyperlink r:id="rId39" w:anchor="content-structure-separation-programmatic">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ind w:right="14"/>
            </w:pPr>
            <w:r>
              <w:rPr>
                <w:rFonts w:ascii="Arial" w:eastAsia="Arial" w:hAnsi="Arial" w:cs="Arial"/>
                <w:b/>
              </w:rPr>
              <w:t>Web</w:t>
            </w:r>
            <w:r>
              <w:rPr>
                <w:rFonts w:ascii="Arial" w:eastAsia="Arial" w:hAnsi="Arial" w:cs="Arial"/>
              </w:rPr>
              <w:t>: Supports with Exception</w:t>
            </w:r>
            <w:r>
              <w:rPr>
                <w:rFonts w:ascii="Arial" w:eastAsia="Arial" w:hAnsi="Arial" w:cs="Arial"/>
              </w:rPr>
              <w:t xml:space="preserve">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3" w:line="240" w:lineRule="auto"/>
              <w:ind w:left="1"/>
            </w:pPr>
            <w:r>
              <w:rPr>
                <w:rFonts w:ascii="Arial" w:eastAsia="Arial" w:hAnsi="Arial" w:cs="Arial"/>
                <w:b/>
              </w:rPr>
              <w:t>Web</w:t>
            </w:r>
            <w:r>
              <w:rPr>
                <w:rFonts w:ascii="Arial" w:eastAsia="Arial" w:hAnsi="Arial" w:cs="Arial"/>
              </w:rPr>
              <w:t xml:space="preserve">: Reader provides implied information and relationships by visual and formatting procedures. The content is mostly preserved when format changes occur.  </w:t>
            </w:r>
          </w:p>
          <w:p w:rsidR="006B00CA" w:rsidRDefault="000C13E5">
            <w:pPr>
              <w:spacing w:after="0"/>
              <w:ind w:left="1"/>
            </w:pPr>
            <w:r>
              <w:rPr>
                <w:rFonts w:ascii="Arial" w:eastAsia="Arial" w:hAnsi="Arial" w:cs="Arial"/>
              </w:rPr>
              <w:t xml:space="preserve"> </w:t>
            </w:r>
          </w:p>
          <w:p w:rsidR="006B00CA" w:rsidRDefault="000C13E5">
            <w:pPr>
              <w:spacing w:after="0"/>
              <w:ind w:left="1" w:right="235"/>
              <w:jc w:val="both"/>
            </w:pPr>
            <w:r>
              <w:rPr>
                <w:rFonts w:ascii="Arial" w:eastAsia="Arial" w:hAnsi="Arial" w:cs="Arial"/>
              </w:rPr>
              <w:t>Several pages include defined headings using explicit heading markup to indicate the beginning</w:t>
            </w:r>
            <w:r>
              <w:rPr>
                <w:rFonts w:ascii="Arial" w:eastAsia="Arial" w:hAnsi="Arial" w:cs="Arial"/>
              </w:rPr>
              <w:t xml:space="preserve"> </w:t>
            </w:r>
          </w:p>
        </w:tc>
      </w:tr>
      <w:tr w:rsidR="006B00CA">
        <w:trPr>
          <w:trHeight w:val="1428"/>
        </w:trPr>
        <w:tc>
          <w:tcPr>
            <w:tcW w:w="4303" w:type="dxa"/>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501 (Web)(Software)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bl>
    <w:p w:rsidR="006B00CA" w:rsidRDefault="006B00CA">
      <w:pPr>
        <w:spacing w:after="0"/>
        <w:ind w:left="-906" w:right="34"/>
        <w:jc w:val="both"/>
      </w:pPr>
    </w:p>
    <w:tbl>
      <w:tblPr>
        <w:tblStyle w:val="TableGrid"/>
        <w:tblW w:w="9661" w:type="dxa"/>
        <w:tblInd w:w="556" w:type="dxa"/>
        <w:tblCellMar>
          <w:top w:w="21" w:type="dxa"/>
          <w:left w:w="3" w:type="dxa"/>
          <w:bottom w:w="0" w:type="dxa"/>
          <w:right w:w="5"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A0A0A0"/>
              <w:right w:val="single" w:sz="6" w:space="0" w:color="A0A0A0"/>
            </w:tcBorders>
            <w:shd w:val="clear" w:color="auto" w:fill="AEAAAA"/>
            <w:vAlign w:val="center"/>
          </w:tcPr>
          <w:p w:rsidR="006B00CA" w:rsidRDefault="000C13E5">
            <w:pPr>
              <w:spacing w:after="0"/>
              <w:ind w:left="12"/>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7964"/>
        </w:trPr>
        <w:tc>
          <w:tcPr>
            <w:tcW w:w="4303" w:type="dxa"/>
            <w:vMerge w:val="restart"/>
            <w:tcBorders>
              <w:top w:val="single" w:sz="6" w:space="0" w:color="A0A0A0"/>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tcPr>
          <w:p w:rsidR="006B00CA" w:rsidRDefault="006B00CA"/>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3" w:line="240" w:lineRule="auto"/>
              <w:ind w:left="1"/>
            </w:pPr>
            <w:r>
              <w:rPr>
                <w:rFonts w:ascii="Arial" w:eastAsia="Arial" w:hAnsi="Arial" w:cs="Arial"/>
              </w:rPr>
              <w:t xml:space="preserve">of a new paragraph or section. Form fields, such as the Search input field, implement </w:t>
            </w:r>
          </w:p>
          <w:p w:rsidR="006B00CA" w:rsidRDefault="000C13E5">
            <w:pPr>
              <w:spacing w:after="2" w:line="240" w:lineRule="auto"/>
              <w:ind w:left="1"/>
            </w:pPr>
            <w:r>
              <w:rPr>
                <w:rFonts w:ascii="Arial" w:eastAsia="Arial" w:hAnsi="Arial" w:cs="Arial"/>
              </w:rPr>
              <w:t xml:space="preserve">programmatic labels and list items in some of the chapters using proper list markups.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22" w:line="237" w:lineRule="auto"/>
              <w:ind w:left="1"/>
            </w:pPr>
            <w:r>
              <w:rPr>
                <w:rFonts w:ascii="Arial" w:eastAsia="Arial" w:hAnsi="Arial" w:cs="Arial"/>
              </w:rPr>
              <w:t xml:space="preserve">Exceptions has been given for the following reason: </w:t>
            </w:r>
          </w:p>
          <w:p w:rsidR="006B00CA" w:rsidRDefault="000C13E5">
            <w:pPr>
              <w:numPr>
                <w:ilvl w:val="0"/>
                <w:numId w:val="5"/>
              </w:numPr>
              <w:spacing w:after="18" w:line="241" w:lineRule="auto"/>
              <w:ind w:hanging="360"/>
            </w:pPr>
            <w:r>
              <w:rPr>
                <w:rFonts w:ascii="Arial" w:eastAsia="Arial" w:hAnsi="Arial" w:cs="Arial"/>
                <w:color w:val="333333"/>
              </w:rPr>
              <w:t xml:space="preserve">The different list items numbered in the main content for the </w:t>
            </w:r>
            <w:r>
              <w:rPr>
                <w:rFonts w:ascii="Arial" w:eastAsia="Arial" w:hAnsi="Arial" w:cs="Arial"/>
                <w:i/>
                <w:color w:val="333333"/>
              </w:rPr>
              <w:t>Ambientes</w:t>
            </w:r>
            <w:r>
              <w:rPr>
                <w:rFonts w:ascii="Arial" w:eastAsia="Arial" w:hAnsi="Arial" w:cs="Arial"/>
                <w:color w:val="333333"/>
              </w:rPr>
              <w:t xml:space="preserve"> </w:t>
            </w:r>
            <w:r>
              <w:rPr>
                <w:rFonts w:ascii="Arial" w:eastAsia="Arial" w:hAnsi="Arial" w:cs="Arial"/>
                <w:color w:val="333333"/>
              </w:rPr>
              <w:t>course do not use explicit list item markup. Screen reader users will not understand that these elements are part of a list.</w:t>
            </w:r>
            <w:r>
              <w:rPr>
                <w:rFonts w:ascii="Arial" w:eastAsia="Arial" w:hAnsi="Arial" w:cs="Arial"/>
              </w:rPr>
              <w:t xml:space="preserve"> </w:t>
            </w:r>
          </w:p>
          <w:p w:rsidR="006B00CA" w:rsidRDefault="000C13E5">
            <w:pPr>
              <w:numPr>
                <w:ilvl w:val="0"/>
                <w:numId w:val="5"/>
              </w:numPr>
              <w:spacing w:after="24" w:line="253" w:lineRule="auto"/>
              <w:ind w:hanging="360"/>
            </w:pPr>
            <w:r>
              <w:rPr>
                <w:rFonts w:ascii="Arial" w:eastAsia="Arial" w:hAnsi="Arial" w:cs="Arial"/>
              </w:rPr>
              <w:t xml:space="preserve">Table 3.1 on the Biology Course does not have valid table header markups. The table headers are marked up using </w:t>
            </w:r>
            <w:r>
              <w:rPr>
                <w:rFonts w:ascii="Courier New" w:eastAsia="Courier New" w:hAnsi="Courier New" w:cs="Courier New"/>
              </w:rPr>
              <w:t>&lt;td&gt;</w:t>
            </w:r>
            <w:r>
              <w:rPr>
                <w:rFonts w:ascii="Arial" w:eastAsia="Arial" w:hAnsi="Arial" w:cs="Arial"/>
              </w:rPr>
              <w:t xml:space="preserve"> </w:t>
            </w:r>
            <w:r>
              <w:rPr>
                <w:rFonts w:ascii="Arial" w:eastAsia="Arial" w:hAnsi="Arial" w:cs="Arial"/>
              </w:rPr>
              <w:t xml:space="preserve">elements and not </w:t>
            </w:r>
            <w:r>
              <w:rPr>
                <w:rFonts w:ascii="Courier New" w:eastAsia="Courier New" w:hAnsi="Courier New" w:cs="Courier New"/>
              </w:rPr>
              <w:t>&lt;th&gt;</w:t>
            </w:r>
            <w:r>
              <w:rPr>
                <w:rFonts w:ascii="Arial" w:eastAsia="Arial" w:hAnsi="Arial" w:cs="Arial"/>
              </w:rPr>
              <w:t xml:space="preserve"> elements. </w:t>
            </w:r>
          </w:p>
          <w:p w:rsidR="006B00CA" w:rsidRDefault="000C13E5">
            <w:pPr>
              <w:spacing w:after="0"/>
              <w:ind w:left="1"/>
            </w:pPr>
            <w:r>
              <w:rPr>
                <w:rFonts w:ascii="Arial" w:eastAsia="Arial" w:hAnsi="Arial" w:cs="Arial"/>
              </w:rPr>
              <w:t xml:space="preserve">   </w:t>
            </w:r>
          </w:p>
          <w:p w:rsidR="006B00CA" w:rsidRDefault="000C13E5">
            <w:pPr>
              <w:spacing w:after="2" w:line="240" w:lineRule="auto"/>
              <w:ind w:left="1" w:right="196"/>
              <w:jc w:val="both"/>
            </w:pPr>
            <w:r>
              <w:rPr>
                <w:rFonts w:ascii="Arial" w:eastAsia="Arial" w:hAnsi="Arial" w:cs="Arial"/>
              </w:rPr>
              <w:t xml:space="preserve">Exceptions are content specific; content authors must ensure that the information and relations are defined in the originating document type.   </w:t>
            </w:r>
          </w:p>
          <w:p w:rsidR="006B00CA" w:rsidRDefault="000C13E5">
            <w:pPr>
              <w:spacing w:after="0"/>
              <w:ind w:left="1"/>
            </w:pPr>
            <w:r>
              <w:rPr>
                <w:rFonts w:ascii="Arial" w:eastAsia="Arial" w:hAnsi="Arial" w:cs="Arial"/>
              </w:rPr>
              <w:t xml:space="preserve"> </w:t>
            </w:r>
          </w:p>
        </w:tc>
      </w:tr>
      <w:tr w:rsidR="006B00CA">
        <w:trPr>
          <w:trHeight w:val="3836"/>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with Exceptions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iOS</w:t>
            </w:r>
            <w:r>
              <w:rPr>
                <w:rFonts w:ascii="Arial" w:eastAsia="Arial" w:hAnsi="Arial" w:cs="Arial"/>
              </w:rPr>
              <w:t xml:space="preserve">: Reader provides implied information and relationships by visual and formatting procedures. Most of the elements, such as buttons, menus, etc., are sufficiently described.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12" w:line="242" w:lineRule="auto"/>
              <w:ind w:left="1"/>
            </w:pPr>
            <w:r>
              <w:rPr>
                <w:rFonts w:ascii="Arial" w:eastAsia="Arial" w:hAnsi="Arial" w:cs="Arial"/>
              </w:rPr>
              <w:t>Exceptions has been given for the following reasons:</w:t>
            </w:r>
            <w:r>
              <w:rPr>
                <w:rFonts w:ascii="Arial" w:eastAsia="Arial" w:hAnsi="Arial" w:cs="Arial"/>
              </w:rPr>
              <w:t xml:space="preserve"> </w:t>
            </w:r>
          </w:p>
          <w:p w:rsidR="006B00CA" w:rsidRDefault="000C13E5">
            <w:pPr>
              <w:tabs>
                <w:tab w:val="center" w:pos="412"/>
                <w:tab w:val="center" w:pos="1807"/>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Arial" w:eastAsia="Arial" w:hAnsi="Arial" w:cs="Arial"/>
                <w:color w:val="333333"/>
              </w:rPr>
              <w:t xml:space="preserve">The mathematical and </w:t>
            </w:r>
          </w:p>
          <w:p w:rsidR="006B00CA" w:rsidRDefault="000C13E5">
            <w:pPr>
              <w:spacing w:after="0"/>
              <w:ind w:left="721" w:right="14"/>
            </w:pPr>
            <w:r>
              <w:rPr>
                <w:rFonts w:ascii="Arial" w:eastAsia="Arial" w:hAnsi="Arial" w:cs="Arial"/>
                <w:color w:val="333333"/>
              </w:rPr>
              <w:t xml:space="preserve">scientific formulas are not announced as a single unit, but are rendered as separate elements. For </w:t>
            </w:r>
          </w:p>
        </w:tc>
      </w:tr>
    </w:tbl>
    <w:p w:rsidR="006B00CA" w:rsidRDefault="006B00CA">
      <w:pPr>
        <w:spacing w:after="0"/>
        <w:ind w:left="-906" w:right="34"/>
        <w:jc w:val="both"/>
      </w:pPr>
    </w:p>
    <w:tbl>
      <w:tblPr>
        <w:tblStyle w:val="TableGrid"/>
        <w:tblW w:w="9661" w:type="dxa"/>
        <w:tblInd w:w="556"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5123"/>
        </w:trPr>
        <w:tc>
          <w:tcPr>
            <w:tcW w:w="4303" w:type="dxa"/>
            <w:vMerge w:val="restart"/>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tcPr>
          <w:p w:rsidR="006B00CA" w:rsidRDefault="006B00CA"/>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ind w:left="721"/>
            </w:pPr>
            <w:r>
              <w:rPr>
                <w:rFonts w:ascii="Arial" w:eastAsia="Arial" w:hAnsi="Arial" w:cs="Arial"/>
                <w:color w:val="333333"/>
              </w:rPr>
              <w:t xml:space="preserve">example, </w:t>
            </w:r>
          </w:p>
          <w:p w:rsidR="006B00CA" w:rsidRDefault="000C13E5">
            <w:pPr>
              <w:spacing w:after="7" w:line="237" w:lineRule="auto"/>
              <w:ind w:left="721"/>
              <w:jc w:val="both"/>
            </w:pPr>
            <w:r>
              <w:rPr>
                <w:rFonts w:ascii="Arial" w:eastAsia="Arial" w:hAnsi="Arial" w:cs="Arial"/>
                <w:color w:val="333333"/>
              </w:rPr>
              <w:t xml:space="preserve">(6.0221418X10^23) is announced as </w:t>
            </w:r>
          </w:p>
          <w:p w:rsidR="006B00CA" w:rsidRDefault="000C13E5">
            <w:pPr>
              <w:spacing w:after="17" w:line="241" w:lineRule="auto"/>
              <w:ind w:left="721"/>
            </w:pPr>
            <w:r>
              <w:rPr>
                <w:rFonts w:ascii="Arial" w:eastAsia="Arial" w:hAnsi="Arial" w:cs="Arial"/>
                <w:color w:val="333333"/>
              </w:rPr>
              <w:t xml:space="preserve">“6.0221418X10” </w:t>
            </w:r>
            <w:r>
              <w:rPr>
                <w:rFonts w:ascii="Arial" w:eastAsia="Arial" w:hAnsi="Arial" w:cs="Arial"/>
                <w:color w:val="333333"/>
              </w:rPr>
              <w:t>and then the “23” is announced separately.</w:t>
            </w:r>
            <w:r>
              <w:rPr>
                <w:rFonts w:ascii="Arial" w:eastAsia="Arial" w:hAnsi="Arial" w:cs="Arial"/>
              </w:rPr>
              <w:t xml:space="preserve"> </w:t>
            </w:r>
          </w:p>
          <w:p w:rsidR="006B00CA" w:rsidRDefault="000C13E5">
            <w:pPr>
              <w:spacing w:after="1" w:line="241" w:lineRule="auto"/>
              <w:ind w:left="721" w:right="9"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The Close button used to exit the Glossary Terms</w:t>
            </w:r>
            <w:r>
              <w:rPr>
                <w:rFonts w:ascii="Arial" w:eastAsia="Arial" w:hAnsi="Arial" w:cs="Arial"/>
                <w:color w:val="333333"/>
              </w:rPr>
              <w:t xml:space="preserve"> is currently announced as “grey x button”, which is not informative enough to indicate that it is a Close button.</w:t>
            </w:r>
            <w:r>
              <w:rPr>
                <w:rFonts w:ascii="Arial" w:eastAsia="Arial" w:hAnsi="Arial" w:cs="Arial"/>
              </w:rPr>
              <w:t xml:space="preserve"> </w:t>
            </w:r>
          </w:p>
          <w:p w:rsidR="006B00CA" w:rsidRDefault="000C13E5">
            <w:pPr>
              <w:spacing w:after="0"/>
              <w:ind w:left="1"/>
            </w:pPr>
            <w:r>
              <w:rPr>
                <w:rFonts w:ascii="Arial" w:eastAsia="Arial" w:hAnsi="Arial" w:cs="Arial"/>
              </w:rPr>
              <w:t xml:space="preserve"> </w:t>
            </w:r>
          </w:p>
          <w:p w:rsidR="006B00CA" w:rsidRDefault="000C13E5">
            <w:pPr>
              <w:spacing w:after="0" w:line="241" w:lineRule="auto"/>
              <w:ind w:left="1"/>
            </w:pPr>
            <w:r>
              <w:rPr>
                <w:rFonts w:ascii="Arial" w:eastAsia="Arial" w:hAnsi="Arial" w:cs="Arial"/>
              </w:rPr>
              <w:t>Some exceptions are content specific; conte</w:t>
            </w:r>
            <w:r>
              <w:rPr>
                <w:rFonts w:ascii="Arial" w:eastAsia="Arial" w:hAnsi="Arial" w:cs="Arial"/>
              </w:rPr>
              <w:t xml:space="preserve">nt authors must ensure that the information and relations are defined in the originating document type.   </w:t>
            </w:r>
          </w:p>
          <w:p w:rsidR="006B00CA" w:rsidRDefault="000C13E5">
            <w:pPr>
              <w:spacing w:after="0"/>
              <w:ind w:left="1"/>
            </w:pPr>
            <w:r>
              <w:rPr>
                <w:rFonts w:ascii="Arial" w:eastAsia="Arial" w:hAnsi="Arial" w:cs="Arial"/>
              </w:rPr>
              <w:t xml:space="preserve"> </w:t>
            </w:r>
          </w:p>
        </w:tc>
      </w:tr>
      <w:tr w:rsidR="006B00CA">
        <w:trPr>
          <w:trHeight w:val="6642"/>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Android</w:t>
            </w:r>
            <w:r>
              <w:rPr>
                <w:rFonts w:ascii="Arial" w:eastAsia="Arial" w:hAnsi="Arial" w:cs="Arial"/>
              </w:rPr>
              <w:t xml:space="preserve">: Supports with Exceptions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pPr>
            <w:r>
              <w:rPr>
                <w:rFonts w:ascii="Arial" w:eastAsia="Arial" w:hAnsi="Arial" w:cs="Arial"/>
                <w:b/>
              </w:rPr>
              <w:t>Android</w:t>
            </w:r>
            <w:r>
              <w:rPr>
                <w:rFonts w:ascii="Arial" w:eastAsia="Arial" w:hAnsi="Arial" w:cs="Arial"/>
              </w:rPr>
              <w:t xml:space="preserve">: Reader provides implied information and relationships by visual and formatting procedures. Most of the elements, such as buttons, menus, etc., are sufficiently described.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21" w:line="238" w:lineRule="auto"/>
              <w:ind w:left="1"/>
            </w:pPr>
            <w:r>
              <w:rPr>
                <w:rFonts w:ascii="Arial" w:eastAsia="Arial" w:hAnsi="Arial" w:cs="Arial"/>
              </w:rPr>
              <w:t>Exceptions has been given for the following reasons:</w:t>
            </w:r>
            <w:r>
              <w:rPr>
                <w:rFonts w:ascii="Arial" w:eastAsia="Arial" w:hAnsi="Arial" w:cs="Arial"/>
              </w:rPr>
              <w:t xml:space="preserve"> </w:t>
            </w:r>
          </w:p>
          <w:p w:rsidR="006B00CA" w:rsidRDefault="000C13E5">
            <w:pPr>
              <w:numPr>
                <w:ilvl w:val="0"/>
                <w:numId w:val="6"/>
              </w:numPr>
              <w:spacing w:after="12" w:line="243" w:lineRule="auto"/>
              <w:ind w:right="17" w:hanging="360"/>
            </w:pPr>
            <w:r>
              <w:rPr>
                <w:rFonts w:ascii="Arial" w:eastAsia="Arial" w:hAnsi="Arial" w:cs="Arial"/>
                <w:color w:val="333333"/>
              </w:rPr>
              <w:t>Scientific or mathematical formulas, such as CO2, are still announced separately as “CO” and then “2”, which makes it lose its meaning.</w:t>
            </w:r>
            <w:r>
              <w:rPr>
                <w:rFonts w:ascii="Arial" w:eastAsia="Arial" w:hAnsi="Arial" w:cs="Arial"/>
              </w:rPr>
              <w:t xml:space="preserve"> </w:t>
            </w:r>
          </w:p>
          <w:p w:rsidR="006B00CA" w:rsidRDefault="000C13E5">
            <w:pPr>
              <w:numPr>
                <w:ilvl w:val="0"/>
                <w:numId w:val="6"/>
              </w:numPr>
              <w:spacing w:after="0"/>
              <w:ind w:right="17" w:hanging="360"/>
            </w:pPr>
            <w:r>
              <w:rPr>
                <w:rFonts w:ascii="Arial" w:eastAsia="Arial" w:hAnsi="Arial" w:cs="Arial"/>
                <w:color w:val="333333"/>
              </w:rPr>
              <w:t>The thumbnail for the video does not have a meaningful textual alternative and the Play button is just announced as “</w:t>
            </w:r>
            <w:r>
              <w:rPr>
                <w:rFonts w:ascii="Arial" w:eastAsia="Arial" w:hAnsi="Arial" w:cs="Arial"/>
                <w:color w:val="333333"/>
              </w:rPr>
              <w:t>Play button”. TalkBack users who cannot see the visual representation of the screen may not know what video they are playing.</w:t>
            </w:r>
            <w:r>
              <w:rPr>
                <w:rFonts w:ascii="Arial" w:eastAsia="Arial" w:hAnsi="Arial" w:cs="Arial"/>
              </w:rPr>
              <w:t xml:space="preserve"> </w:t>
            </w:r>
          </w:p>
        </w:tc>
      </w:tr>
    </w:tbl>
    <w:p w:rsidR="006B00CA" w:rsidRDefault="006B00CA">
      <w:pPr>
        <w:spacing w:after="0"/>
        <w:ind w:left="-906" w:right="34"/>
        <w:jc w:val="both"/>
      </w:pPr>
    </w:p>
    <w:tbl>
      <w:tblPr>
        <w:tblStyle w:val="TableGrid"/>
        <w:tblW w:w="9661" w:type="dxa"/>
        <w:tblInd w:w="556" w:type="dxa"/>
        <w:tblCellMar>
          <w:top w:w="2" w:type="dxa"/>
          <w:left w:w="3" w:type="dxa"/>
          <w:bottom w:w="8" w:type="dxa"/>
          <w:right w:w="15"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22"/>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left="10"/>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4113"/>
        </w:trPr>
        <w:tc>
          <w:tcPr>
            <w:tcW w:w="4303" w:type="dxa"/>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tcPr>
          <w:p w:rsidR="006B00CA" w:rsidRDefault="006B00CA"/>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2" w:lineRule="auto"/>
              <w:ind w:left="72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Arial" w:eastAsia="Arial" w:hAnsi="Arial" w:cs="Arial"/>
              </w:rPr>
              <w:t xml:space="preserve">The different Highlight buttons are not announced at all when navigating through them using TalkBack’s swipe gestures. The Notes, Placemark, and the Read Text buttons are all only announced as “unlabeled button”. </w:t>
            </w:r>
          </w:p>
          <w:p w:rsidR="006B00CA" w:rsidRDefault="000C13E5">
            <w:pPr>
              <w:spacing w:after="0"/>
              <w:ind w:left="1"/>
            </w:pPr>
            <w:r>
              <w:rPr>
                <w:rFonts w:ascii="Arial" w:eastAsia="Arial" w:hAnsi="Arial" w:cs="Arial"/>
              </w:rPr>
              <w:t xml:space="preserve"> </w:t>
            </w:r>
          </w:p>
          <w:p w:rsidR="006B00CA" w:rsidRDefault="000C13E5">
            <w:pPr>
              <w:spacing w:after="2" w:line="240" w:lineRule="auto"/>
              <w:ind w:left="1"/>
            </w:pPr>
            <w:r>
              <w:rPr>
                <w:rFonts w:ascii="Arial" w:eastAsia="Arial" w:hAnsi="Arial" w:cs="Arial"/>
              </w:rPr>
              <w:t xml:space="preserve">Some </w:t>
            </w:r>
            <w:r>
              <w:rPr>
                <w:rFonts w:ascii="Arial" w:eastAsia="Arial" w:hAnsi="Arial" w:cs="Arial"/>
              </w:rPr>
              <w:t xml:space="preserve">exceptions are content specific; content authors must ensure that the information and relations are defined in the originating document type. </w:t>
            </w:r>
          </w:p>
          <w:p w:rsidR="006B00CA" w:rsidRDefault="000C13E5">
            <w:pPr>
              <w:spacing w:after="0"/>
              <w:ind w:left="1"/>
            </w:pPr>
            <w:r>
              <w:rPr>
                <w:rFonts w:ascii="Arial" w:eastAsia="Arial" w:hAnsi="Arial" w:cs="Arial"/>
              </w:rPr>
              <w:t xml:space="preserve"> </w:t>
            </w:r>
          </w:p>
        </w:tc>
      </w:tr>
      <w:tr w:rsidR="006B00CA">
        <w:trPr>
          <w:trHeight w:val="3205"/>
        </w:trPr>
        <w:tc>
          <w:tcPr>
            <w:tcW w:w="4303" w:type="dxa"/>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40" w:anchor="content-structure-separation-sequence">
              <w:r>
                <w:rPr>
                  <w:rFonts w:ascii="Arial" w:eastAsia="Arial" w:hAnsi="Arial" w:cs="Arial"/>
                  <w:b/>
                  <w:color w:val="0000FF"/>
                </w:rPr>
                <w:t>1.3.2 Meaningful Se</w:t>
              </w:r>
              <w:r>
                <w:rPr>
                  <w:rFonts w:ascii="Arial" w:eastAsia="Arial" w:hAnsi="Arial" w:cs="Arial"/>
                  <w:b/>
                  <w:color w:val="0000FF"/>
                </w:rPr>
                <w:t>quence</w:t>
              </w:r>
            </w:hyperlink>
            <w:hyperlink r:id="rId41" w:anchor="content-structure-separation-sequence">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pPr>
            <w:r>
              <w:rPr>
                <w:rFonts w:ascii="Arial" w:eastAsia="Arial" w:hAnsi="Arial" w:cs="Arial"/>
                <w:b/>
              </w:rPr>
              <w:t>Web</w:t>
            </w:r>
            <w:r>
              <w:rPr>
                <w:rFonts w:ascii="Arial" w:eastAsia="Arial" w:hAnsi="Arial" w:cs="Arial"/>
              </w:rPr>
              <w:t>: The relative sequence of content on the Reader is  meaningful. The reading order of content is logical, and the page reading or</w:t>
            </w:r>
            <w:r>
              <w:rPr>
                <w:rFonts w:ascii="Arial" w:eastAsia="Arial" w:hAnsi="Arial" w:cs="Arial"/>
              </w:rPr>
              <w:t>der coincides with the focus order on the pages. The menus are rendered in-line with the control that activates it and form fields, such as the Search field, are laid out in an intuitive manner.</w:t>
            </w:r>
            <w:r>
              <w:rPr>
                <w:rFonts w:ascii="Arial" w:eastAsia="Arial" w:hAnsi="Arial" w:cs="Arial"/>
                <w:sz w:val="24"/>
              </w:rPr>
              <w:t xml:space="preserve"> </w:t>
            </w:r>
          </w:p>
          <w:p w:rsidR="006B00CA" w:rsidRDefault="000C13E5">
            <w:pPr>
              <w:spacing w:after="0"/>
              <w:ind w:left="1"/>
            </w:pPr>
            <w:r>
              <w:rPr>
                <w:rFonts w:ascii="Arial" w:eastAsia="Arial" w:hAnsi="Arial" w:cs="Arial"/>
              </w:rPr>
              <w:t xml:space="preserve"> </w:t>
            </w:r>
          </w:p>
        </w:tc>
      </w:tr>
      <w:tr w:rsidR="006B00CA">
        <w:trPr>
          <w:trHeight w:val="1852"/>
        </w:trPr>
        <w:tc>
          <w:tcPr>
            <w:tcW w:w="4303" w:type="dxa"/>
            <w:vMerge w:val="restart"/>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Arial" w:eastAsia="Arial" w:hAnsi="Arial" w:cs="Arial"/>
              </w:rPr>
              <w:t xml:space="preserve">501 (Web)(Software)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iOS</w:t>
            </w:r>
            <w:r>
              <w:rPr>
                <w:rFonts w:ascii="Arial" w:eastAsia="Arial" w:hAnsi="Arial" w:cs="Arial"/>
              </w:rPr>
              <w:t xml:space="preserve">: The relative sequence of content on the Reader is  meaningful. The reading order of content is logical, and the page reading order coincides with the focus order on the page. </w:t>
            </w:r>
          </w:p>
          <w:p w:rsidR="006B00CA" w:rsidRDefault="000C13E5">
            <w:pPr>
              <w:spacing w:after="0"/>
              <w:ind w:left="1"/>
            </w:pPr>
            <w:r>
              <w:rPr>
                <w:rFonts w:ascii="Arial" w:eastAsia="Arial" w:hAnsi="Arial" w:cs="Arial"/>
                <w:b/>
              </w:rPr>
              <w:t xml:space="preserve"> </w:t>
            </w:r>
          </w:p>
        </w:tc>
      </w:tr>
      <w:tr w:rsidR="006B00CA">
        <w:trPr>
          <w:trHeight w:val="1856"/>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3" w:line="240" w:lineRule="auto"/>
              <w:ind w:left="1"/>
            </w:pPr>
            <w:r>
              <w:rPr>
                <w:rFonts w:ascii="Arial" w:eastAsia="Arial" w:hAnsi="Arial" w:cs="Arial"/>
                <w:b/>
              </w:rPr>
              <w:t>Android</w:t>
            </w:r>
            <w:r>
              <w:rPr>
                <w:rFonts w:ascii="Arial" w:eastAsia="Arial" w:hAnsi="Arial" w:cs="Arial"/>
              </w:rPr>
              <w:t xml:space="preserve">: </w:t>
            </w:r>
            <w:r>
              <w:rPr>
                <w:rFonts w:ascii="Arial" w:eastAsia="Arial" w:hAnsi="Arial" w:cs="Arial"/>
              </w:rPr>
              <w:t xml:space="preserve">The relative sequence of content on the Reader is  meaningful. The reading order of content is logical, and the page reading order coincides with the focus order on the page. </w:t>
            </w:r>
          </w:p>
          <w:p w:rsidR="006B00CA" w:rsidRDefault="000C13E5">
            <w:pPr>
              <w:spacing w:after="0"/>
              <w:ind w:left="1"/>
            </w:pPr>
            <w:r>
              <w:rPr>
                <w:rFonts w:ascii="Arial" w:eastAsia="Arial" w:hAnsi="Arial" w:cs="Arial"/>
                <w:b/>
              </w:rPr>
              <w:t xml:space="preserve"> </w:t>
            </w:r>
          </w:p>
        </w:tc>
      </w:tr>
    </w:tbl>
    <w:p w:rsidR="006B00CA" w:rsidRDefault="006B00CA">
      <w:pPr>
        <w:sectPr w:rsidR="006B00CA">
          <w:headerReference w:type="even" r:id="rId42"/>
          <w:headerReference w:type="default" r:id="rId43"/>
          <w:footerReference w:type="even" r:id="rId44"/>
          <w:footerReference w:type="default" r:id="rId45"/>
          <w:headerReference w:type="first" r:id="rId46"/>
          <w:footerReference w:type="first" r:id="rId47"/>
          <w:pgSz w:w="12240" w:h="15840"/>
          <w:pgMar w:top="290" w:right="1084" w:bottom="716" w:left="906" w:header="720" w:footer="720" w:gutter="0"/>
          <w:pgNumType w:start="0"/>
          <w:cols w:space="720"/>
          <w:titlePg/>
        </w:sectPr>
      </w:pPr>
    </w:p>
    <w:p w:rsidR="006B00CA" w:rsidRDefault="006B00CA">
      <w:pPr>
        <w:spacing w:after="0"/>
        <w:ind w:left="-1441" w:right="36"/>
      </w:pPr>
    </w:p>
    <w:tbl>
      <w:tblPr>
        <w:tblStyle w:val="TableGrid"/>
        <w:tblW w:w="9661" w:type="dxa"/>
        <w:tblInd w:w="21" w:type="dxa"/>
        <w:tblCellMar>
          <w:top w:w="18"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A0A0A0"/>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1807"/>
        </w:trPr>
        <w:tc>
          <w:tcPr>
            <w:tcW w:w="4303" w:type="dxa"/>
            <w:vMerge w:val="restart"/>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48" w:anchor="content-structure-separation-understanding">
              <w:r>
                <w:rPr>
                  <w:rFonts w:ascii="Arial" w:eastAsia="Arial" w:hAnsi="Arial" w:cs="Arial"/>
                  <w:b/>
                  <w:color w:val="0000FF"/>
                </w:rPr>
                <w:t>1.3.3 Sensory Characteristics</w:t>
              </w:r>
            </w:hyperlink>
            <w:hyperlink r:id="rId49" w:anchor="content-structure-separation-understanding">
              <w:r>
                <w:rPr>
                  <w:rFonts w:ascii="Arial" w:eastAsia="Arial" w:hAnsi="Arial" w:cs="Arial"/>
                  <w:b/>
                </w:rPr>
                <w:t xml:space="preserve"> </w:t>
              </w:r>
            </w:hyperlink>
            <w:r>
              <w:rPr>
                <w:rFonts w:ascii="Arial" w:eastAsia="Arial" w:hAnsi="Arial" w:cs="Arial"/>
              </w:rPr>
              <w:t xml:space="preserve"> (Level A)</w:t>
            </w:r>
            <w:r>
              <w:rPr>
                <w:rFonts w:ascii="Arial" w:eastAsia="Arial" w:hAnsi="Arial" w:cs="Arial"/>
                <w:b/>
              </w:rPr>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39" w:lineRule="auto"/>
              <w:ind w:left="1"/>
            </w:pPr>
            <w:r>
              <w:rPr>
                <w:rFonts w:ascii="Arial" w:eastAsia="Arial" w:hAnsi="Arial" w:cs="Arial"/>
                <w:b/>
              </w:rPr>
              <w:t>Web</w:t>
            </w:r>
            <w:r>
              <w:rPr>
                <w:rFonts w:ascii="Arial" w:eastAsia="Arial" w:hAnsi="Arial" w:cs="Arial"/>
              </w:rPr>
              <w:t xml:space="preserve">: </w:t>
            </w:r>
            <w:r>
              <w:rPr>
                <w:rFonts w:ascii="Arial" w:eastAsia="Arial" w:hAnsi="Arial" w:cs="Arial"/>
              </w:rPr>
              <w:t>Content does not include instructions displayed which solely rely on sensory characteristics of components, such as shape, size, visual location, orientation, or  Sound.</w:t>
            </w:r>
            <w:r>
              <w:rPr>
                <w:rFonts w:ascii="Arial" w:eastAsia="Arial" w:hAnsi="Arial" w:cs="Arial"/>
                <w:sz w:val="24"/>
              </w:rPr>
              <w:t xml:space="preserve"> </w:t>
            </w:r>
          </w:p>
          <w:p w:rsidR="006B00CA" w:rsidRDefault="000C13E5">
            <w:pPr>
              <w:spacing w:after="0"/>
              <w:ind w:left="1"/>
            </w:pPr>
            <w:r>
              <w:rPr>
                <w:rFonts w:ascii="Arial" w:eastAsia="Arial" w:hAnsi="Arial" w:cs="Arial"/>
              </w:rPr>
              <w:t xml:space="preserve"> </w:t>
            </w:r>
          </w:p>
        </w:tc>
      </w:tr>
      <w:tr w:rsidR="006B00CA">
        <w:trPr>
          <w:trHeight w:val="803"/>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17" w:line="240" w:lineRule="auto"/>
              <w:ind w:left="1"/>
            </w:pPr>
            <w:r>
              <w:rPr>
                <w:rFonts w:ascii="Arial" w:eastAsia="Arial" w:hAnsi="Arial" w:cs="Arial"/>
                <w:b/>
              </w:rPr>
              <w:t>iOS</w:t>
            </w:r>
            <w:r>
              <w:rPr>
                <w:rFonts w:ascii="Arial" w:eastAsia="Arial" w:hAnsi="Arial" w:cs="Arial"/>
              </w:rPr>
              <w:t xml:space="preserve">: </w:t>
            </w:r>
            <w:r>
              <w:rPr>
                <w:rFonts w:ascii="Arial" w:eastAsia="Arial" w:hAnsi="Arial" w:cs="Arial"/>
              </w:rPr>
              <w:t xml:space="preserve">Content does not include instructions displayed which solely rely on sensory characteristics of components, such as shape, size, visual location, orientation, or  sound. </w:t>
            </w:r>
          </w:p>
          <w:p w:rsidR="006B00CA" w:rsidRDefault="000C13E5">
            <w:pPr>
              <w:spacing w:after="0"/>
              <w:ind w:left="1"/>
            </w:pPr>
            <w:r>
              <w:rPr>
                <w:rFonts w:ascii="Arial" w:eastAsia="Arial" w:hAnsi="Arial" w:cs="Arial"/>
                <w:b/>
                <w:sz w:val="24"/>
              </w:rPr>
              <w:t xml:space="preserve"> </w:t>
            </w:r>
          </w:p>
        </w:tc>
      </w:tr>
      <w:tr w:rsidR="006B00CA">
        <w:trPr>
          <w:trHeight w:val="1018"/>
        </w:trPr>
        <w:tc>
          <w:tcPr>
            <w:tcW w:w="4303" w:type="dxa"/>
            <w:vMerge w:val="restart"/>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2130"/>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Supports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17" w:line="240" w:lineRule="auto"/>
              <w:ind w:left="1" w:right="406"/>
            </w:pPr>
            <w:r>
              <w:rPr>
                <w:rFonts w:ascii="Arial" w:eastAsia="Arial" w:hAnsi="Arial" w:cs="Arial"/>
                <w:b/>
              </w:rPr>
              <w:t>Android</w:t>
            </w:r>
            <w:r>
              <w:rPr>
                <w:rFonts w:ascii="Arial" w:eastAsia="Arial" w:hAnsi="Arial" w:cs="Arial"/>
              </w:rPr>
              <w:t xml:space="preserve">: Content does not include instructions displayed which solely rely on sensory characteristics of components, such as shape, size, visual location, orientation, or  sound. </w:t>
            </w:r>
          </w:p>
          <w:p w:rsidR="006B00CA" w:rsidRDefault="000C13E5">
            <w:pPr>
              <w:spacing w:after="0"/>
              <w:ind w:left="1"/>
            </w:pPr>
            <w:r>
              <w:rPr>
                <w:rFonts w:ascii="Arial" w:eastAsia="Arial" w:hAnsi="Arial" w:cs="Arial"/>
                <w:b/>
                <w:sz w:val="24"/>
              </w:rPr>
              <w:t xml:space="preserve"> </w:t>
            </w:r>
          </w:p>
        </w:tc>
      </w:tr>
      <w:tr w:rsidR="006B00CA">
        <w:trPr>
          <w:trHeight w:val="2561"/>
        </w:trPr>
        <w:tc>
          <w:tcPr>
            <w:tcW w:w="4303" w:type="dxa"/>
            <w:vMerge w:val="restart"/>
            <w:tcBorders>
              <w:top w:val="single" w:sz="6" w:space="0" w:color="A0A0A0"/>
              <w:left w:val="single" w:sz="10" w:space="0" w:color="FFFFE1"/>
              <w:bottom w:val="single" w:sz="6" w:space="0" w:color="A0A0A0"/>
              <w:right w:val="single" w:sz="6" w:space="0" w:color="A0A0A0"/>
            </w:tcBorders>
            <w:vAlign w:val="center"/>
          </w:tcPr>
          <w:p w:rsidR="006B00CA" w:rsidRDefault="000C13E5">
            <w:pPr>
              <w:spacing w:after="5" w:line="237" w:lineRule="auto"/>
              <w:ind w:left="361" w:right="1010" w:hanging="360"/>
            </w:pPr>
            <w:hyperlink r:id="rId50" w:anchor="visual-audio-contrast-without-color">
              <w:r>
                <w:rPr>
                  <w:rFonts w:ascii="Arial" w:eastAsia="Arial" w:hAnsi="Arial" w:cs="Arial"/>
                  <w:b/>
                  <w:color w:val="0000FF"/>
                </w:rPr>
                <w:t>1.4.1 Use of Color</w:t>
              </w:r>
            </w:hyperlink>
            <w:hyperlink r:id="rId51" w:anchor="visual-audio-contrast-without-color">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w:t>
            </w:r>
            <w:r>
              <w:rPr>
                <w:rFonts w:ascii="Arial" w:eastAsia="Arial" w:hAnsi="Arial" w:cs="Arial"/>
              </w:rPr>
              <w:t>oftware)</w:t>
            </w:r>
            <w:r>
              <w:rPr>
                <w:rFonts w:ascii="Arial" w:eastAsia="Arial" w:hAnsi="Arial" w:cs="Arial"/>
                <w:b/>
              </w:rPr>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Web</w:t>
            </w:r>
            <w:r>
              <w:rPr>
                <w:rFonts w:ascii="Arial" w:eastAsia="Arial" w:hAnsi="Arial" w:cs="Arial"/>
              </w:rPr>
              <w:t xml:space="preserve">: Color is not used as the sole means of conveying information, indicating an action, prompting a response, or distinguishing a visual element within most of the application. There is a distinct </w:t>
            </w:r>
          </w:p>
          <w:p w:rsidR="006B00CA" w:rsidRDefault="000C13E5">
            <w:pPr>
              <w:spacing w:after="0" w:line="240" w:lineRule="auto"/>
              <w:ind w:left="1"/>
            </w:pPr>
            <w:r>
              <w:rPr>
                <w:rFonts w:ascii="Arial" w:eastAsia="Arial" w:hAnsi="Arial" w:cs="Arial"/>
              </w:rPr>
              <w:t xml:space="preserve">visual focus, other than color, when an element, such as menu or page tab, is selected.  </w:t>
            </w:r>
          </w:p>
          <w:p w:rsidR="006B00CA" w:rsidRDefault="000C13E5">
            <w:pPr>
              <w:spacing w:after="0"/>
              <w:ind w:left="721"/>
            </w:pPr>
            <w:r>
              <w:rPr>
                <w:rFonts w:ascii="Arial" w:eastAsia="Arial" w:hAnsi="Arial" w:cs="Arial"/>
              </w:rPr>
              <w:t xml:space="preserve"> </w:t>
            </w:r>
          </w:p>
        </w:tc>
      </w:tr>
      <w:tr w:rsidR="006B00CA">
        <w:trPr>
          <w:trHeight w:val="450"/>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with Exceptions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17" w:line="240" w:lineRule="auto"/>
              <w:ind w:left="1"/>
            </w:pPr>
            <w:r>
              <w:rPr>
                <w:rFonts w:ascii="Arial" w:eastAsia="Arial" w:hAnsi="Arial" w:cs="Arial"/>
                <w:b/>
              </w:rPr>
              <w:t>iOS</w:t>
            </w:r>
            <w:r>
              <w:rPr>
                <w:rFonts w:ascii="Arial" w:eastAsia="Arial" w:hAnsi="Arial" w:cs="Arial"/>
              </w:rPr>
              <w:t xml:space="preserve">: For the most part, color is not used as the sole means of conveying information, indicating an action, prompting a response, or distinguishing a visual element within most of the application. </w:t>
            </w:r>
          </w:p>
          <w:p w:rsidR="006B00CA" w:rsidRDefault="000C13E5">
            <w:pPr>
              <w:spacing w:after="0"/>
              <w:ind w:left="1"/>
            </w:pPr>
            <w:r>
              <w:rPr>
                <w:rFonts w:ascii="Arial" w:eastAsia="Arial" w:hAnsi="Arial" w:cs="Arial"/>
                <w:sz w:val="24"/>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11" w:line="242" w:lineRule="auto"/>
              <w:ind w:left="1"/>
            </w:pPr>
            <w:r>
              <w:rPr>
                <w:rFonts w:ascii="Arial" w:eastAsia="Arial" w:hAnsi="Arial" w:cs="Arial"/>
              </w:rPr>
              <w:t xml:space="preserve">Exceptions has been given for the following reasons: </w:t>
            </w:r>
          </w:p>
          <w:p w:rsidR="006B00CA" w:rsidRDefault="000C13E5">
            <w:pPr>
              <w:tabs>
                <w:tab w:val="center" w:pos="412"/>
                <w:tab w:val="center" w:pos="1929"/>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When the focus lands on </w:t>
            </w:r>
          </w:p>
          <w:p w:rsidR="006B00CA" w:rsidRDefault="000C13E5">
            <w:pPr>
              <w:spacing w:after="0"/>
              <w:ind w:left="721"/>
            </w:pPr>
            <w:r>
              <w:rPr>
                <w:rFonts w:ascii="Arial" w:eastAsia="Arial" w:hAnsi="Arial" w:cs="Arial"/>
              </w:rPr>
              <w:t xml:space="preserve">any text that is either highlighted, has Notes or </w:t>
            </w:r>
          </w:p>
        </w:tc>
      </w:tr>
      <w:tr w:rsidR="006B00CA">
        <w:trPr>
          <w:trHeight w:val="3234"/>
        </w:trPr>
        <w:tc>
          <w:tcPr>
            <w:tcW w:w="0" w:type="auto"/>
            <w:vMerge/>
            <w:tcBorders>
              <w:top w:val="nil"/>
              <w:left w:val="single" w:sz="10" w:space="0" w:color="FFFFE1"/>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bl>
    <w:p w:rsidR="006B00CA" w:rsidRDefault="006B00CA">
      <w:pPr>
        <w:spacing w:after="0"/>
        <w:ind w:left="-1441" w:right="36"/>
      </w:pPr>
    </w:p>
    <w:tbl>
      <w:tblPr>
        <w:tblStyle w:val="TableGrid"/>
        <w:tblW w:w="9661" w:type="dxa"/>
        <w:tblInd w:w="21"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3103"/>
        </w:trPr>
        <w:tc>
          <w:tcPr>
            <w:tcW w:w="4303" w:type="dxa"/>
            <w:vMerge w:val="restart"/>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tcPr>
          <w:p w:rsidR="006B00CA" w:rsidRDefault="006B00CA"/>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19" w:line="241" w:lineRule="auto"/>
              <w:ind w:left="721" w:right="366"/>
              <w:jc w:val="both"/>
            </w:pPr>
            <w:r>
              <w:rPr>
                <w:rFonts w:ascii="Arial" w:eastAsia="Arial" w:hAnsi="Arial" w:cs="Arial"/>
              </w:rPr>
              <w:t xml:space="preserve">Placemarks using the swipe gestures </w:t>
            </w:r>
            <w:r>
              <w:rPr>
                <w:rFonts w:ascii="Arial" w:eastAsia="Arial" w:hAnsi="Arial" w:cs="Arial"/>
              </w:rPr>
              <w:t xml:space="preserve">of VoiceOver, they are announced as “text with actions available”. </w:t>
            </w:r>
          </w:p>
          <w:p w:rsidR="006B00CA" w:rsidRDefault="000C13E5">
            <w:pPr>
              <w:spacing w:after="1" w:line="241" w:lineRule="auto"/>
              <w:ind w:left="721" w:right="212" w:hanging="360"/>
              <w:jc w:val="both"/>
            </w:pPr>
            <w:r>
              <w:rPr>
                <w:rFonts w:ascii="Segoe UI Symbol" w:eastAsia="Segoe UI Symbol" w:hAnsi="Segoe UI Symbol" w:cs="Segoe UI Symbol"/>
              </w:rPr>
              <w:t>•</w:t>
            </w:r>
            <w:r>
              <w:rPr>
                <w:rFonts w:ascii="Arial" w:eastAsia="Arial" w:hAnsi="Arial" w:cs="Arial"/>
              </w:rPr>
              <w:t xml:space="preserve"> Color is solely used to indicate which highlight is being used for the text. </w:t>
            </w:r>
          </w:p>
          <w:p w:rsidR="006B00CA" w:rsidRDefault="000C13E5">
            <w:pPr>
              <w:spacing w:after="3" w:line="240" w:lineRule="auto"/>
              <w:ind w:left="721"/>
            </w:pPr>
            <w:r>
              <w:rPr>
                <w:rFonts w:ascii="Arial" w:eastAsia="Arial" w:hAnsi="Arial" w:cs="Arial"/>
              </w:rPr>
              <w:t xml:space="preserve">VoiceOver users may not know what color the highlight is. </w:t>
            </w:r>
          </w:p>
          <w:p w:rsidR="006B00CA" w:rsidRDefault="000C13E5">
            <w:pPr>
              <w:spacing w:after="0"/>
              <w:ind w:left="1"/>
            </w:pPr>
            <w:r>
              <w:rPr>
                <w:rFonts w:ascii="Arial" w:eastAsia="Arial" w:hAnsi="Arial" w:cs="Arial"/>
              </w:rPr>
              <w:t xml:space="preserve"> </w:t>
            </w:r>
          </w:p>
        </w:tc>
      </w:tr>
      <w:tr w:rsidR="006B00CA">
        <w:trPr>
          <w:trHeight w:val="4596"/>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Android</w:t>
            </w:r>
            <w:r>
              <w:rPr>
                <w:rFonts w:ascii="Arial" w:eastAsia="Arial" w:hAnsi="Arial" w:cs="Arial"/>
              </w:rPr>
              <w:t>: Supports with Exceptions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Android</w:t>
            </w:r>
            <w:r>
              <w:rPr>
                <w:rFonts w:ascii="Arial" w:eastAsia="Arial" w:hAnsi="Arial" w:cs="Arial"/>
              </w:rPr>
              <w:t xml:space="preserve">: For the most part, color is not used as the sole means of conveying information, indicating an action, prompting a response, or distinguishing a visual element within most of the application.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22" w:line="237" w:lineRule="auto"/>
              <w:ind w:left="1"/>
            </w:pPr>
            <w:r>
              <w:rPr>
                <w:rFonts w:ascii="Arial" w:eastAsia="Arial" w:hAnsi="Arial" w:cs="Arial"/>
              </w:rPr>
              <w:t xml:space="preserve">Exceptions has been given for the following reason: </w:t>
            </w:r>
          </w:p>
          <w:p w:rsidR="006B00CA" w:rsidRDefault="000C13E5">
            <w:pPr>
              <w:tabs>
                <w:tab w:val="center" w:pos="412"/>
                <w:tab w:val="center" w:pos="2004"/>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TalkBack announces what </w:t>
            </w:r>
          </w:p>
          <w:p w:rsidR="006B00CA" w:rsidRDefault="000C13E5">
            <w:pPr>
              <w:spacing w:after="0" w:line="241" w:lineRule="auto"/>
              <w:ind w:left="721" w:right="15"/>
            </w:pPr>
            <w:r>
              <w:rPr>
                <w:rFonts w:ascii="Arial" w:eastAsia="Arial" w:hAnsi="Arial" w:cs="Arial"/>
              </w:rPr>
              <w:t xml:space="preserve">is highlighted, but does not announce the text. It is only announced as “yellow highlight text”, which may be confusing to TalkBack Users. </w:t>
            </w:r>
          </w:p>
          <w:p w:rsidR="006B00CA" w:rsidRDefault="000C13E5">
            <w:pPr>
              <w:spacing w:after="0"/>
              <w:ind w:left="721"/>
            </w:pPr>
            <w:r>
              <w:rPr>
                <w:rFonts w:ascii="Arial" w:eastAsia="Arial" w:hAnsi="Arial" w:cs="Arial"/>
              </w:rPr>
              <w:t xml:space="preserve"> </w:t>
            </w:r>
          </w:p>
        </w:tc>
      </w:tr>
      <w:tr w:rsidR="006B00CA">
        <w:trPr>
          <w:trHeight w:val="1528"/>
        </w:trPr>
        <w:tc>
          <w:tcPr>
            <w:tcW w:w="4303" w:type="dxa"/>
            <w:vMerge w:val="restart"/>
            <w:tcBorders>
              <w:top w:val="single" w:sz="6" w:space="0" w:color="A0A0A0"/>
              <w:left w:val="single" w:sz="10" w:space="0" w:color="FFFFE1"/>
              <w:bottom w:val="single" w:sz="6" w:space="0" w:color="A0A0A0"/>
              <w:right w:val="single" w:sz="6" w:space="0" w:color="A0A0A0"/>
            </w:tcBorders>
            <w:vAlign w:val="center"/>
          </w:tcPr>
          <w:p w:rsidR="006B00CA" w:rsidRDefault="000C13E5">
            <w:pPr>
              <w:spacing w:after="0" w:line="242" w:lineRule="auto"/>
              <w:ind w:left="361" w:right="849" w:hanging="360"/>
            </w:pPr>
            <w:hyperlink r:id="rId52" w:anchor="visual-audio-contrast-dis-audio">
              <w:r>
                <w:rPr>
                  <w:rFonts w:ascii="Arial" w:eastAsia="Arial" w:hAnsi="Arial" w:cs="Arial"/>
                  <w:b/>
                  <w:color w:val="0000FF"/>
                </w:rPr>
                <w:t>1.4.2 Audio Control</w:t>
              </w:r>
            </w:hyperlink>
            <w:hyperlink r:id="rId53" w:anchor="visual-audio-contrast-dis-audio">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rPr>
              <w:t>)</w:t>
            </w:r>
            <w:r>
              <w:rPr>
                <w:rFonts w:ascii="Arial" w:eastAsia="Arial" w:hAnsi="Arial" w:cs="Arial"/>
                <w:b/>
              </w:rPr>
              <w:t xml:space="preserve"> </w:t>
            </w:r>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right="4"/>
            </w:pPr>
            <w:r>
              <w:rPr>
                <w:rFonts w:ascii="Arial" w:eastAsia="Arial" w:hAnsi="Arial" w:cs="Arial"/>
                <w:b/>
              </w:rPr>
              <w:t>Web</w:t>
            </w:r>
            <w:r>
              <w:rPr>
                <w:rFonts w:ascii="Arial" w:eastAsia="Arial" w:hAnsi="Arial" w:cs="Arial"/>
              </w:rPr>
              <w:t xml:space="preserve">: Multimedia content present on the application allows control of the audio and audio, such as those in the embedded videos, is not played automatically, including the video itself. </w:t>
            </w:r>
          </w:p>
          <w:p w:rsidR="006B00CA" w:rsidRDefault="000C13E5">
            <w:pPr>
              <w:spacing w:after="0"/>
              <w:ind w:left="1"/>
            </w:pPr>
            <w:r>
              <w:rPr>
                <w:rFonts w:ascii="Arial" w:eastAsia="Arial" w:hAnsi="Arial" w:cs="Arial"/>
              </w:rPr>
              <w:t xml:space="preserve"> </w:t>
            </w:r>
          </w:p>
        </w:tc>
      </w:tr>
      <w:tr w:rsidR="006B00CA">
        <w:trPr>
          <w:trHeight w:val="450"/>
        </w:trPr>
        <w:tc>
          <w:tcPr>
            <w:tcW w:w="0" w:type="auto"/>
            <w:vMerge/>
            <w:tcBorders>
              <w:top w:val="nil"/>
              <w:left w:val="single" w:sz="10" w:space="0" w:color="FFFFE1"/>
              <w:bottom w:val="nil"/>
              <w:right w:val="single" w:sz="6" w:space="0" w:color="A0A0A0"/>
            </w:tcBorders>
          </w:tcPr>
          <w:p w:rsidR="006B00CA" w:rsidRDefault="006B00CA"/>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1805"/>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right="2"/>
            </w:pPr>
            <w:r>
              <w:rPr>
                <w:rFonts w:ascii="Arial" w:eastAsia="Arial" w:hAnsi="Arial" w:cs="Arial"/>
                <w:b/>
              </w:rPr>
              <w:t>iOS</w:t>
            </w:r>
            <w:r>
              <w:rPr>
                <w:rFonts w:ascii="Arial" w:eastAsia="Arial" w:hAnsi="Arial" w:cs="Arial"/>
              </w:rPr>
              <w:t xml:space="preserve">: </w:t>
            </w:r>
            <w:r>
              <w:rPr>
                <w:rFonts w:ascii="Arial" w:eastAsia="Arial" w:hAnsi="Arial" w:cs="Arial"/>
              </w:rPr>
              <w:t xml:space="preserve">Multimedia content present on the application allows control of the audio and audio, such as those in the embedded videos, is not played automatically, including the video itself. </w:t>
            </w:r>
          </w:p>
          <w:p w:rsidR="006B00CA" w:rsidRDefault="000C13E5">
            <w:pPr>
              <w:spacing w:after="0"/>
              <w:ind w:left="1"/>
            </w:pPr>
            <w:r>
              <w:rPr>
                <w:rFonts w:ascii="Arial" w:eastAsia="Arial" w:hAnsi="Arial" w:cs="Arial"/>
              </w:rPr>
              <w:t xml:space="preserve"> </w:t>
            </w:r>
          </w:p>
        </w:tc>
      </w:tr>
    </w:tbl>
    <w:p w:rsidR="006B00CA" w:rsidRDefault="006B00CA">
      <w:pPr>
        <w:spacing w:after="0"/>
        <w:ind w:left="-1441" w:right="36"/>
        <w:jc w:val="both"/>
      </w:pPr>
    </w:p>
    <w:tbl>
      <w:tblPr>
        <w:tblStyle w:val="TableGrid"/>
        <w:tblW w:w="9661" w:type="dxa"/>
        <w:tblInd w:w="21"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2057"/>
        </w:trPr>
        <w:tc>
          <w:tcPr>
            <w:tcW w:w="4303" w:type="dxa"/>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w:t>
            </w:r>
            <w:r>
              <w:rPr>
                <w:rFonts w:ascii="Arial" w:eastAsia="Arial" w:hAnsi="Arial" w:cs="Arial"/>
              </w:rPr>
              <w:t xml:space="preserve">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right="21"/>
            </w:pPr>
            <w:r>
              <w:rPr>
                <w:rFonts w:ascii="Arial" w:eastAsia="Arial" w:hAnsi="Arial" w:cs="Arial"/>
                <w:b/>
              </w:rPr>
              <w:t>Android</w:t>
            </w:r>
            <w:r>
              <w:rPr>
                <w:rFonts w:ascii="Arial" w:eastAsia="Arial" w:hAnsi="Arial" w:cs="Arial"/>
              </w:rPr>
              <w:t xml:space="preserve">: Multimedia content present on the application allows control of the audio and audio, such as those in the embedded videos, is not played automatically, including the video itself. </w:t>
            </w:r>
          </w:p>
          <w:p w:rsidR="006B00CA" w:rsidRDefault="000C13E5">
            <w:pPr>
              <w:spacing w:after="0"/>
              <w:ind w:left="1"/>
            </w:pPr>
            <w:r>
              <w:rPr>
                <w:rFonts w:ascii="Arial" w:eastAsia="Arial" w:hAnsi="Arial" w:cs="Arial"/>
              </w:rPr>
              <w:t xml:space="preserve"> </w:t>
            </w:r>
          </w:p>
        </w:tc>
      </w:tr>
      <w:tr w:rsidR="006B00CA">
        <w:trPr>
          <w:trHeight w:val="4209"/>
        </w:trPr>
        <w:tc>
          <w:tcPr>
            <w:tcW w:w="4303" w:type="dxa"/>
            <w:vMerge w:val="restart"/>
            <w:tcBorders>
              <w:top w:val="single" w:sz="6" w:space="0" w:color="A0A0A0"/>
              <w:left w:val="single" w:sz="10" w:space="0" w:color="FFFFE1"/>
              <w:bottom w:val="single" w:sz="6" w:space="0" w:color="A0A0A0"/>
              <w:right w:val="single" w:sz="6" w:space="0" w:color="A0A0A0"/>
            </w:tcBorders>
            <w:vAlign w:val="center"/>
          </w:tcPr>
          <w:p w:rsidR="006B00CA" w:rsidRDefault="000C13E5">
            <w:pPr>
              <w:spacing w:after="0" w:line="242" w:lineRule="auto"/>
              <w:ind w:left="361" w:right="1305" w:hanging="360"/>
            </w:pPr>
            <w:hyperlink r:id="rId54" w:anchor="keyboard-operation-keyboard-operable">
              <w:r>
                <w:rPr>
                  <w:rFonts w:ascii="Arial" w:eastAsia="Arial" w:hAnsi="Arial" w:cs="Arial"/>
                  <w:b/>
                  <w:color w:val="0000FF"/>
                </w:rPr>
                <w:t>2.1.1 Keyboard</w:t>
              </w:r>
            </w:hyperlink>
            <w:hyperlink r:id="rId55" w:anchor="keyboard-operation-keyboard-operable">
              <w:r>
                <w:rPr>
                  <w:rFonts w:ascii="Arial" w:eastAsia="Arial" w:hAnsi="Arial" w:cs="Arial"/>
                </w:rPr>
                <w:t xml:space="preserve"> </w:t>
              </w:r>
            </w:hyperlink>
            <w:r>
              <w:rPr>
                <w:rFonts w:ascii="Arial" w:eastAsia="Arial" w:hAnsi="Arial" w:cs="Arial"/>
              </w:rPr>
              <w:t>(Level A) Also applies to:</w:t>
            </w:r>
            <w:r>
              <w:rPr>
                <w:rFonts w:ascii="Arial" w:eastAsia="Arial" w:hAnsi="Arial" w:cs="Arial"/>
                <w:b/>
              </w:rPr>
              <w:t xml:space="preserve">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w:t>
            </w:r>
            <w:r>
              <w:rPr>
                <w:rFonts w:ascii="Arial" w:eastAsia="Arial" w:hAnsi="Arial" w:cs="Arial"/>
              </w:rPr>
              <w:t>tware)</w:t>
            </w:r>
            <w:r>
              <w:rPr>
                <w:rFonts w:ascii="Arial" w:eastAsia="Arial" w:hAnsi="Arial" w:cs="Arial"/>
                <w:b/>
              </w:rPr>
              <w:t xml:space="preserve"> </w:t>
            </w:r>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ind w:right="14"/>
            </w:pPr>
            <w:r>
              <w:rPr>
                <w:rFonts w:ascii="Arial" w:eastAsia="Arial" w:hAnsi="Arial" w:cs="Arial"/>
                <w:b/>
              </w:rPr>
              <w:t>Web</w:t>
            </w:r>
            <w:r>
              <w:rPr>
                <w:rFonts w:ascii="Arial" w:eastAsia="Arial" w:hAnsi="Arial" w:cs="Arial"/>
              </w:rPr>
              <w:t xml:space="preserve">: Supports with Exceptions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Web</w:t>
            </w:r>
            <w:r>
              <w:rPr>
                <w:rFonts w:ascii="Arial" w:eastAsia="Arial" w:hAnsi="Arial" w:cs="Arial"/>
              </w:rPr>
              <w:t xml:space="preserve">: Most of the content in the Reader is accessible via the keyboard. Elements, such as menus, are focusable and actionable via the keyboard.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13" w:line="242" w:lineRule="auto"/>
              <w:ind w:left="1"/>
            </w:pPr>
            <w:r>
              <w:rPr>
                <w:rFonts w:ascii="Arial" w:eastAsia="Arial" w:hAnsi="Arial" w:cs="Arial"/>
              </w:rPr>
              <w:t xml:space="preserve">Exceptions has been given for the following reasons: </w:t>
            </w:r>
          </w:p>
          <w:p w:rsidR="006B00CA" w:rsidRDefault="000C13E5">
            <w:pPr>
              <w:numPr>
                <w:ilvl w:val="0"/>
                <w:numId w:val="7"/>
              </w:numPr>
              <w:spacing w:after="0" w:line="243" w:lineRule="auto"/>
              <w:ind w:hanging="360"/>
            </w:pPr>
            <w:r>
              <w:rPr>
                <w:rFonts w:ascii="Arial" w:eastAsia="Arial" w:hAnsi="Arial" w:cs="Arial"/>
              </w:rPr>
              <w:t xml:space="preserve">The text in the main content is not actionable via the keyboard and as a </w:t>
            </w:r>
          </w:p>
          <w:p w:rsidR="006B00CA" w:rsidRDefault="000C13E5">
            <w:pPr>
              <w:spacing w:after="3" w:line="240" w:lineRule="auto"/>
              <w:ind w:left="721" w:right="53"/>
              <w:jc w:val="both"/>
            </w:pPr>
            <w:r>
              <w:rPr>
                <w:rFonts w:ascii="Arial" w:eastAsia="Arial" w:hAnsi="Arial" w:cs="Arial"/>
              </w:rPr>
              <w:t xml:space="preserve">result, the different highlight options and ability to add Notes and </w:t>
            </w:r>
          </w:p>
          <w:p w:rsidR="006B00CA" w:rsidRDefault="000C13E5">
            <w:pPr>
              <w:spacing w:after="22" w:line="237" w:lineRule="auto"/>
              <w:ind w:left="721"/>
            </w:pPr>
            <w:r>
              <w:rPr>
                <w:rFonts w:ascii="Arial" w:eastAsia="Arial" w:hAnsi="Arial" w:cs="Arial"/>
              </w:rPr>
              <w:t xml:space="preserve">Placemarks is not available to keyboard-only users. </w:t>
            </w:r>
          </w:p>
          <w:p w:rsidR="006B00CA" w:rsidRDefault="000C13E5">
            <w:pPr>
              <w:numPr>
                <w:ilvl w:val="0"/>
                <w:numId w:val="7"/>
              </w:numPr>
              <w:spacing w:after="16" w:line="243" w:lineRule="auto"/>
              <w:ind w:hanging="360"/>
            </w:pPr>
            <w:r>
              <w:rPr>
                <w:rFonts w:ascii="Arial" w:eastAsia="Arial" w:hAnsi="Arial" w:cs="Arial"/>
              </w:rPr>
              <w:t>The v</w:t>
            </w:r>
            <w:r>
              <w:rPr>
                <w:rFonts w:ascii="Arial" w:eastAsia="Arial" w:hAnsi="Arial" w:cs="Arial"/>
              </w:rPr>
              <w:t xml:space="preserve">olume control slider is not actionable via the keyboard. </w:t>
            </w:r>
          </w:p>
          <w:p w:rsidR="006B00CA" w:rsidRDefault="000C13E5">
            <w:pPr>
              <w:numPr>
                <w:ilvl w:val="0"/>
                <w:numId w:val="7"/>
              </w:numPr>
              <w:spacing w:after="0" w:line="241" w:lineRule="auto"/>
              <w:ind w:hanging="360"/>
            </w:pPr>
            <w:r>
              <w:rPr>
                <w:rFonts w:ascii="Arial" w:eastAsia="Arial" w:hAnsi="Arial" w:cs="Arial"/>
              </w:rPr>
              <w:t xml:space="preserve">The Mute button and the Seek bar in the video player are not accessible via the keyboard. Hence, the video cannot be muted or advanced on the Seek bar using the keyboard alone. </w:t>
            </w:r>
          </w:p>
          <w:p w:rsidR="006B00CA" w:rsidRDefault="000C13E5">
            <w:pPr>
              <w:spacing w:after="0"/>
              <w:ind w:left="721"/>
            </w:pPr>
            <w:r>
              <w:rPr>
                <w:rFonts w:ascii="Arial" w:eastAsia="Arial" w:hAnsi="Arial" w:cs="Arial"/>
              </w:rPr>
              <w:t xml:space="preserve"> </w:t>
            </w:r>
          </w:p>
        </w:tc>
      </w:tr>
      <w:tr w:rsidR="006B00CA">
        <w:trPr>
          <w:trHeight w:val="3204"/>
        </w:trPr>
        <w:tc>
          <w:tcPr>
            <w:tcW w:w="0" w:type="auto"/>
            <w:vMerge/>
            <w:tcBorders>
              <w:top w:val="nil"/>
              <w:left w:val="single" w:sz="10" w:space="0" w:color="FFFFE1"/>
              <w:bottom w:val="nil"/>
              <w:right w:val="single" w:sz="6" w:space="0" w:color="A0A0A0"/>
            </w:tcBorders>
          </w:tcPr>
          <w:p w:rsidR="006B00CA" w:rsidRDefault="006B00CA"/>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1551"/>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3" w:line="240" w:lineRule="auto"/>
              <w:ind w:left="1" w:right="286"/>
              <w:jc w:val="both"/>
            </w:pPr>
            <w:r>
              <w:rPr>
                <w:rFonts w:ascii="Arial" w:eastAsia="Arial" w:hAnsi="Arial" w:cs="Arial"/>
                <w:b/>
              </w:rPr>
              <w:t>iOS</w:t>
            </w:r>
            <w:r>
              <w:rPr>
                <w:rFonts w:ascii="Arial" w:eastAsia="Arial" w:hAnsi="Arial" w:cs="Arial"/>
              </w:rPr>
              <w:t xml:space="preserve">: Most of the interactive elements, such as menus and controls on the video player, are accessible from the keyboard or VoiceOver swipe gesture focus. </w:t>
            </w:r>
          </w:p>
          <w:p w:rsidR="006B00CA" w:rsidRDefault="000C13E5">
            <w:pPr>
              <w:spacing w:after="0"/>
              <w:ind w:left="1"/>
            </w:pPr>
            <w:r>
              <w:rPr>
                <w:rFonts w:ascii="Arial" w:eastAsia="Arial" w:hAnsi="Arial" w:cs="Arial"/>
              </w:rPr>
              <w:t xml:space="preserve"> </w:t>
            </w:r>
          </w:p>
        </w:tc>
      </w:tr>
    </w:tbl>
    <w:p w:rsidR="006B00CA" w:rsidRDefault="006B00CA">
      <w:pPr>
        <w:spacing w:after="0"/>
        <w:ind w:left="-1441" w:right="36"/>
      </w:pPr>
    </w:p>
    <w:tbl>
      <w:tblPr>
        <w:tblStyle w:val="TableGrid"/>
        <w:tblW w:w="9661" w:type="dxa"/>
        <w:tblInd w:w="21" w:type="dxa"/>
        <w:tblCellMar>
          <w:top w:w="18" w:type="dxa"/>
          <w:left w:w="3" w:type="dxa"/>
          <w:bottom w:w="0" w:type="dxa"/>
          <w:right w:w="26"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33"/>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left="21"/>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3843"/>
        </w:trPr>
        <w:tc>
          <w:tcPr>
            <w:tcW w:w="4303" w:type="dxa"/>
            <w:tcBorders>
              <w:top w:val="single" w:sz="6" w:space="0" w:color="FFFFE1"/>
              <w:left w:val="single" w:sz="10" w:space="0" w:color="FFFFE1"/>
              <w:bottom w:val="single" w:sz="6" w:space="0" w:color="A0A0A0"/>
              <w:right w:val="single" w:sz="6" w:space="0" w:color="A0A0A0"/>
            </w:tcBorders>
            <w:vAlign w:val="center"/>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Android</w:t>
            </w:r>
            <w:r>
              <w:rPr>
                <w:rFonts w:ascii="Arial" w:eastAsia="Arial" w:hAnsi="Arial" w:cs="Arial"/>
              </w:rPr>
              <w:t xml:space="preserve">: Supports with Exceptions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right="260"/>
              <w:jc w:val="both"/>
            </w:pPr>
            <w:r>
              <w:rPr>
                <w:rFonts w:ascii="Arial" w:eastAsia="Arial" w:hAnsi="Arial" w:cs="Arial"/>
                <w:b/>
              </w:rPr>
              <w:t>Android</w:t>
            </w:r>
            <w:r>
              <w:rPr>
                <w:rFonts w:ascii="Arial" w:eastAsia="Arial" w:hAnsi="Arial" w:cs="Arial"/>
              </w:rPr>
              <w:t xml:space="preserve">: Most of the interactive elements, such as menus and controls on the video player, are accessible from the keyboard or TalkBack swipe gesture focus. </w:t>
            </w:r>
          </w:p>
          <w:p w:rsidR="006B00CA" w:rsidRDefault="000C13E5">
            <w:pPr>
              <w:spacing w:after="0"/>
              <w:ind w:left="1"/>
            </w:pPr>
            <w:r>
              <w:rPr>
                <w:rFonts w:ascii="Arial" w:eastAsia="Arial" w:hAnsi="Arial" w:cs="Arial"/>
              </w:rPr>
              <w:t xml:space="preserve"> </w:t>
            </w:r>
          </w:p>
          <w:p w:rsidR="006B00CA" w:rsidRDefault="000C13E5">
            <w:pPr>
              <w:spacing w:after="14" w:line="240" w:lineRule="auto"/>
              <w:ind w:left="1"/>
            </w:pPr>
            <w:r>
              <w:rPr>
                <w:rFonts w:ascii="Arial" w:eastAsia="Arial" w:hAnsi="Arial" w:cs="Arial"/>
              </w:rPr>
              <w:t xml:space="preserve">A rating of Supports with Exceptions is given for the following reason: </w:t>
            </w:r>
          </w:p>
          <w:p w:rsidR="006B00CA" w:rsidRDefault="000C13E5">
            <w:pPr>
              <w:spacing w:after="0" w:line="243" w:lineRule="auto"/>
              <w:ind w:left="72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The Mute control in the Video toolbar is not actionable with TalkBack swipe gesture or exploratory touch. </w:t>
            </w:r>
          </w:p>
          <w:p w:rsidR="006B00CA" w:rsidRDefault="000C13E5">
            <w:pPr>
              <w:spacing w:after="0"/>
              <w:ind w:left="721"/>
            </w:pPr>
            <w:r>
              <w:rPr>
                <w:rFonts w:ascii="Arial" w:eastAsia="Arial" w:hAnsi="Arial" w:cs="Arial"/>
              </w:rPr>
              <w:t xml:space="preserve"> </w:t>
            </w:r>
          </w:p>
        </w:tc>
      </w:tr>
      <w:tr w:rsidR="006B00CA">
        <w:trPr>
          <w:trHeight w:val="2191"/>
        </w:trPr>
        <w:tc>
          <w:tcPr>
            <w:tcW w:w="4303" w:type="dxa"/>
            <w:vMerge w:val="restart"/>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56" w:anchor="keyboard-operation-trapping">
              <w:r>
                <w:rPr>
                  <w:rFonts w:ascii="Arial" w:eastAsia="Arial" w:hAnsi="Arial" w:cs="Arial"/>
                  <w:b/>
                  <w:color w:val="0000FF"/>
                </w:rPr>
                <w:t>2.1.2 No Keyboard Trap</w:t>
              </w:r>
            </w:hyperlink>
            <w:hyperlink r:id="rId57" w:anchor="keyboard-operation-trapping">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Web</w:t>
            </w:r>
            <w:r>
              <w:rPr>
                <w:rFonts w:ascii="Arial" w:eastAsia="Arial" w:hAnsi="Arial" w:cs="Arial"/>
              </w:rPr>
              <w:t xml:space="preserve">: There is no keyboard trap present in the Reader application. </w:t>
            </w:r>
            <w:r>
              <w:rPr>
                <w:rFonts w:ascii="Arial" w:eastAsia="Arial" w:hAnsi="Arial" w:cs="Arial"/>
              </w:rPr>
              <w:t xml:space="preserve">Users are able to navigate past embedded content, such as videos, and can navigate through all of the interactive elements without getting the focus trapped. </w:t>
            </w:r>
          </w:p>
          <w:p w:rsidR="006B00CA" w:rsidRDefault="000C13E5">
            <w:pPr>
              <w:spacing w:after="0"/>
              <w:ind w:left="1"/>
            </w:pPr>
            <w:r>
              <w:rPr>
                <w:rFonts w:ascii="Arial" w:eastAsia="Arial" w:hAnsi="Arial" w:cs="Arial"/>
              </w:rPr>
              <w:t xml:space="preserve"> </w:t>
            </w:r>
          </w:p>
        </w:tc>
      </w:tr>
      <w:tr w:rsidR="006B00CA">
        <w:trPr>
          <w:trHeight w:val="908"/>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0" w:line="240" w:lineRule="auto"/>
              <w:ind w:left="1"/>
            </w:pPr>
            <w:r>
              <w:rPr>
                <w:rFonts w:ascii="Arial" w:eastAsia="Arial" w:hAnsi="Arial" w:cs="Arial"/>
                <w:b/>
              </w:rPr>
              <w:t>iOS</w:t>
            </w:r>
            <w:r>
              <w:rPr>
                <w:rFonts w:ascii="Arial" w:eastAsia="Arial" w:hAnsi="Arial" w:cs="Arial"/>
              </w:rPr>
              <w:t xml:space="preserve">: There is no keyboard trap present in the Reader application. </w:t>
            </w:r>
            <w:r>
              <w:rPr>
                <w:rFonts w:ascii="Arial" w:eastAsia="Arial" w:hAnsi="Arial" w:cs="Arial"/>
              </w:rPr>
              <w:t xml:space="preserve">Users are able to navigate past embedded content, such as videos, and can navigate through all of the interactive elements without getting the focus trapped. </w:t>
            </w:r>
          </w:p>
          <w:p w:rsidR="006B00CA" w:rsidRDefault="000C13E5">
            <w:pPr>
              <w:spacing w:after="0"/>
              <w:ind w:left="1"/>
            </w:pPr>
            <w:r>
              <w:rPr>
                <w:rFonts w:ascii="Arial" w:eastAsia="Arial" w:hAnsi="Arial" w:cs="Arial"/>
                <w:b/>
              </w:rPr>
              <w:t xml:space="preserve"> </w:t>
            </w:r>
          </w:p>
        </w:tc>
      </w:tr>
      <w:tr w:rsidR="006B00CA">
        <w:trPr>
          <w:trHeight w:val="1333"/>
        </w:trPr>
        <w:tc>
          <w:tcPr>
            <w:tcW w:w="4303" w:type="dxa"/>
            <w:vMerge w:val="restart"/>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2306"/>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Supports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1" w:lineRule="auto"/>
              <w:ind w:left="1"/>
            </w:pPr>
            <w:r>
              <w:rPr>
                <w:rFonts w:ascii="Arial" w:eastAsia="Arial" w:hAnsi="Arial" w:cs="Arial"/>
                <w:b/>
              </w:rPr>
              <w:t>Android</w:t>
            </w:r>
            <w:r>
              <w:rPr>
                <w:rFonts w:ascii="Arial" w:eastAsia="Arial" w:hAnsi="Arial" w:cs="Arial"/>
              </w:rPr>
              <w:t xml:space="preserve">: There is no keyboard trap present in the Reader application. Users are able to navigate past embedded content, such as videos, and can navigate through all of the interactive elements without getting the focus trapped. </w:t>
            </w:r>
          </w:p>
          <w:p w:rsidR="006B00CA" w:rsidRDefault="000C13E5">
            <w:pPr>
              <w:spacing w:after="0"/>
              <w:ind w:left="1"/>
            </w:pPr>
            <w:r>
              <w:rPr>
                <w:rFonts w:ascii="Arial" w:eastAsia="Arial" w:hAnsi="Arial" w:cs="Arial"/>
                <w:b/>
              </w:rPr>
              <w:t xml:space="preserve"> </w:t>
            </w:r>
          </w:p>
        </w:tc>
      </w:tr>
    </w:tbl>
    <w:p w:rsidR="006B00CA" w:rsidRDefault="006B00CA">
      <w:pPr>
        <w:spacing w:after="0"/>
        <w:ind w:left="-1441" w:right="36"/>
      </w:pPr>
    </w:p>
    <w:tbl>
      <w:tblPr>
        <w:tblStyle w:val="TableGrid"/>
        <w:tblW w:w="9661" w:type="dxa"/>
        <w:tblInd w:w="21"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A0A0A0"/>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1332"/>
        </w:trPr>
        <w:tc>
          <w:tcPr>
            <w:tcW w:w="4303" w:type="dxa"/>
            <w:vMerge w:val="restart"/>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58" w:anchor="time-limits-required-behaviors">
              <w:r>
                <w:rPr>
                  <w:rFonts w:ascii="Arial" w:eastAsia="Arial" w:hAnsi="Arial" w:cs="Arial"/>
                  <w:b/>
                  <w:color w:val="0000FF"/>
                </w:rPr>
                <w:t>2.2.1 Timing Adjustable</w:t>
              </w:r>
            </w:hyperlink>
            <w:hyperlink r:id="rId59" w:anchor="time-limits-required-behaviors">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0" w:line="242" w:lineRule="auto"/>
              <w:ind w:left="1" w:right="344"/>
              <w:jc w:val="both"/>
            </w:pPr>
            <w:r>
              <w:rPr>
                <w:rFonts w:ascii="Arial" w:eastAsia="Arial" w:hAnsi="Arial" w:cs="Arial"/>
                <w:b/>
              </w:rPr>
              <w:t>Web</w:t>
            </w:r>
            <w:r>
              <w:rPr>
                <w:rFonts w:ascii="Arial" w:eastAsia="Arial" w:hAnsi="Arial" w:cs="Arial"/>
              </w:rPr>
              <w:t xml:space="preserve">: </w:t>
            </w:r>
            <w:r>
              <w:rPr>
                <w:rFonts w:ascii="Arial" w:eastAsia="Arial" w:hAnsi="Arial" w:cs="Arial"/>
              </w:rPr>
              <w:t xml:space="preserve">Reader does not contain content that must be completed within a set time limit. </w:t>
            </w:r>
          </w:p>
          <w:p w:rsidR="006B00CA" w:rsidRDefault="000C13E5">
            <w:pPr>
              <w:spacing w:after="0"/>
              <w:ind w:left="1"/>
            </w:pPr>
            <w:r>
              <w:rPr>
                <w:rFonts w:ascii="Arial" w:eastAsia="Arial" w:hAnsi="Arial" w:cs="Arial"/>
              </w:rPr>
              <w:t xml:space="preserve"> </w:t>
            </w:r>
          </w:p>
        </w:tc>
      </w:tr>
      <w:tr w:rsidR="006B00CA">
        <w:trPr>
          <w:trHeight w:val="450"/>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3" w:line="240" w:lineRule="auto"/>
              <w:ind w:left="1" w:right="344"/>
              <w:jc w:val="both"/>
            </w:pPr>
            <w:r>
              <w:rPr>
                <w:rFonts w:ascii="Arial" w:eastAsia="Arial" w:hAnsi="Arial" w:cs="Arial"/>
                <w:b/>
              </w:rPr>
              <w:t>iOS</w:t>
            </w:r>
            <w:r>
              <w:rPr>
                <w:rFonts w:ascii="Arial" w:eastAsia="Arial" w:hAnsi="Arial" w:cs="Arial"/>
              </w:rPr>
              <w:t xml:space="preserve">: Reader does not contain content that must be completed within a set time limit.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b/>
              </w:rPr>
              <w:t xml:space="preserve"> </w:t>
            </w:r>
          </w:p>
        </w:tc>
      </w:tr>
      <w:tr w:rsidR="006B00CA">
        <w:trPr>
          <w:trHeight w:val="998"/>
        </w:trPr>
        <w:tc>
          <w:tcPr>
            <w:tcW w:w="4303" w:type="dxa"/>
            <w:vMerge w:val="restart"/>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501 (Web)(Software) </w:t>
            </w:r>
          </w:p>
          <w:p w:rsidR="006B00CA" w:rsidRDefault="000C13E5">
            <w:pPr>
              <w:spacing w:after="0"/>
              <w:ind w:left="1082"/>
            </w:pPr>
            <w:r>
              <w:rPr>
                <w:rFonts w:ascii="Arial" w:eastAsia="Arial" w:hAnsi="Arial" w:cs="Arial"/>
                <w:b/>
              </w:rPr>
              <w:t xml:space="preserv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1430"/>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Supports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3" w:line="240" w:lineRule="auto"/>
              <w:ind w:left="1" w:right="47"/>
              <w:jc w:val="both"/>
            </w:pPr>
            <w:r>
              <w:rPr>
                <w:rFonts w:ascii="Arial" w:eastAsia="Arial" w:hAnsi="Arial" w:cs="Arial"/>
                <w:b/>
              </w:rPr>
              <w:t>Android</w:t>
            </w:r>
            <w:r>
              <w:rPr>
                <w:rFonts w:ascii="Arial" w:eastAsia="Arial" w:hAnsi="Arial" w:cs="Arial"/>
              </w:rPr>
              <w:t xml:space="preserve">: Reader does not contain content that must be completed within a set time limit. </w:t>
            </w:r>
          </w:p>
          <w:p w:rsidR="006B00CA" w:rsidRDefault="000C13E5">
            <w:pPr>
              <w:spacing w:after="0"/>
              <w:ind w:left="1"/>
            </w:pPr>
            <w:r>
              <w:rPr>
                <w:rFonts w:ascii="Arial" w:eastAsia="Arial" w:hAnsi="Arial" w:cs="Arial"/>
              </w:rPr>
              <w:t xml:space="preserve"> </w:t>
            </w:r>
          </w:p>
        </w:tc>
      </w:tr>
      <w:tr w:rsidR="006B00CA">
        <w:trPr>
          <w:trHeight w:val="1450"/>
        </w:trPr>
        <w:tc>
          <w:tcPr>
            <w:tcW w:w="4303" w:type="dxa"/>
            <w:vMerge w:val="restart"/>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60" w:anchor="time-limits-pause">
              <w:r>
                <w:rPr>
                  <w:rFonts w:ascii="Arial" w:eastAsia="Arial" w:hAnsi="Arial" w:cs="Arial"/>
                  <w:b/>
                  <w:color w:val="0000FF"/>
                </w:rPr>
                <w:t>2.2.2 Pause, Stop, Hide</w:t>
              </w:r>
            </w:hyperlink>
            <w:hyperlink r:id="rId61" w:anchor="time-limits-pause">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Web</w:t>
            </w:r>
            <w:r>
              <w:rPr>
                <w:rFonts w:ascii="Arial" w:eastAsia="Arial" w:hAnsi="Arial" w:cs="Arial"/>
              </w:rPr>
              <w:t xml:space="preserve">: Reader does not include content which has moving, blinking, scrolling or auto-updating information.  </w:t>
            </w:r>
          </w:p>
          <w:p w:rsidR="006B00CA" w:rsidRDefault="000C13E5">
            <w:pPr>
              <w:spacing w:after="0"/>
              <w:ind w:left="1"/>
            </w:pPr>
            <w:r>
              <w:rPr>
                <w:rFonts w:ascii="Arial" w:eastAsia="Arial" w:hAnsi="Arial" w:cs="Arial"/>
              </w:rPr>
              <w:t xml:space="preserve"> </w:t>
            </w:r>
          </w:p>
        </w:tc>
      </w:tr>
      <w:tr w:rsidR="006B00CA">
        <w:trPr>
          <w:trHeight w:val="453"/>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1" w:line="241" w:lineRule="auto"/>
              <w:ind w:left="1"/>
            </w:pPr>
            <w:r>
              <w:rPr>
                <w:rFonts w:ascii="Arial" w:eastAsia="Arial" w:hAnsi="Arial" w:cs="Arial"/>
                <w:b/>
              </w:rPr>
              <w:t>iOS</w:t>
            </w:r>
            <w:r>
              <w:rPr>
                <w:rFonts w:ascii="Arial" w:eastAsia="Arial" w:hAnsi="Arial" w:cs="Arial"/>
              </w:rPr>
              <w:t xml:space="preserve">: </w:t>
            </w:r>
            <w:r>
              <w:rPr>
                <w:rFonts w:ascii="Arial" w:eastAsia="Arial" w:hAnsi="Arial" w:cs="Arial"/>
              </w:rPr>
              <w:t xml:space="preserve">Reader does not include content which has moving, blinking, scrolling or auto-updating information. </w:t>
            </w:r>
          </w:p>
          <w:p w:rsidR="006B00CA" w:rsidRDefault="000C13E5">
            <w:pPr>
              <w:spacing w:after="0"/>
              <w:ind w:left="1"/>
            </w:pPr>
            <w:r>
              <w:rPr>
                <w:rFonts w:ascii="Arial" w:eastAsia="Arial" w:hAnsi="Arial" w:cs="Arial"/>
                <w:b/>
              </w:rPr>
              <w:t xml:space="preserve"> </w:t>
            </w:r>
          </w:p>
        </w:tc>
      </w:tr>
      <w:tr w:rsidR="006B00CA">
        <w:trPr>
          <w:trHeight w:val="1018"/>
        </w:trPr>
        <w:tc>
          <w:tcPr>
            <w:tcW w:w="4303" w:type="dxa"/>
            <w:vMerge w:val="restart"/>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501 (Web)(Software)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1435"/>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Android</w:t>
            </w:r>
            <w:r>
              <w:rPr>
                <w:rFonts w:ascii="Arial" w:eastAsia="Arial" w:hAnsi="Arial" w:cs="Arial"/>
              </w:rPr>
              <w:t xml:space="preserve">: </w:t>
            </w:r>
            <w:r>
              <w:rPr>
                <w:rFonts w:ascii="Arial" w:eastAsia="Arial" w:hAnsi="Arial" w:cs="Arial"/>
              </w:rPr>
              <w:t xml:space="preserve">Reader does not include content which has moving, blinking, scrolling or auto-updating information. </w:t>
            </w:r>
          </w:p>
          <w:p w:rsidR="006B00CA" w:rsidRDefault="000C13E5">
            <w:pPr>
              <w:spacing w:after="0"/>
              <w:ind w:left="1"/>
            </w:pPr>
            <w:r>
              <w:rPr>
                <w:rFonts w:ascii="Arial" w:eastAsia="Arial" w:hAnsi="Arial" w:cs="Arial"/>
                <w:b/>
              </w:rPr>
              <w:t xml:space="preserve"> </w:t>
            </w:r>
          </w:p>
        </w:tc>
      </w:tr>
      <w:tr w:rsidR="006B00CA">
        <w:trPr>
          <w:trHeight w:val="563"/>
        </w:trPr>
        <w:tc>
          <w:tcPr>
            <w:tcW w:w="4303" w:type="dxa"/>
            <w:tcBorders>
              <w:top w:val="single" w:sz="6" w:space="0" w:color="A0A0A0"/>
              <w:left w:val="single" w:sz="10" w:space="0" w:color="FFFFE1"/>
              <w:bottom w:val="single" w:sz="10" w:space="0" w:color="0000FF"/>
              <w:right w:val="single" w:sz="6" w:space="0" w:color="A0A0A0"/>
            </w:tcBorders>
            <w:vAlign w:val="bottom"/>
          </w:tcPr>
          <w:p w:rsidR="006B00CA" w:rsidRDefault="000C13E5">
            <w:pPr>
              <w:spacing w:after="0"/>
              <w:ind w:left="1"/>
              <w:jc w:val="both"/>
            </w:pPr>
            <w:hyperlink r:id="rId62" w:anchor="seizure-does-not-violate">
              <w:r>
                <w:rPr>
                  <w:rFonts w:ascii="Arial" w:eastAsia="Arial" w:hAnsi="Arial" w:cs="Arial"/>
                  <w:b/>
                  <w:color w:val="0000FF"/>
                </w:rPr>
                <w:t>2.3.1 Three Flashes or Below Threshold</w:t>
              </w:r>
            </w:hyperlink>
            <w:hyperlink r:id="rId63" w:anchor="seizure-does-not-violate">
              <w:r>
                <w:rPr>
                  <w:rFonts w:ascii="Arial" w:eastAsia="Arial" w:hAnsi="Arial" w:cs="Arial"/>
                </w:rPr>
                <w:t xml:space="preserve"> </w:t>
              </w:r>
            </w:hyperlink>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Web</w:t>
            </w:r>
            <w:r>
              <w:rPr>
                <w:rFonts w:ascii="Arial" w:eastAsia="Arial" w:hAnsi="Arial" w:cs="Arial"/>
              </w:rPr>
              <w:t>: Reader does not contain anything that flashes more than three times in any one second period, or the flash is below the general flash and red flash thresholds</w:t>
            </w:r>
            <w:r>
              <w:rPr>
                <w:rFonts w:ascii="Arial" w:eastAsia="Arial" w:hAnsi="Arial" w:cs="Arial"/>
              </w:rPr>
              <w:t xml:space="preserve">. </w:t>
            </w:r>
          </w:p>
          <w:p w:rsidR="006B00CA" w:rsidRDefault="000C13E5">
            <w:pPr>
              <w:spacing w:after="0"/>
              <w:ind w:left="1"/>
            </w:pPr>
            <w:r>
              <w:rPr>
                <w:rFonts w:ascii="Arial" w:eastAsia="Arial" w:hAnsi="Arial" w:cs="Arial"/>
              </w:rPr>
              <w:t xml:space="preserve"> </w:t>
            </w:r>
          </w:p>
        </w:tc>
      </w:tr>
      <w:tr w:rsidR="006B00CA">
        <w:trPr>
          <w:trHeight w:val="1368"/>
        </w:trPr>
        <w:tc>
          <w:tcPr>
            <w:tcW w:w="4303" w:type="dxa"/>
            <w:tcBorders>
              <w:top w:val="single" w:sz="10" w:space="0" w:color="0000FF"/>
              <w:left w:val="single" w:sz="10" w:space="0" w:color="FFFFE1"/>
              <w:bottom w:val="single" w:sz="6" w:space="0" w:color="A0A0A0"/>
              <w:right w:val="single" w:sz="6" w:space="0" w:color="A0A0A0"/>
            </w:tcBorders>
          </w:tcPr>
          <w:p w:rsidR="006B00CA" w:rsidRDefault="000C13E5">
            <w:pPr>
              <w:spacing w:after="0"/>
              <w:ind w:left="1"/>
            </w:pPr>
            <w:r>
              <w:rPr>
                <w:rFonts w:ascii="Arial" w:eastAsia="Arial" w:hAnsi="Arial" w:cs="Arial"/>
              </w:rPr>
              <w:t>(Level A)</w:t>
            </w:r>
            <w:r>
              <w:rPr>
                <w:rFonts w:ascii="Arial" w:eastAsia="Arial" w:hAnsi="Arial" w:cs="Arial"/>
                <w:b/>
              </w:rPr>
              <w:t xml:space="preserve"> </w:t>
            </w:r>
          </w:p>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067"/>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bl>
    <w:p w:rsidR="006B00CA" w:rsidRDefault="006B00CA">
      <w:pPr>
        <w:spacing w:after="0"/>
        <w:ind w:left="-1441" w:right="36"/>
        <w:jc w:val="both"/>
      </w:pPr>
    </w:p>
    <w:tbl>
      <w:tblPr>
        <w:tblStyle w:val="TableGrid"/>
        <w:tblW w:w="9661" w:type="dxa"/>
        <w:tblInd w:w="21" w:type="dxa"/>
        <w:tblCellMar>
          <w:top w:w="21" w:type="dxa"/>
          <w:left w:w="3" w:type="dxa"/>
          <w:bottom w:w="0" w:type="dxa"/>
          <w:right w:w="35"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42"/>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left="30"/>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1972"/>
        </w:trPr>
        <w:tc>
          <w:tcPr>
            <w:tcW w:w="4303" w:type="dxa"/>
            <w:vMerge w:val="restart"/>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pPr>
            <w:r>
              <w:rPr>
                <w:rFonts w:ascii="Arial" w:eastAsia="Arial" w:hAnsi="Arial" w:cs="Arial"/>
                <w:b/>
              </w:rPr>
              <w:t>iOS</w:t>
            </w:r>
            <w:r>
              <w:rPr>
                <w:rFonts w:ascii="Arial" w:eastAsia="Arial" w:hAnsi="Arial" w:cs="Arial"/>
              </w:rPr>
              <w:t xml:space="preserve">: Reader does not contain anything that flashes more than three times </w:t>
            </w:r>
            <w:r>
              <w:rPr>
                <w:rFonts w:ascii="Arial" w:eastAsia="Arial" w:hAnsi="Arial" w:cs="Arial"/>
              </w:rPr>
              <w:t xml:space="preserve">in any one second period, or the flash is below the general flash and red flash thresholds. </w:t>
            </w:r>
          </w:p>
          <w:p w:rsidR="006B00CA" w:rsidRDefault="000C13E5">
            <w:pPr>
              <w:spacing w:after="0"/>
              <w:ind w:left="1"/>
            </w:pPr>
            <w:r>
              <w:rPr>
                <w:rFonts w:ascii="Arial" w:eastAsia="Arial" w:hAnsi="Arial" w:cs="Arial"/>
                <w:b/>
              </w:rPr>
              <w:t xml:space="preserve"> </w:t>
            </w:r>
          </w:p>
        </w:tc>
      </w:tr>
      <w:tr w:rsidR="006B00CA">
        <w:trPr>
          <w:trHeight w:val="1970"/>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0"/>
              <w:ind w:left="1"/>
            </w:pPr>
            <w:r>
              <w:rPr>
                <w:rFonts w:ascii="Arial" w:eastAsia="Arial" w:hAnsi="Arial" w:cs="Arial"/>
                <w:b/>
              </w:rPr>
              <w:t>Android</w:t>
            </w:r>
            <w:r>
              <w:rPr>
                <w:rFonts w:ascii="Arial" w:eastAsia="Arial" w:hAnsi="Arial" w:cs="Arial"/>
              </w:rPr>
              <w:t xml:space="preserve">: Reader does not contain anything that flashes more than three times in any one second period, or the flash is </w:t>
            </w:r>
            <w:r>
              <w:rPr>
                <w:rFonts w:ascii="Arial" w:eastAsia="Arial" w:hAnsi="Arial" w:cs="Arial"/>
              </w:rPr>
              <w:t>below the general flash and red flash thresholds.</w:t>
            </w:r>
            <w:r>
              <w:rPr>
                <w:rFonts w:ascii="Arial" w:eastAsia="Arial" w:hAnsi="Arial" w:cs="Arial"/>
                <w:b/>
              </w:rPr>
              <w:t xml:space="preserve"> </w:t>
            </w:r>
          </w:p>
        </w:tc>
      </w:tr>
      <w:tr w:rsidR="006B00CA">
        <w:trPr>
          <w:trHeight w:val="3528"/>
        </w:trPr>
        <w:tc>
          <w:tcPr>
            <w:tcW w:w="4303" w:type="dxa"/>
            <w:vMerge w:val="restart"/>
            <w:tcBorders>
              <w:top w:val="single" w:sz="6" w:space="0" w:color="A0A0A0"/>
              <w:left w:val="single" w:sz="10" w:space="0" w:color="FFFFE1"/>
              <w:bottom w:val="single" w:sz="6" w:space="0" w:color="A0A0A0"/>
              <w:right w:val="single" w:sz="6" w:space="0" w:color="A0A0A0"/>
            </w:tcBorders>
            <w:vAlign w:val="center"/>
          </w:tcPr>
          <w:p w:rsidR="006B00CA" w:rsidRDefault="000C13E5">
            <w:pPr>
              <w:spacing w:after="0" w:line="242" w:lineRule="auto"/>
              <w:ind w:left="361" w:right="719" w:hanging="360"/>
            </w:pPr>
            <w:hyperlink r:id="rId64" w:anchor="navigation-mechanisms-skip">
              <w:r>
                <w:rPr>
                  <w:rFonts w:ascii="Arial" w:eastAsia="Arial" w:hAnsi="Arial" w:cs="Arial"/>
                  <w:b/>
                  <w:color w:val="0000FF"/>
                </w:rPr>
                <w:t>2.4.1 Bypass Blocks</w:t>
              </w:r>
            </w:hyperlink>
            <w:hyperlink r:id="rId65" w:anchor="navigation-mechanisms-skip">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501 (Web)(Software) </w:t>
            </w:r>
            <w:r>
              <w:rPr>
                <w:rFonts w:ascii="Arial" w:eastAsia="Arial" w:hAnsi="Arial" w:cs="Arial"/>
                <w:b/>
              </w:rPr>
              <w:t xml:space="preserve"> </w:t>
            </w:r>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p w:rsidR="006B00CA" w:rsidRDefault="000C13E5">
            <w:pPr>
              <w:spacing w:after="0"/>
            </w:pPr>
            <w:r>
              <w:rPr>
                <w:rFonts w:ascii="Arial" w:eastAsia="Arial" w:hAnsi="Arial" w:cs="Arial"/>
              </w:rPr>
              <w:t xml:space="preserve">with Exceptions </w:t>
            </w:r>
          </w:p>
          <w:p w:rsidR="006B00CA" w:rsidRDefault="000C13E5">
            <w:pPr>
              <w:spacing w:after="0"/>
            </w:pPr>
            <w:r>
              <w:rPr>
                <w:rFonts w:ascii="Arial" w:eastAsia="Arial" w:hAnsi="Arial" w:cs="Arial"/>
              </w:rPr>
              <w:t xml:space="preserve">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pPr>
            <w:r>
              <w:rPr>
                <w:rFonts w:ascii="Arial" w:eastAsia="Arial" w:hAnsi="Arial" w:cs="Arial"/>
                <w:b/>
              </w:rPr>
              <w:t>Web</w:t>
            </w:r>
            <w:r>
              <w:rPr>
                <w:rFonts w:ascii="Arial" w:eastAsia="Arial" w:hAnsi="Arial" w:cs="Arial"/>
              </w:rPr>
              <w:t xml:space="preserve">: </w:t>
            </w:r>
            <w:r>
              <w:rPr>
                <w:rFonts w:ascii="Arial" w:eastAsia="Arial" w:hAnsi="Arial" w:cs="Arial"/>
              </w:rPr>
              <w:t xml:space="preserve">Reader does not contain repetitive blocks that need a skip link to navigate past them. The menu can be closed via the keyboard and does not need a skip navigation link to bypass it.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22" w:line="237" w:lineRule="auto"/>
              <w:ind w:left="1"/>
            </w:pPr>
            <w:r>
              <w:rPr>
                <w:rFonts w:ascii="Arial" w:eastAsia="Arial" w:hAnsi="Arial" w:cs="Arial"/>
              </w:rPr>
              <w:t xml:space="preserve">Exceptions has been given for the following </w:t>
            </w:r>
            <w:r>
              <w:rPr>
                <w:rFonts w:ascii="Arial" w:eastAsia="Arial" w:hAnsi="Arial" w:cs="Arial"/>
              </w:rPr>
              <w:t xml:space="preserve">reason: </w:t>
            </w:r>
          </w:p>
          <w:p w:rsidR="006B00CA" w:rsidRDefault="000C13E5">
            <w:pPr>
              <w:spacing w:after="0" w:line="241" w:lineRule="auto"/>
              <w:ind w:left="72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Several pages use iFrames, which do not have meaningful titles, such as the embedded videos for the different chapters in the courses. </w:t>
            </w:r>
          </w:p>
          <w:p w:rsidR="006B00CA" w:rsidRDefault="000C13E5">
            <w:pPr>
              <w:spacing w:after="0"/>
              <w:ind w:left="1"/>
            </w:pPr>
            <w:r>
              <w:rPr>
                <w:rFonts w:ascii="Arial" w:eastAsia="Arial" w:hAnsi="Arial" w:cs="Arial"/>
              </w:rPr>
              <w:t xml:space="preserve"> </w:t>
            </w:r>
          </w:p>
          <w:p w:rsidR="006B00CA" w:rsidRDefault="000C13E5">
            <w:pPr>
              <w:spacing w:after="0" w:line="241" w:lineRule="auto"/>
              <w:ind w:left="1"/>
            </w:pPr>
            <w:r>
              <w:rPr>
                <w:rFonts w:ascii="Arial" w:eastAsia="Arial" w:hAnsi="Arial" w:cs="Arial"/>
              </w:rPr>
              <w:t>Exceptions are content specific; content authors must ensure that titles are defined in the originating do</w:t>
            </w:r>
            <w:r>
              <w:rPr>
                <w:rFonts w:ascii="Arial" w:eastAsia="Arial" w:hAnsi="Arial" w:cs="Arial"/>
              </w:rPr>
              <w:t xml:space="preserve">cument type. </w:t>
            </w:r>
          </w:p>
          <w:p w:rsidR="006B00CA" w:rsidRDefault="000C13E5">
            <w:pPr>
              <w:spacing w:after="0"/>
              <w:ind w:left="1"/>
            </w:pPr>
            <w:r>
              <w:rPr>
                <w:rFonts w:ascii="Arial" w:eastAsia="Arial" w:hAnsi="Arial" w:cs="Arial"/>
              </w:rPr>
              <w:t xml:space="preserve"> </w:t>
            </w:r>
          </w:p>
        </w:tc>
      </w:tr>
      <w:tr w:rsidR="006B00CA">
        <w:trPr>
          <w:trHeight w:val="2084"/>
        </w:trPr>
        <w:tc>
          <w:tcPr>
            <w:tcW w:w="0" w:type="auto"/>
            <w:vMerge/>
            <w:tcBorders>
              <w:top w:val="nil"/>
              <w:left w:val="single" w:sz="10" w:space="0" w:color="FFFFE1"/>
              <w:bottom w:val="nil"/>
              <w:right w:val="single" w:sz="6" w:space="0" w:color="A0A0A0"/>
            </w:tcBorders>
          </w:tcPr>
          <w:p w:rsidR="006B00CA" w:rsidRDefault="006B00CA"/>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1990"/>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0" w:line="240" w:lineRule="auto"/>
              <w:ind w:left="1"/>
            </w:pPr>
            <w:r>
              <w:rPr>
                <w:rFonts w:ascii="Arial" w:eastAsia="Arial" w:hAnsi="Arial" w:cs="Arial"/>
                <w:b/>
              </w:rPr>
              <w:t>iOS</w:t>
            </w:r>
            <w:r>
              <w:rPr>
                <w:rFonts w:ascii="Arial" w:eastAsia="Arial" w:hAnsi="Arial" w:cs="Arial"/>
              </w:rPr>
              <w:t xml:space="preserve">: Reader does not contain repetitive blocks that need a skip link to navigate past them. The menu can be closed via the keyboard and does not need a skip navigation link to bypass it. </w:t>
            </w:r>
          </w:p>
          <w:p w:rsidR="006B00CA" w:rsidRDefault="000C13E5">
            <w:pPr>
              <w:spacing w:after="0"/>
              <w:ind w:left="1"/>
            </w:pPr>
            <w:r>
              <w:rPr>
                <w:rFonts w:ascii="Arial" w:eastAsia="Arial" w:hAnsi="Arial" w:cs="Arial"/>
              </w:rPr>
              <w:t xml:space="preserve"> </w:t>
            </w:r>
          </w:p>
        </w:tc>
      </w:tr>
    </w:tbl>
    <w:p w:rsidR="006B00CA" w:rsidRDefault="006B00CA">
      <w:pPr>
        <w:spacing w:after="0"/>
        <w:ind w:left="-1441" w:right="36"/>
        <w:jc w:val="both"/>
      </w:pPr>
    </w:p>
    <w:tbl>
      <w:tblPr>
        <w:tblStyle w:val="TableGrid"/>
        <w:tblW w:w="9661" w:type="dxa"/>
        <w:tblInd w:w="21"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1987"/>
        </w:trPr>
        <w:tc>
          <w:tcPr>
            <w:tcW w:w="4303" w:type="dxa"/>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Supports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2" w:line="240" w:lineRule="auto"/>
              <w:ind w:left="1"/>
            </w:pPr>
            <w:r>
              <w:rPr>
                <w:rFonts w:ascii="Arial" w:eastAsia="Arial" w:hAnsi="Arial" w:cs="Arial"/>
                <w:b/>
              </w:rPr>
              <w:t>Android</w:t>
            </w:r>
            <w:r>
              <w:rPr>
                <w:rFonts w:ascii="Arial" w:eastAsia="Arial" w:hAnsi="Arial" w:cs="Arial"/>
              </w:rPr>
              <w:t>: Reader does not contain repetitive blocks that needs a skip link to navigate past them. The menu can be closed via the keyboard and does not need a skip navigation link to bypass it.</w:t>
            </w:r>
            <w:r>
              <w:rPr>
                <w:rFonts w:ascii="Arial" w:eastAsia="Arial" w:hAnsi="Arial" w:cs="Arial"/>
                <w:b/>
              </w:rPr>
              <w:t xml:space="preserve"> </w:t>
            </w:r>
          </w:p>
          <w:p w:rsidR="006B00CA" w:rsidRDefault="000C13E5">
            <w:pPr>
              <w:spacing w:after="0"/>
              <w:ind w:left="1"/>
            </w:pPr>
            <w:r>
              <w:rPr>
                <w:rFonts w:ascii="Arial" w:eastAsia="Arial" w:hAnsi="Arial" w:cs="Arial"/>
              </w:rPr>
              <w:t xml:space="preserve"> </w:t>
            </w:r>
          </w:p>
        </w:tc>
      </w:tr>
      <w:tr w:rsidR="006B00CA">
        <w:trPr>
          <w:trHeight w:val="1155"/>
        </w:trPr>
        <w:tc>
          <w:tcPr>
            <w:tcW w:w="4303" w:type="dxa"/>
            <w:vMerge w:val="restart"/>
            <w:tcBorders>
              <w:top w:val="single" w:sz="6" w:space="0" w:color="A0A0A0"/>
              <w:left w:val="single" w:sz="10" w:space="0" w:color="FFFFE1"/>
              <w:bottom w:val="single" w:sz="6" w:space="0" w:color="A0A0A0"/>
              <w:right w:val="single" w:sz="6" w:space="0" w:color="A0A0A0"/>
            </w:tcBorders>
            <w:vAlign w:val="center"/>
          </w:tcPr>
          <w:p w:rsidR="006B00CA" w:rsidRDefault="000C13E5">
            <w:pPr>
              <w:spacing w:after="5" w:line="237" w:lineRule="auto"/>
              <w:ind w:left="361" w:right="1145" w:hanging="360"/>
            </w:pPr>
            <w:hyperlink r:id="rId66" w:anchor="navigation-mechanisms-title">
              <w:r>
                <w:rPr>
                  <w:rFonts w:ascii="Arial" w:eastAsia="Arial" w:hAnsi="Arial" w:cs="Arial"/>
                  <w:b/>
                  <w:color w:val="0000FF"/>
                </w:rPr>
                <w:t>2.4.2 Page Titled</w:t>
              </w:r>
            </w:hyperlink>
            <w:hyperlink r:id="rId67" w:anchor="navigation-mechanisms-title">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w:t>
            </w:r>
            <w:r>
              <w:rPr>
                <w:rFonts w:ascii="Arial" w:eastAsia="Arial" w:hAnsi="Arial" w:cs="Arial"/>
              </w:rPr>
              <w:t xml:space="preserve">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3" w:line="240" w:lineRule="auto"/>
              <w:ind w:left="1"/>
            </w:pPr>
            <w:r>
              <w:rPr>
                <w:rFonts w:ascii="Arial" w:eastAsia="Arial" w:hAnsi="Arial" w:cs="Arial"/>
                <w:b/>
              </w:rPr>
              <w:t>Web</w:t>
            </w:r>
            <w:r>
              <w:rPr>
                <w:rFonts w:ascii="Arial" w:eastAsia="Arial" w:hAnsi="Arial" w:cs="Arial"/>
              </w:rPr>
              <w:t xml:space="preserve">: Reader contains page titles that indicate that it is the MHE Reader application. </w:t>
            </w:r>
          </w:p>
          <w:p w:rsidR="006B00CA" w:rsidRDefault="000C13E5">
            <w:pPr>
              <w:spacing w:after="0"/>
              <w:ind w:left="1"/>
            </w:pPr>
            <w:r>
              <w:rPr>
                <w:rFonts w:ascii="Arial" w:eastAsia="Arial" w:hAnsi="Arial" w:cs="Arial"/>
              </w:rPr>
              <w:t xml:space="preserve"> </w:t>
            </w:r>
          </w:p>
        </w:tc>
      </w:tr>
      <w:tr w:rsidR="006B00CA">
        <w:trPr>
          <w:trHeight w:val="573"/>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pPr>
            <w:r>
              <w:rPr>
                <w:rFonts w:ascii="Arial" w:eastAsia="Arial" w:hAnsi="Arial" w:cs="Arial"/>
                <w:b/>
              </w:rPr>
              <w:t>iOS</w:t>
            </w:r>
            <w:r>
              <w:rPr>
                <w:rFonts w:ascii="Arial" w:eastAsia="Arial" w:hAnsi="Arial" w:cs="Arial"/>
              </w:rPr>
              <w:t xml:space="preserve">: Reader contains proper screen titles indicating the current chapter the user is in. </w:t>
            </w:r>
          </w:p>
          <w:p w:rsidR="006B00CA" w:rsidRDefault="000C13E5">
            <w:pPr>
              <w:spacing w:after="0"/>
              <w:ind w:left="1"/>
            </w:pPr>
            <w:r>
              <w:rPr>
                <w:rFonts w:ascii="Arial" w:eastAsia="Arial" w:hAnsi="Arial" w:cs="Arial"/>
                <w:b/>
              </w:rPr>
              <w:t xml:space="preserve"> </w:t>
            </w:r>
          </w:p>
        </w:tc>
      </w:tr>
      <w:tr w:rsidR="006B00CA">
        <w:trPr>
          <w:trHeight w:val="993"/>
        </w:trPr>
        <w:tc>
          <w:tcPr>
            <w:tcW w:w="0" w:type="auto"/>
            <w:vMerge/>
            <w:tcBorders>
              <w:top w:val="nil"/>
              <w:left w:val="single" w:sz="10" w:space="0" w:color="FFFFE1"/>
              <w:bottom w:val="nil"/>
              <w:right w:val="single" w:sz="6" w:space="0" w:color="A0A0A0"/>
            </w:tcBorders>
          </w:tcPr>
          <w:p w:rsidR="006B00CA" w:rsidRDefault="006B00CA"/>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1275"/>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3" w:line="240" w:lineRule="auto"/>
              <w:ind w:left="1"/>
            </w:pPr>
            <w:r>
              <w:rPr>
                <w:rFonts w:ascii="Arial" w:eastAsia="Arial" w:hAnsi="Arial" w:cs="Arial"/>
                <w:b/>
              </w:rPr>
              <w:t>Android</w:t>
            </w:r>
            <w:r>
              <w:rPr>
                <w:rFonts w:ascii="Arial" w:eastAsia="Arial" w:hAnsi="Arial" w:cs="Arial"/>
              </w:rPr>
              <w:t xml:space="preserve">: Reader contains proper screen titles indicating the current chapter the user is in. </w:t>
            </w:r>
          </w:p>
          <w:p w:rsidR="006B00CA" w:rsidRDefault="000C13E5">
            <w:pPr>
              <w:spacing w:after="0"/>
              <w:ind w:left="1"/>
            </w:pPr>
            <w:r>
              <w:rPr>
                <w:rFonts w:ascii="Arial" w:eastAsia="Arial" w:hAnsi="Arial" w:cs="Arial"/>
              </w:rPr>
              <w:t xml:space="preserve"> </w:t>
            </w:r>
          </w:p>
        </w:tc>
      </w:tr>
      <w:tr w:rsidR="006B00CA">
        <w:trPr>
          <w:trHeight w:val="2408"/>
        </w:trPr>
        <w:tc>
          <w:tcPr>
            <w:tcW w:w="4303" w:type="dxa"/>
            <w:vMerge w:val="restart"/>
            <w:tcBorders>
              <w:top w:val="single" w:sz="6" w:space="0" w:color="A0A0A0"/>
              <w:left w:val="single" w:sz="10" w:space="0" w:color="FFFFE1"/>
              <w:bottom w:val="single" w:sz="6" w:space="0" w:color="A0A0A0"/>
              <w:right w:val="single" w:sz="6" w:space="0" w:color="A0A0A0"/>
            </w:tcBorders>
            <w:vAlign w:val="center"/>
          </w:tcPr>
          <w:p w:rsidR="006B00CA" w:rsidRDefault="000C13E5">
            <w:pPr>
              <w:spacing w:after="5" w:line="237" w:lineRule="auto"/>
              <w:ind w:left="361" w:right="1010" w:hanging="360"/>
            </w:pPr>
            <w:hyperlink r:id="rId68" w:anchor="navigation-mechanisms-focus-order">
              <w:r>
                <w:rPr>
                  <w:rFonts w:ascii="Arial" w:eastAsia="Arial" w:hAnsi="Arial" w:cs="Arial"/>
                  <w:b/>
                  <w:color w:val="0000FF"/>
                </w:rPr>
                <w:t>2.4.3 Focus Order</w:t>
              </w:r>
            </w:hyperlink>
            <w:hyperlink r:id="rId69" w:anchor="navigation-mechanisms-focus-order">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ind w:right="14"/>
            </w:pPr>
            <w:r>
              <w:rPr>
                <w:rFonts w:ascii="Arial" w:eastAsia="Arial" w:hAnsi="Arial" w:cs="Arial"/>
                <w:b/>
              </w:rPr>
              <w:t>Web</w:t>
            </w:r>
            <w:r>
              <w:rPr>
                <w:rFonts w:ascii="Arial" w:eastAsia="Arial" w:hAnsi="Arial" w:cs="Arial"/>
              </w:rPr>
              <w:t xml:space="preserve">: Supports with Exceptions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pPr>
            <w:r>
              <w:rPr>
                <w:rFonts w:ascii="Arial" w:eastAsia="Arial" w:hAnsi="Arial" w:cs="Arial"/>
                <w:b/>
              </w:rPr>
              <w:t>Web</w:t>
            </w:r>
            <w:r>
              <w:rPr>
                <w:rFonts w:ascii="Arial" w:eastAsia="Arial" w:hAnsi="Arial" w:cs="Arial"/>
              </w:rPr>
              <w:t xml:space="preserve">: Reader can be navigated through </w:t>
            </w:r>
            <w:r>
              <w:rPr>
                <w:rFonts w:ascii="Arial" w:eastAsia="Arial" w:hAnsi="Arial" w:cs="Arial"/>
              </w:rPr>
              <w:t xml:space="preserve">sequentially, and information is placed in an order that is consistent with the meaning of the content, which can also be operated with a keyboard.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22" w:line="237" w:lineRule="auto"/>
              <w:ind w:left="1"/>
            </w:pPr>
            <w:r>
              <w:rPr>
                <w:rFonts w:ascii="Arial" w:eastAsia="Arial" w:hAnsi="Arial" w:cs="Arial"/>
              </w:rPr>
              <w:t xml:space="preserve">Exceptions has been given for the following reason: </w:t>
            </w:r>
          </w:p>
          <w:p w:rsidR="006B00CA" w:rsidRDefault="000C13E5">
            <w:pPr>
              <w:tabs>
                <w:tab w:val="center" w:pos="412"/>
                <w:tab w:val="right" w:pos="3410"/>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When the modal dialog</w:t>
            </w:r>
            <w:r>
              <w:rPr>
                <w:rFonts w:ascii="Arial" w:eastAsia="Arial" w:hAnsi="Arial" w:cs="Arial"/>
              </w:rPr>
              <w:t xml:space="preserve"> box</w:t>
            </w:r>
          </w:p>
          <w:p w:rsidR="006B00CA" w:rsidRDefault="000C13E5">
            <w:pPr>
              <w:spacing w:after="2" w:line="240" w:lineRule="auto"/>
              <w:ind w:left="721" w:right="21"/>
            </w:pPr>
            <w:r>
              <w:rPr>
                <w:rFonts w:ascii="Arial" w:eastAsia="Arial" w:hAnsi="Arial" w:cs="Arial"/>
              </w:rPr>
              <w:t xml:space="preserve">for the different student annotations is closed, the focus is returned to the top of the page. This may be time consuming as users may have to start from the top to get to the control that is towards the middle or end of the content.  </w:t>
            </w:r>
          </w:p>
          <w:p w:rsidR="006B00CA" w:rsidRDefault="000C13E5">
            <w:pPr>
              <w:spacing w:after="0"/>
              <w:ind w:left="721"/>
            </w:pPr>
            <w:r>
              <w:rPr>
                <w:rFonts w:ascii="Arial" w:eastAsia="Arial" w:hAnsi="Arial" w:cs="Arial"/>
              </w:rPr>
              <w:t xml:space="preserve"> </w:t>
            </w:r>
          </w:p>
        </w:tc>
      </w:tr>
      <w:tr w:rsidR="006B00CA">
        <w:trPr>
          <w:trHeight w:val="2954"/>
        </w:trPr>
        <w:tc>
          <w:tcPr>
            <w:tcW w:w="0" w:type="auto"/>
            <w:vMerge/>
            <w:tcBorders>
              <w:top w:val="nil"/>
              <w:left w:val="single" w:sz="10" w:space="0" w:color="FFFFE1"/>
              <w:bottom w:val="single" w:sz="6" w:space="0" w:color="A0A0A0"/>
              <w:right w:val="single" w:sz="6" w:space="0" w:color="A0A0A0"/>
            </w:tcBorders>
            <w:vAlign w:val="bottom"/>
          </w:tcPr>
          <w:p w:rsidR="006B00CA" w:rsidRDefault="006B00CA"/>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bl>
    <w:p w:rsidR="006B00CA" w:rsidRDefault="006B00CA">
      <w:pPr>
        <w:spacing w:after="0"/>
        <w:ind w:left="-1441" w:right="36"/>
        <w:jc w:val="both"/>
      </w:pPr>
    </w:p>
    <w:tbl>
      <w:tblPr>
        <w:tblStyle w:val="TableGrid"/>
        <w:tblW w:w="9661" w:type="dxa"/>
        <w:tblInd w:w="21"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5613"/>
        </w:trPr>
        <w:tc>
          <w:tcPr>
            <w:tcW w:w="4303" w:type="dxa"/>
            <w:vMerge w:val="restart"/>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with Exceptions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iOS</w:t>
            </w:r>
            <w:r>
              <w:rPr>
                <w:rFonts w:ascii="Arial" w:eastAsia="Arial" w:hAnsi="Arial" w:cs="Arial"/>
              </w:rPr>
              <w:t xml:space="preserve">: Reader can be navigated through sequentially, and information is placed in an order that is consistent with the meaning of the content, which can also be </w:t>
            </w:r>
            <w:r>
              <w:rPr>
                <w:rFonts w:ascii="Arial" w:eastAsia="Arial" w:hAnsi="Arial" w:cs="Arial"/>
              </w:rPr>
              <w:t xml:space="preserve">operated with a keyboard.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22" w:line="237" w:lineRule="auto"/>
              <w:ind w:left="1"/>
              <w:jc w:val="both"/>
            </w:pPr>
            <w:r>
              <w:rPr>
                <w:rFonts w:ascii="Arial" w:eastAsia="Arial" w:hAnsi="Arial" w:cs="Arial"/>
              </w:rPr>
              <w:t xml:space="preserve">Exceptions has been given for the following reason: </w:t>
            </w:r>
          </w:p>
          <w:p w:rsidR="006B00CA" w:rsidRDefault="000C13E5">
            <w:pPr>
              <w:spacing w:after="0" w:line="241" w:lineRule="auto"/>
              <w:ind w:left="72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When a user selects text and activates Notes, they are taken to the Notes screen. </w:t>
            </w:r>
            <w:r>
              <w:rPr>
                <w:rFonts w:ascii="Arial" w:eastAsia="Arial" w:hAnsi="Arial" w:cs="Arial"/>
              </w:rPr>
              <w:t xml:space="preserve">After entering the Notes and activating Done, the focus does not stay in the selected text, but is taken to the top of the content which is off-screen and hidden from the current view. </w:t>
            </w:r>
          </w:p>
          <w:p w:rsidR="006B00CA" w:rsidRDefault="000C13E5">
            <w:pPr>
              <w:spacing w:after="0"/>
              <w:ind w:left="721"/>
            </w:pPr>
            <w:r>
              <w:rPr>
                <w:rFonts w:ascii="Arial" w:eastAsia="Arial" w:hAnsi="Arial" w:cs="Arial"/>
              </w:rPr>
              <w:t xml:space="preserve"> </w:t>
            </w:r>
          </w:p>
        </w:tc>
      </w:tr>
      <w:tr w:rsidR="006B00CA">
        <w:trPr>
          <w:trHeight w:val="5617"/>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Android</w:t>
            </w:r>
            <w:r>
              <w:rPr>
                <w:rFonts w:ascii="Arial" w:eastAsia="Arial" w:hAnsi="Arial" w:cs="Arial"/>
              </w:rPr>
              <w:t>: Supports with Exceptions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Android</w:t>
            </w:r>
            <w:r>
              <w:rPr>
                <w:rFonts w:ascii="Arial" w:eastAsia="Arial" w:hAnsi="Arial" w:cs="Arial"/>
              </w:rPr>
              <w:t xml:space="preserve">: Reader can be navigated through sequentially, and information is placed in an order that is consistent with the meaning of the content, which can also be operated with a keyboard.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22" w:line="237" w:lineRule="auto"/>
              <w:ind w:left="1"/>
            </w:pPr>
            <w:r>
              <w:rPr>
                <w:rFonts w:ascii="Arial" w:eastAsia="Arial" w:hAnsi="Arial" w:cs="Arial"/>
              </w:rPr>
              <w:t xml:space="preserve">Exceptions has been given for the following </w:t>
            </w:r>
            <w:r>
              <w:rPr>
                <w:rFonts w:ascii="Arial" w:eastAsia="Arial" w:hAnsi="Arial" w:cs="Arial"/>
              </w:rPr>
              <w:t xml:space="preserve">reason: </w:t>
            </w:r>
          </w:p>
          <w:p w:rsidR="006B00CA" w:rsidRDefault="000C13E5">
            <w:pPr>
              <w:spacing w:after="1" w:line="241" w:lineRule="auto"/>
              <w:ind w:left="721" w:right="23"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When any of the actionable text with highlights, Notes or Placemarks is activated, the focus still remains on the text itself when using swipe gesture in TalkBack. Swiping again will take the users to the next static text, and not the module th</w:t>
            </w:r>
            <w:r>
              <w:rPr>
                <w:rFonts w:ascii="Arial" w:eastAsia="Arial" w:hAnsi="Arial" w:cs="Arial"/>
              </w:rPr>
              <w:t xml:space="preserve">at opened up with the options for highlights, etc. </w:t>
            </w:r>
          </w:p>
          <w:p w:rsidR="006B00CA" w:rsidRDefault="000C13E5">
            <w:pPr>
              <w:spacing w:after="0"/>
              <w:ind w:left="721"/>
            </w:pPr>
            <w:r>
              <w:rPr>
                <w:rFonts w:ascii="Arial" w:eastAsia="Arial" w:hAnsi="Arial" w:cs="Arial"/>
              </w:rPr>
              <w:t xml:space="preserve"> </w:t>
            </w:r>
          </w:p>
        </w:tc>
      </w:tr>
    </w:tbl>
    <w:p w:rsidR="006B00CA" w:rsidRDefault="006B00CA">
      <w:pPr>
        <w:spacing w:after="0"/>
        <w:ind w:left="-1441" w:right="36"/>
        <w:jc w:val="both"/>
      </w:pPr>
    </w:p>
    <w:tbl>
      <w:tblPr>
        <w:tblStyle w:val="TableGrid"/>
        <w:tblW w:w="9661" w:type="dxa"/>
        <w:tblInd w:w="21" w:type="dxa"/>
        <w:tblCellMar>
          <w:top w:w="21" w:type="dxa"/>
          <w:left w:w="3" w:type="dxa"/>
          <w:bottom w:w="0" w:type="dxa"/>
          <w:right w:w="35"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A0A0A0"/>
              <w:right w:val="single" w:sz="6" w:space="0" w:color="A0A0A0"/>
            </w:tcBorders>
            <w:shd w:val="clear" w:color="auto" w:fill="AEAAAA"/>
            <w:vAlign w:val="center"/>
          </w:tcPr>
          <w:p w:rsidR="006B00CA" w:rsidRDefault="000C13E5">
            <w:pPr>
              <w:spacing w:after="0"/>
              <w:ind w:left="42"/>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left="30"/>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2052"/>
        </w:trPr>
        <w:tc>
          <w:tcPr>
            <w:tcW w:w="4303" w:type="dxa"/>
            <w:vMerge w:val="restart"/>
            <w:tcBorders>
              <w:top w:val="single" w:sz="6" w:space="0" w:color="A0A0A0"/>
              <w:left w:val="single" w:sz="10" w:space="0" w:color="FFFFE1"/>
              <w:bottom w:val="nil"/>
              <w:right w:val="single" w:sz="6" w:space="0" w:color="A0A0A0"/>
            </w:tcBorders>
            <w:vAlign w:val="bottom"/>
          </w:tcPr>
          <w:p w:rsidR="006B00CA" w:rsidRDefault="000C13E5">
            <w:pPr>
              <w:spacing w:after="0"/>
              <w:ind w:left="1"/>
              <w:jc w:val="both"/>
            </w:pPr>
            <w:hyperlink r:id="rId70" w:anchor="navigation-mechanisms-refs">
              <w:r>
                <w:rPr>
                  <w:rFonts w:ascii="Arial" w:eastAsia="Arial" w:hAnsi="Arial" w:cs="Arial"/>
                  <w:b/>
                  <w:color w:val="0000FF"/>
                </w:rPr>
                <w:t>2.4.4 Link Purpose (In Context)</w:t>
              </w:r>
            </w:hyperlink>
            <w:hyperlink r:id="rId71" w:anchor="navigation-mechanisms-refs">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3" w:line="239" w:lineRule="auto"/>
              <w:ind w:left="1"/>
            </w:pPr>
            <w:r>
              <w:rPr>
                <w:rFonts w:ascii="Arial" w:eastAsia="Arial" w:hAnsi="Arial" w:cs="Arial"/>
                <w:b/>
              </w:rPr>
              <w:t>Web</w:t>
            </w:r>
            <w:r>
              <w:rPr>
                <w:rFonts w:ascii="Arial" w:eastAsia="Arial" w:hAnsi="Arial" w:cs="Arial"/>
              </w:rPr>
              <w:t>: The purpose of most links within the application can be determined from the link text alone, or from the link text together with its programmatica</w:t>
            </w:r>
            <w:r>
              <w:rPr>
                <w:rFonts w:ascii="Arial" w:eastAsia="Arial" w:hAnsi="Arial" w:cs="Arial"/>
              </w:rPr>
              <w:t xml:space="preserve">lly determined link context. </w:t>
            </w:r>
          </w:p>
          <w:p w:rsidR="006B00CA" w:rsidRDefault="000C13E5">
            <w:pPr>
              <w:spacing w:after="0"/>
              <w:ind w:left="1"/>
            </w:pPr>
            <w:r>
              <w:rPr>
                <w:rFonts w:ascii="Arial" w:eastAsia="Arial" w:hAnsi="Arial" w:cs="Arial"/>
              </w:rPr>
              <w:t xml:space="preserve"> </w:t>
            </w:r>
          </w:p>
        </w:tc>
      </w:tr>
      <w:tr w:rsidR="006B00CA">
        <w:trPr>
          <w:trHeight w:val="758"/>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0" w:line="240" w:lineRule="auto"/>
              <w:ind w:left="1"/>
            </w:pPr>
            <w:r>
              <w:rPr>
                <w:rFonts w:ascii="Arial" w:eastAsia="Arial" w:hAnsi="Arial" w:cs="Arial"/>
                <w:b/>
              </w:rPr>
              <w:t>iOS</w:t>
            </w:r>
            <w:r>
              <w:rPr>
                <w:rFonts w:ascii="Arial" w:eastAsia="Arial" w:hAnsi="Arial" w:cs="Arial"/>
              </w:rPr>
              <w:t xml:space="preserve">: The purpose of most links within the application can be determined from the link text alone, or from the link text together with its programmatically determined link context. </w:t>
            </w:r>
          </w:p>
          <w:p w:rsidR="006B00CA" w:rsidRDefault="000C13E5">
            <w:pPr>
              <w:spacing w:after="0"/>
              <w:ind w:left="1"/>
            </w:pPr>
            <w:r>
              <w:rPr>
                <w:rFonts w:ascii="Arial" w:eastAsia="Arial" w:hAnsi="Arial" w:cs="Arial"/>
                <w:b/>
              </w:rPr>
              <w:t xml:space="preserve"> </w:t>
            </w:r>
          </w:p>
        </w:tc>
      </w:tr>
      <w:tr w:rsidR="006B00CA">
        <w:trPr>
          <w:trHeight w:val="1288"/>
        </w:trPr>
        <w:tc>
          <w:tcPr>
            <w:tcW w:w="4303" w:type="dxa"/>
            <w:vMerge w:val="restart"/>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w:t>
            </w:r>
            <w:r>
              <w:rPr>
                <w:rFonts w:ascii="Arial" w:eastAsia="Arial" w:hAnsi="Arial" w:cs="Arial"/>
              </w:rPr>
              <w:t xml:space="preserve">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2066"/>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2" w:line="240" w:lineRule="auto"/>
              <w:ind w:left="1"/>
            </w:pPr>
            <w:r>
              <w:rPr>
                <w:rFonts w:ascii="Arial" w:eastAsia="Arial" w:hAnsi="Arial" w:cs="Arial"/>
                <w:b/>
              </w:rPr>
              <w:t>Android</w:t>
            </w:r>
            <w:r>
              <w:rPr>
                <w:rFonts w:ascii="Arial" w:eastAsia="Arial" w:hAnsi="Arial" w:cs="Arial"/>
              </w:rPr>
              <w:t xml:space="preserve">: The purpose of most links within the application can be determined from the link text alone, or from the link text together with its programmatically determined link context. </w:t>
            </w:r>
          </w:p>
          <w:p w:rsidR="006B00CA" w:rsidRDefault="000C13E5">
            <w:pPr>
              <w:spacing w:after="0"/>
              <w:ind w:left="1"/>
            </w:pPr>
            <w:r>
              <w:rPr>
                <w:rFonts w:ascii="Arial" w:eastAsia="Arial" w:hAnsi="Arial" w:cs="Arial"/>
                <w:b/>
              </w:rPr>
              <w:t xml:space="preserve"> </w:t>
            </w:r>
          </w:p>
        </w:tc>
      </w:tr>
      <w:tr w:rsidR="006B00CA">
        <w:trPr>
          <w:trHeight w:val="1550"/>
        </w:trPr>
        <w:tc>
          <w:tcPr>
            <w:tcW w:w="4303" w:type="dxa"/>
            <w:vMerge w:val="restart"/>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72" w:anchor="meaning-doc-lang-id">
              <w:r>
                <w:rPr>
                  <w:rFonts w:ascii="Arial" w:eastAsia="Arial" w:hAnsi="Arial" w:cs="Arial"/>
                  <w:b/>
                  <w:color w:val="0000FF"/>
                </w:rPr>
                <w:t>3.1.1 Language of Page</w:t>
              </w:r>
            </w:hyperlink>
            <w:hyperlink r:id="rId73" w:anchor="meaning-doc-lang-id">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3" w:line="240" w:lineRule="auto"/>
              <w:ind w:left="1" w:right="147"/>
            </w:pPr>
            <w:r>
              <w:rPr>
                <w:rFonts w:ascii="Arial" w:eastAsia="Arial" w:hAnsi="Arial" w:cs="Arial"/>
                <w:b/>
              </w:rPr>
              <w:t>Web</w:t>
            </w:r>
            <w:r>
              <w:rPr>
                <w:rFonts w:ascii="Arial" w:eastAsia="Arial" w:hAnsi="Arial" w:cs="Arial"/>
              </w:rPr>
              <w:t xml:space="preserve">: The default human language of each page </w:t>
            </w:r>
            <w:r>
              <w:rPr>
                <w:rFonts w:ascii="Arial" w:eastAsia="Arial" w:hAnsi="Arial" w:cs="Arial"/>
              </w:rPr>
              <w:t xml:space="preserve">within the application can be programmatically determined. </w:t>
            </w:r>
          </w:p>
          <w:p w:rsidR="006B00CA" w:rsidRDefault="000C13E5">
            <w:pPr>
              <w:spacing w:after="0"/>
              <w:ind w:left="1"/>
            </w:pPr>
            <w:r>
              <w:rPr>
                <w:rFonts w:ascii="Arial" w:eastAsia="Arial" w:hAnsi="Arial" w:cs="Arial"/>
              </w:rPr>
              <w:t xml:space="preserve"> </w:t>
            </w:r>
          </w:p>
        </w:tc>
      </w:tr>
      <w:tr w:rsidR="006B00CA">
        <w:trPr>
          <w:trHeight w:val="450"/>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right="4"/>
              <w:jc w:val="both"/>
            </w:pPr>
            <w:r>
              <w:rPr>
                <w:rFonts w:ascii="Arial" w:eastAsia="Arial" w:hAnsi="Arial" w:cs="Arial"/>
                <w:b/>
              </w:rPr>
              <w:t>iOS</w:t>
            </w:r>
            <w:r>
              <w:rPr>
                <w:rFonts w:ascii="Arial" w:eastAsia="Arial" w:hAnsi="Arial" w:cs="Arial"/>
              </w:rPr>
              <w:t xml:space="preserve">: The default human language of each page within the application can be programmatically determined. </w:t>
            </w:r>
          </w:p>
          <w:p w:rsidR="006B00CA" w:rsidRDefault="000C13E5">
            <w:pPr>
              <w:spacing w:after="0"/>
              <w:ind w:left="1"/>
            </w:pPr>
            <w:r>
              <w:rPr>
                <w:rFonts w:ascii="Arial" w:eastAsia="Arial" w:hAnsi="Arial" w:cs="Arial"/>
                <w:b/>
              </w:rPr>
              <w:t xml:space="preserve"> </w:t>
            </w:r>
          </w:p>
        </w:tc>
      </w:tr>
      <w:tr w:rsidR="006B00CA">
        <w:trPr>
          <w:trHeight w:val="923"/>
        </w:trPr>
        <w:tc>
          <w:tcPr>
            <w:tcW w:w="4303" w:type="dxa"/>
            <w:vMerge w:val="restart"/>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1546"/>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Android</w:t>
            </w:r>
            <w:r>
              <w:rPr>
                <w:rFonts w:ascii="Arial" w:eastAsia="Arial" w:hAnsi="Arial" w:cs="Arial"/>
              </w:rPr>
              <w:t xml:space="preserve">: Supports </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1" w:lineRule="auto"/>
              <w:ind w:left="1" w:right="147"/>
            </w:pPr>
            <w:r>
              <w:rPr>
                <w:rFonts w:ascii="Arial" w:eastAsia="Arial" w:hAnsi="Arial" w:cs="Arial"/>
                <w:b/>
              </w:rPr>
              <w:t>Android</w:t>
            </w:r>
            <w:r>
              <w:rPr>
                <w:rFonts w:ascii="Arial" w:eastAsia="Arial" w:hAnsi="Arial" w:cs="Arial"/>
              </w:rPr>
              <w:t xml:space="preserve">: The default human language of each page within the application can be programmatically determined. </w:t>
            </w:r>
          </w:p>
          <w:p w:rsidR="006B00CA" w:rsidRDefault="000C13E5">
            <w:pPr>
              <w:spacing w:after="0"/>
              <w:ind w:left="1"/>
            </w:pPr>
            <w:r>
              <w:rPr>
                <w:rFonts w:ascii="Arial" w:eastAsia="Arial" w:hAnsi="Arial" w:cs="Arial"/>
                <w:b/>
              </w:rPr>
              <w:t xml:space="preserve"> </w:t>
            </w:r>
          </w:p>
        </w:tc>
      </w:tr>
    </w:tbl>
    <w:p w:rsidR="006B00CA" w:rsidRDefault="006B00CA">
      <w:pPr>
        <w:spacing w:after="0"/>
        <w:ind w:left="-1441" w:right="36"/>
      </w:pPr>
    </w:p>
    <w:tbl>
      <w:tblPr>
        <w:tblStyle w:val="TableGrid"/>
        <w:tblW w:w="9661" w:type="dxa"/>
        <w:tblInd w:w="21"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A0A0A0"/>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3578"/>
        </w:trPr>
        <w:tc>
          <w:tcPr>
            <w:tcW w:w="4303" w:type="dxa"/>
            <w:vMerge w:val="restart"/>
            <w:tcBorders>
              <w:top w:val="single" w:sz="6" w:space="0" w:color="A0A0A0"/>
              <w:left w:val="single" w:sz="10" w:space="0" w:color="FFFFE1"/>
              <w:bottom w:val="single" w:sz="6" w:space="0" w:color="A0A0A0"/>
              <w:right w:val="single" w:sz="6" w:space="0" w:color="A0A0A0"/>
            </w:tcBorders>
            <w:vAlign w:val="center"/>
          </w:tcPr>
          <w:p w:rsidR="006B00CA" w:rsidRDefault="000C13E5">
            <w:pPr>
              <w:spacing w:after="0" w:line="242" w:lineRule="auto"/>
              <w:ind w:left="361" w:right="1305" w:hanging="360"/>
            </w:pPr>
            <w:hyperlink r:id="rId74" w:anchor="consistent-behavior-receive-focus">
              <w:r>
                <w:rPr>
                  <w:rFonts w:ascii="Arial" w:eastAsia="Arial" w:hAnsi="Arial" w:cs="Arial"/>
                  <w:b/>
                  <w:color w:val="0000FF"/>
                </w:rPr>
                <w:t>3.2.1 On Focus</w:t>
              </w:r>
            </w:hyperlink>
            <w:hyperlink r:id="rId75" w:anchor="consistent-behavior-receive-focus">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pPr>
            <w:r>
              <w:rPr>
                <w:rFonts w:ascii="Arial" w:eastAsia="Arial" w:hAnsi="Arial" w:cs="Arial"/>
                <w:b/>
              </w:rPr>
              <w:t>Web</w:t>
            </w:r>
            <w:r>
              <w:rPr>
                <w:rFonts w:ascii="Arial" w:eastAsia="Arial" w:hAnsi="Arial" w:cs="Arial"/>
              </w:rPr>
              <w:t xml:space="preserve">: Users navigating through user interface components within pages of the application receive functionality which is predictable. Components do not trigger any forced changes in focus without user initiation. </w:t>
            </w:r>
          </w:p>
          <w:p w:rsidR="006B00CA" w:rsidRDefault="000C13E5">
            <w:pPr>
              <w:spacing w:after="0"/>
              <w:ind w:left="1"/>
            </w:pPr>
            <w:r>
              <w:rPr>
                <w:rFonts w:ascii="Arial" w:eastAsia="Arial" w:hAnsi="Arial" w:cs="Arial"/>
              </w:rPr>
              <w:t xml:space="preserve"> </w:t>
            </w:r>
          </w:p>
          <w:p w:rsidR="006B00CA" w:rsidRDefault="000C13E5">
            <w:pPr>
              <w:spacing w:after="2" w:line="240" w:lineRule="auto"/>
              <w:ind w:left="1"/>
            </w:pPr>
            <w:r>
              <w:rPr>
                <w:rFonts w:ascii="Arial" w:eastAsia="Arial" w:hAnsi="Arial" w:cs="Arial"/>
              </w:rPr>
              <w:t xml:space="preserve">Programmatic focus moves to simulated modal dialogs in the application, such as when opening the modal after activating an image or student annotation.  </w:t>
            </w:r>
          </w:p>
          <w:p w:rsidR="006B00CA" w:rsidRDefault="000C13E5">
            <w:pPr>
              <w:spacing w:after="0"/>
              <w:ind w:left="1"/>
            </w:pPr>
            <w:r>
              <w:rPr>
                <w:rFonts w:ascii="Arial" w:eastAsia="Arial" w:hAnsi="Arial" w:cs="Arial"/>
              </w:rPr>
              <w:t xml:space="preserve"> </w:t>
            </w:r>
          </w:p>
        </w:tc>
      </w:tr>
      <w:tr w:rsidR="006B00CA">
        <w:trPr>
          <w:trHeight w:val="1373"/>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with Exceptions </w:t>
            </w:r>
          </w:p>
        </w:tc>
        <w:tc>
          <w:tcPr>
            <w:tcW w:w="3413" w:type="dxa"/>
            <w:vMerge w:val="restart"/>
            <w:tcBorders>
              <w:top w:val="single" w:sz="6" w:space="0" w:color="A0A0A0"/>
              <w:left w:val="single" w:sz="12" w:space="0" w:color="A0A0A0"/>
              <w:bottom w:val="single" w:sz="6" w:space="0" w:color="A0A0A0"/>
              <w:right w:val="single" w:sz="6" w:space="0" w:color="A0A0A0"/>
            </w:tcBorders>
            <w:vAlign w:val="center"/>
          </w:tcPr>
          <w:p w:rsidR="006B00CA" w:rsidRDefault="000C13E5">
            <w:pPr>
              <w:spacing w:after="2" w:line="240" w:lineRule="auto"/>
              <w:ind w:left="1"/>
            </w:pPr>
            <w:r>
              <w:rPr>
                <w:rFonts w:ascii="Arial" w:eastAsia="Arial" w:hAnsi="Arial" w:cs="Arial"/>
                <w:b/>
              </w:rPr>
              <w:t>iOS</w:t>
            </w:r>
            <w:r>
              <w:rPr>
                <w:rFonts w:ascii="Arial" w:eastAsia="Arial" w:hAnsi="Arial" w:cs="Arial"/>
              </w:rPr>
              <w:t xml:space="preserve">: Users navigating through user </w:t>
            </w:r>
            <w:r>
              <w:rPr>
                <w:rFonts w:ascii="Arial" w:eastAsia="Arial" w:hAnsi="Arial" w:cs="Arial"/>
              </w:rPr>
              <w:t xml:space="preserve">interface components within pages of the application receive functionality which is predictable. Components do not trigger any forced changes in focus without user initiation. </w:t>
            </w:r>
          </w:p>
          <w:p w:rsidR="006B00CA" w:rsidRDefault="000C13E5">
            <w:pPr>
              <w:spacing w:after="0"/>
              <w:ind w:left="1"/>
            </w:pPr>
            <w:r>
              <w:rPr>
                <w:rFonts w:ascii="Arial" w:eastAsia="Arial" w:hAnsi="Arial" w:cs="Arial"/>
              </w:rPr>
              <w:t xml:space="preserve"> </w:t>
            </w:r>
          </w:p>
          <w:p w:rsidR="006B00CA" w:rsidRDefault="000C13E5">
            <w:pPr>
              <w:spacing w:after="0" w:line="241" w:lineRule="auto"/>
              <w:ind w:left="1"/>
            </w:pPr>
            <w:r>
              <w:rPr>
                <w:rFonts w:ascii="Arial" w:eastAsia="Arial" w:hAnsi="Arial" w:cs="Arial"/>
              </w:rPr>
              <w:t xml:space="preserve">Programmatic focus moves to simulated modal dialogs in the application, such </w:t>
            </w:r>
            <w:r>
              <w:rPr>
                <w:rFonts w:ascii="Arial" w:eastAsia="Arial" w:hAnsi="Arial" w:cs="Arial"/>
              </w:rPr>
              <w:t xml:space="preserve">as when opening the modal after activating an image or student annotation.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22" w:line="237" w:lineRule="auto"/>
              <w:ind w:left="1"/>
            </w:pPr>
            <w:r>
              <w:rPr>
                <w:rFonts w:ascii="Arial" w:eastAsia="Arial" w:hAnsi="Arial" w:cs="Arial"/>
              </w:rPr>
              <w:t xml:space="preserve">Exceptions has been given for the following reason: </w:t>
            </w:r>
          </w:p>
          <w:p w:rsidR="006B00CA" w:rsidRDefault="000C13E5">
            <w:pPr>
              <w:spacing w:after="0" w:line="241" w:lineRule="auto"/>
              <w:ind w:left="72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Whenever users try to activate the control in the video player to enable the closed captioning,</w:t>
            </w:r>
            <w:r>
              <w:rPr>
                <w:rFonts w:ascii="Arial" w:eastAsia="Arial" w:hAnsi="Arial" w:cs="Arial"/>
              </w:rPr>
              <w:t xml:space="preserve"> the focus is inappropriately shifted to the bottom of the page and not the video player. </w:t>
            </w:r>
          </w:p>
          <w:p w:rsidR="006B00CA" w:rsidRDefault="000C13E5">
            <w:pPr>
              <w:spacing w:after="0"/>
              <w:ind w:left="1"/>
            </w:pPr>
            <w:r>
              <w:rPr>
                <w:rFonts w:ascii="Arial" w:eastAsia="Arial" w:hAnsi="Arial" w:cs="Arial"/>
                <w:b/>
              </w:rPr>
              <w:t xml:space="preserve"> </w:t>
            </w:r>
          </w:p>
        </w:tc>
      </w:tr>
      <w:tr w:rsidR="006B00CA">
        <w:trPr>
          <w:trHeight w:val="5494"/>
        </w:trPr>
        <w:tc>
          <w:tcPr>
            <w:tcW w:w="0" w:type="auto"/>
            <w:vMerge/>
            <w:tcBorders>
              <w:top w:val="nil"/>
              <w:left w:val="single" w:sz="10" w:space="0" w:color="FFFFE1"/>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bl>
    <w:p w:rsidR="006B00CA" w:rsidRDefault="006B00CA">
      <w:pPr>
        <w:spacing w:after="0"/>
        <w:ind w:left="-1441" w:right="36"/>
      </w:pPr>
    </w:p>
    <w:tbl>
      <w:tblPr>
        <w:tblStyle w:val="TableGrid"/>
        <w:tblW w:w="9661" w:type="dxa"/>
        <w:tblInd w:w="21"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3828"/>
        </w:trPr>
        <w:tc>
          <w:tcPr>
            <w:tcW w:w="4303" w:type="dxa"/>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right="19"/>
            </w:pPr>
            <w:r>
              <w:rPr>
                <w:rFonts w:ascii="Arial" w:eastAsia="Arial" w:hAnsi="Arial" w:cs="Arial"/>
                <w:b/>
              </w:rPr>
              <w:t>Android</w:t>
            </w:r>
            <w:r>
              <w:rPr>
                <w:rFonts w:ascii="Arial" w:eastAsia="Arial" w:hAnsi="Arial" w:cs="Arial"/>
              </w:rPr>
              <w:t>: Users navigating through user interface components within pages of the</w:t>
            </w:r>
            <w:r>
              <w:rPr>
                <w:rFonts w:ascii="Arial" w:eastAsia="Arial" w:hAnsi="Arial" w:cs="Arial"/>
              </w:rPr>
              <w:t xml:space="preserve"> application receive functionality which is predictable. Components do not trigger any forced changes in focus without user initiation. </w:t>
            </w:r>
          </w:p>
          <w:p w:rsidR="006B00CA" w:rsidRDefault="000C13E5">
            <w:pPr>
              <w:spacing w:after="0"/>
              <w:ind w:left="1"/>
            </w:pPr>
            <w:r>
              <w:rPr>
                <w:rFonts w:ascii="Arial" w:eastAsia="Arial" w:hAnsi="Arial" w:cs="Arial"/>
              </w:rPr>
              <w:t xml:space="preserve"> </w:t>
            </w:r>
          </w:p>
          <w:p w:rsidR="006B00CA" w:rsidRDefault="000C13E5">
            <w:pPr>
              <w:spacing w:after="0" w:line="240" w:lineRule="auto"/>
              <w:ind w:left="1"/>
            </w:pPr>
            <w:r>
              <w:rPr>
                <w:rFonts w:ascii="Arial" w:eastAsia="Arial" w:hAnsi="Arial" w:cs="Arial"/>
              </w:rPr>
              <w:t xml:space="preserve">Programmatic focus moves to simulated modal dialogs in the application, </w:t>
            </w:r>
            <w:r>
              <w:rPr>
                <w:rFonts w:ascii="Arial" w:eastAsia="Arial" w:hAnsi="Arial" w:cs="Arial"/>
              </w:rPr>
              <w:t xml:space="preserve">such as when opening the modal after activating an image or student annotation when using TalkBack.  </w:t>
            </w:r>
          </w:p>
          <w:p w:rsidR="006B00CA" w:rsidRDefault="000C13E5">
            <w:pPr>
              <w:spacing w:after="0"/>
              <w:ind w:left="1"/>
            </w:pPr>
            <w:r>
              <w:rPr>
                <w:rFonts w:ascii="Arial" w:eastAsia="Arial" w:hAnsi="Arial" w:cs="Arial"/>
                <w:b/>
              </w:rPr>
              <w:t xml:space="preserve"> </w:t>
            </w:r>
          </w:p>
        </w:tc>
      </w:tr>
      <w:tr w:rsidR="006B00CA">
        <w:trPr>
          <w:trHeight w:val="3603"/>
        </w:trPr>
        <w:tc>
          <w:tcPr>
            <w:tcW w:w="4303" w:type="dxa"/>
            <w:vMerge w:val="restart"/>
            <w:tcBorders>
              <w:top w:val="single" w:sz="6" w:space="0" w:color="A0A0A0"/>
              <w:left w:val="single" w:sz="10" w:space="0" w:color="FFFFE1"/>
              <w:bottom w:val="single" w:sz="6" w:space="0" w:color="A0A0A0"/>
              <w:right w:val="single" w:sz="6" w:space="0" w:color="A0A0A0"/>
            </w:tcBorders>
            <w:vAlign w:val="center"/>
          </w:tcPr>
          <w:p w:rsidR="006B00CA" w:rsidRDefault="000C13E5">
            <w:pPr>
              <w:spacing w:after="5" w:line="238" w:lineRule="auto"/>
              <w:ind w:left="361" w:right="1415" w:hanging="360"/>
              <w:jc w:val="both"/>
            </w:pPr>
            <w:hyperlink r:id="rId76" w:anchor="consistent-behavior-unpredictable-change">
              <w:r>
                <w:rPr>
                  <w:rFonts w:ascii="Arial" w:eastAsia="Arial" w:hAnsi="Arial" w:cs="Arial"/>
                  <w:b/>
                  <w:color w:val="0000FF"/>
                </w:rPr>
                <w:t>3.2.2 On Input</w:t>
              </w:r>
            </w:hyperlink>
            <w:hyperlink r:id="rId77" w:anchor="consistent-behavior-unpredictable-change">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3" w:line="240" w:lineRule="auto"/>
              <w:ind w:left="1" w:right="61"/>
            </w:pPr>
            <w:r>
              <w:rPr>
                <w:rFonts w:ascii="Arial" w:eastAsia="Arial" w:hAnsi="Arial" w:cs="Arial"/>
                <w:b/>
              </w:rPr>
              <w:t>Web</w:t>
            </w:r>
            <w:r>
              <w:rPr>
                <w:rFonts w:ascii="Arial" w:eastAsia="Arial" w:hAnsi="Arial" w:cs="Arial"/>
              </w:rPr>
              <w:t xml:space="preserve">: Changing the setting of any user interface component does not automatically cause a change of context, </w:t>
            </w:r>
            <w:r>
              <w:rPr>
                <w:rFonts w:ascii="Arial" w:eastAsia="Arial" w:hAnsi="Arial" w:cs="Arial"/>
              </w:rPr>
              <w:t xml:space="preserve">unless the user has been advised of the behavior before using the component on the Reader Application. </w:t>
            </w:r>
          </w:p>
          <w:p w:rsidR="006B00CA" w:rsidRDefault="000C13E5">
            <w:pPr>
              <w:spacing w:after="0"/>
              <w:ind w:left="1"/>
            </w:pPr>
            <w:r>
              <w:rPr>
                <w:rFonts w:ascii="Arial" w:eastAsia="Arial" w:hAnsi="Arial" w:cs="Arial"/>
              </w:rPr>
              <w:t xml:space="preserve"> </w:t>
            </w:r>
          </w:p>
          <w:p w:rsidR="006B00CA" w:rsidRDefault="000C13E5">
            <w:pPr>
              <w:spacing w:after="0" w:line="241" w:lineRule="auto"/>
              <w:ind w:left="1" w:right="114"/>
              <w:jc w:val="both"/>
            </w:pPr>
            <w:r>
              <w:rPr>
                <w:rFonts w:ascii="Arial" w:eastAsia="Arial" w:hAnsi="Arial" w:cs="Arial"/>
              </w:rPr>
              <w:t>Users can navigate through the menu and submenu items without the menu item triggering a forced change. They can also toggle and expand the settings c</w:t>
            </w:r>
            <w:r>
              <w:rPr>
                <w:rFonts w:ascii="Arial" w:eastAsia="Arial" w:hAnsi="Arial" w:cs="Arial"/>
              </w:rPr>
              <w:t xml:space="preserve">omponent. </w:t>
            </w:r>
          </w:p>
          <w:p w:rsidR="006B00CA" w:rsidRDefault="000C13E5">
            <w:pPr>
              <w:spacing w:after="0"/>
              <w:ind w:left="1"/>
            </w:pPr>
            <w:r>
              <w:rPr>
                <w:rFonts w:ascii="Arial" w:eastAsia="Arial" w:hAnsi="Arial" w:cs="Arial"/>
              </w:rPr>
              <w:t xml:space="preserve"> </w:t>
            </w:r>
          </w:p>
        </w:tc>
      </w:tr>
      <w:tr w:rsidR="006B00CA">
        <w:trPr>
          <w:trHeight w:val="450"/>
        </w:trPr>
        <w:tc>
          <w:tcPr>
            <w:tcW w:w="0" w:type="auto"/>
            <w:vMerge/>
            <w:tcBorders>
              <w:top w:val="nil"/>
              <w:left w:val="single" w:sz="10" w:space="0" w:color="FFFFE1"/>
              <w:bottom w:val="nil"/>
              <w:right w:val="single" w:sz="6" w:space="0" w:color="A0A0A0"/>
            </w:tcBorders>
          </w:tcPr>
          <w:p w:rsidR="006B00CA" w:rsidRDefault="006B00CA"/>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3921"/>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right="61"/>
            </w:pPr>
            <w:r>
              <w:rPr>
                <w:rFonts w:ascii="Arial" w:eastAsia="Arial" w:hAnsi="Arial" w:cs="Arial"/>
                <w:b/>
              </w:rPr>
              <w:t>iOS</w:t>
            </w:r>
            <w:r>
              <w:rPr>
                <w:rFonts w:ascii="Arial" w:eastAsia="Arial" w:hAnsi="Arial" w:cs="Arial"/>
              </w:rPr>
              <w:t xml:space="preserve">: Changing the setting of any user interface component does not automatically cause a change of context, unless the user has been advised of the behavior before using the component on the Reader Application. </w:t>
            </w:r>
          </w:p>
          <w:p w:rsidR="006B00CA" w:rsidRDefault="000C13E5">
            <w:pPr>
              <w:spacing w:after="0"/>
              <w:ind w:left="1"/>
            </w:pPr>
            <w:r>
              <w:rPr>
                <w:rFonts w:ascii="Arial" w:eastAsia="Arial" w:hAnsi="Arial" w:cs="Arial"/>
              </w:rPr>
              <w:t xml:space="preserve"> </w:t>
            </w:r>
          </w:p>
          <w:p w:rsidR="006B00CA" w:rsidRDefault="000C13E5">
            <w:pPr>
              <w:spacing w:after="2" w:line="240" w:lineRule="auto"/>
              <w:ind w:left="1" w:right="114"/>
              <w:jc w:val="both"/>
            </w:pPr>
            <w:r>
              <w:rPr>
                <w:rFonts w:ascii="Arial" w:eastAsia="Arial" w:hAnsi="Arial" w:cs="Arial"/>
              </w:rPr>
              <w:t xml:space="preserve">Users can navigate through the menu and submenu items without the menu item triggering a forced change. They can also toggle and expand the settings component. </w:t>
            </w:r>
          </w:p>
          <w:p w:rsidR="006B00CA" w:rsidRDefault="000C13E5">
            <w:pPr>
              <w:spacing w:after="0"/>
              <w:ind w:left="1"/>
            </w:pPr>
            <w:r>
              <w:rPr>
                <w:rFonts w:ascii="Arial" w:eastAsia="Arial" w:hAnsi="Arial" w:cs="Arial"/>
                <w:b/>
              </w:rPr>
              <w:t xml:space="preserve"> </w:t>
            </w:r>
          </w:p>
        </w:tc>
      </w:tr>
    </w:tbl>
    <w:p w:rsidR="006B00CA" w:rsidRDefault="006B00CA">
      <w:pPr>
        <w:spacing w:after="0"/>
        <w:ind w:left="-1441" w:right="36"/>
      </w:pPr>
    </w:p>
    <w:tbl>
      <w:tblPr>
        <w:tblStyle w:val="TableGrid"/>
        <w:tblW w:w="9661" w:type="dxa"/>
        <w:tblInd w:w="21"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3828"/>
        </w:trPr>
        <w:tc>
          <w:tcPr>
            <w:tcW w:w="4303" w:type="dxa"/>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right="61"/>
            </w:pPr>
            <w:r>
              <w:rPr>
                <w:rFonts w:ascii="Arial" w:eastAsia="Arial" w:hAnsi="Arial" w:cs="Arial"/>
                <w:b/>
              </w:rPr>
              <w:t>Android</w:t>
            </w:r>
            <w:r>
              <w:rPr>
                <w:rFonts w:ascii="Arial" w:eastAsia="Arial" w:hAnsi="Arial" w:cs="Arial"/>
              </w:rPr>
              <w:t xml:space="preserve">: </w:t>
            </w:r>
            <w:r>
              <w:rPr>
                <w:rFonts w:ascii="Arial" w:eastAsia="Arial" w:hAnsi="Arial" w:cs="Arial"/>
              </w:rPr>
              <w:t xml:space="preserve">Changing the setting of any user interface component does not automatically cause a change of context, unless the user has been advised of the behavior before using the component on the Reader Application. </w:t>
            </w:r>
          </w:p>
          <w:p w:rsidR="006B00CA" w:rsidRDefault="000C13E5">
            <w:pPr>
              <w:spacing w:after="0"/>
              <w:ind w:left="1"/>
            </w:pPr>
            <w:r>
              <w:rPr>
                <w:rFonts w:ascii="Arial" w:eastAsia="Arial" w:hAnsi="Arial" w:cs="Arial"/>
              </w:rPr>
              <w:t xml:space="preserve"> </w:t>
            </w:r>
          </w:p>
          <w:p w:rsidR="006B00CA" w:rsidRDefault="000C13E5">
            <w:pPr>
              <w:spacing w:after="0" w:line="241" w:lineRule="auto"/>
              <w:ind w:left="1" w:right="114"/>
              <w:jc w:val="both"/>
            </w:pPr>
            <w:r>
              <w:rPr>
                <w:rFonts w:ascii="Arial" w:eastAsia="Arial" w:hAnsi="Arial" w:cs="Arial"/>
              </w:rPr>
              <w:t>Users can navigate through the menu and submenu</w:t>
            </w:r>
            <w:r>
              <w:rPr>
                <w:rFonts w:ascii="Arial" w:eastAsia="Arial" w:hAnsi="Arial" w:cs="Arial"/>
              </w:rPr>
              <w:t xml:space="preserve"> items without the menu item triggering a forced change. They can also toggle and expand the settings component. </w:t>
            </w:r>
          </w:p>
          <w:p w:rsidR="006B00CA" w:rsidRDefault="000C13E5">
            <w:pPr>
              <w:spacing w:after="0"/>
              <w:ind w:left="1"/>
            </w:pPr>
            <w:r>
              <w:rPr>
                <w:rFonts w:ascii="Arial" w:eastAsia="Arial" w:hAnsi="Arial" w:cs="Arial"/>
              </w:rPr>
              <w:t xml:space="preserve"> </w:t>
            </w:r>
          </w:p>
        </w:tc>
      </w:tr>
      <w:tr w:rsidR="006B00CA">
        <w:trPr>
          <w:trHeight w:val="1045"/>
        </w:trPr>
        <w:tc>
          <w:tcPr>
            <w:tcW w:w="4303" w:type="dxa"/>
            <w:vMerge w:val="restart"/>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78" w:anchor="minimize-error-identified">
              <w:r>
                <w:rPr>
                  <w:rFonts w:ascii="Arial" w:eastAsia="Arial" w:hAnsi="Arial" w:cs="Arial"/>
                  <w:b/>
                  <w:color w:val="0000FF"/>
                </w:rPr>
                <w:t>3.3.1 Error Identification</w:t>
              </w:r>
            </w:hyperlink>
            <w:hyperlink r:id="rId79" w:anchor="minimize-error-identified">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right="429"/>
              <w:jc w:val="both"/>
            </w:pPr>
            <w:r>
              <w:rPr>
                <w:rFonts w:ascii="Arial" w:eastAsia="Arial" w:hAnsi="Arial" w:cs="Arial"/>
                <w:b/>
              </w:rPr>
              <w:t>Web</w:t>
            </w:r>
            <w:r>
              <w:rPr>
                <w:rFonts w:ascii="Arial" w:eastAsia="Arial" w:hAnsi="Arial" w:cs="Arial"/>
              </w:rPr>
              <w:t xml:space="preserve">: Reader does not contain any form that requires error handling. </w:t>
            </w:r>
          </w:p>
          <w:p w:rsidR="006B00CA" w:rsidRDefault="000C13E5">
            <w:pPr>
              <w:spacing w:after="0"/>
              <w:ind w:left="1"/>
            </w:pPr>
            <w:r>
              <w:rPr>
                <w:rFonts w:ascii="Arial" w:eastAsia="Arial" w:hAnsi="Arial" w:cs="Arial"/>
              </w:rPr>
              <w:t xml:space="preserve"> </w:t>
            </w:r>
          </w:p>
        </w:tc>
      </w:tr>
      <w:tr w:rsidR="006B00CA">
        <w:trPr>
          <w:trHeight w:val="450"/>
        </w:trPr>
        <w:tc>
          <w:tcPr>
            <w:tcW w:w="0" w:type="auto"/>
            <w:vMerge/>
            <w:tcBorders>
              <w:top w:val="nil"/>
              <w:left w:val="single" w:sz="10" w:space="0" w:color="FFFFE1"/>
              <w:bottom w:val="nil"/>
              <w:right w:val="single" w:sz="6" w:space="0" w:color="A0A0A0"/>
            </w:tcBorders>
          </w:tcPr>
          <w:p w:rsidR="006B00CA" w:rsidRDefault="006B00CA"/>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p w:rsidR="006B00CA" w:rsidRDefault="000C13E5">
            <w:pPr>
              <w:spacing w:after="0"/>
            </w:pPr>
            <w:r>
              <w:rPr>
                <w:rFonts w:ascii="Arial" w:eastAsia="Arial" w:hAnsi="Arial" w:cs="Arial"/>
                <w:b/>
              </w:rPr>
              <w:t xml:space="preserve">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5" w:line="237" w:lineRule="auto"/>
              <w:ind w:left="1"/>
              <w:jc w:val="both"/>
            </w:pPr>
            <w:r>
              <w:rPr>
                <w:rFonts w:ascii="Arial" w:eastAsia="Arial" w:hAnsi="Arial" w:cs="Arial"/>
                <w:b/>
              </w:rPr>
              <w:t>iOS</w:t>
            </w:r>
            <w:r>
              <w:rPr>
                <w:rFonts w:ascii="Arial" w:eastAsia="Arial" w:hAnsi="Arial" w:cs="Arial"/>
              </w:rPr>
              <w:t xml:space="preserve">: </w:t>
            </w:r>
            <w:r>
              <w:rPr>
                <w:rFonts w:ascii="Arial" w:eastAsia="Arial" w:hAnsi="Arial" w:cs="Arial"/>
              </w:rPr>
              <w:t xml:space="preserve">Reader does not contain any form that requires error handling. </w:t>
            </w:r>
          </w:p>
          <w:p w:rsidR="006B00CA" w:rsidRDefault="000C13E5">
            <w:pPr>
              <w:spacing w:after="0"/>
              <w:ind w:left="1"/>
            </w:pPr>
            <w:r>
              <w:rPr>
                <w:rFonts w:ascii="Arial" w:eastAsia="Arial" w:hAnsi="Arial" w:cs="Arial"/>
                <w:b/>
              </w:rPr>
              <w:t xml:space="preserve"> </w:t>
            </w:r>
          </w:p>
        </w:tc>
      </w:tr>
      <w:tr w:rsidR="006B00CA">
        <w:trPr>
          <w:trHeight w:val="683"/>
        </w:trPr>
        <w:tc>
          <w:tcPr>
            <w:tcW w:w="4303" w:type="dxa"/>
            <w:vMerge w:val="restart"/>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1081"/>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Supports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Android</w:t>
            </w:r>
            <w:r>
              <w:rPr>
                <w:rFonts w:ascii="Arial" w:eastAsia="Arial" w:hAnsi="Arial" w:cs="Arial"/>
              </w:rPr>
              <w:t xml:space="preserve">: Reader does not contain any form that requires error handling. </w:t>
            </w:r>
          </w:p>
          <w:p w:rsidR="006B00CA" w:rsidRDefault="000C13E5">
            <w:pPr>
              <w:spacing w:after="0"/>
              <w:ind w:left="1"/>
            </w:pPr>
            <w:r>
              <w:rPr>
                <w:rFonts w:ascii="Arial" w:eastAsia="Arial" w:hAnsi="Arial" w:cs="Arial"/>
                <w:b/>
              </w:rPr>
              <w:t xml:space="preserve"> </w:t>
            </w:r>
          </w:p>
        </w:tc>
      </w:tr>
      <w:tr w:rsidR="006B00CA">
        <w:trPr>
          <w:trHeight w:val="1073"/>
        </w:trPr>
        <w:tc>
          <w:tcPr>
            <w:tcW w:w="4303" w:type="dxa"/>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80" w:anchor="minimize-error-cues">
              <w:r>
                <w:rPr>
                  <w:rFonts w:ascii="Arial" w:eastAsia="Arial" w:hAnsi="Arial" w:cs="Arial"/>
                  <w:b/>
                  <w:color w:val="0000FF"/>
                </w:rPr>
                <w:t>3.3.2 Labels or Instructions</w:t>
              </w:r>
            </w:hyperlink>
            <w:hyperlink r:id="rId81" w:anchor="minimize-error-cues">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0" w:line="240" w:lineRule="auto"/>
              <w:ind w:left="1"/>
            </w:pPr>
            <w:r>
              <w:rPr>
                <w:rFonts w:ascii="Arial" w:eastAsia="Arial" w:hAnsi="Arial" w:cs="Arial"/>
                <w:b/>
              </w:rPr>
              <w:t>Web</w:t>
            </w:r>
            <w:r>
              <w:rPr>
                <w:rFonts w:ascii="Arial" w:eastAsia="Arial" w:hAnsi="Arial" w:cs="Arial"/>
              </w:rPr>
              <w:t>: Reader includes several form fields, such as the Sea</w:t>
            </w:r>
            <w:r>
              <w:rPr>
                <w:rFonts w:ascii="Arial" w:eastAsia="Arial" w:hAnsi="Arial" w:cs="Arial"/>
              </w:rPr>
              <w:t xml:space="preserve">rch form field and the Add Note Form field, within the main application. All form fields include programmatically associated labels. Specific instructions are associated with labels to specify data formats or requirements. </w:t>
            </w:r>
          </w:p>
          <w:p w:rsidR="006B00CA" w:rsidRDefault="000C13E5">
            <w:pPr>
              <w:spacing w:after="0"/>
              <w:ind w:left="1"/>
            </w:pPr>
            <w:r>
              <w:rPr>
                <w:rFonts w:ascii="Arial" w:eastAsia="Arial" w:hAnsi="Arial" w:cs="Arial"/>
              </w:rPr>
              <w:t xml:space="preserve"> </w:t>
            </w:r>
          </w:p>
        </w:tc>
      </w:tr>
      <w:tr w:rsidR="006B00CA">
        <w:trPr>
          <w:trHeight w:val="1623"/>
        </w:trPr>
        <w:tc>
          <w:tcPr>
            <w:tcW w:w="4303" w:type="dxa"/>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bl>
    <w:p w:rsidR="006B00CA" w:rsidRDefault="006B00CA">
      <w:pPr>
        <w:spacing w:after="0"/>
        <w:ind w:left="-1441" w:right="36"/>
        <w:jc w:val="both"/>
      </w:pPr>
    </w:p>
    <w:tbl>
      <w:tblPr>
        <w:tblStyle w:val="TableGrid"/>
        <w:tblW w:w="9661" w:type="dxa"/>
        <w:tblInd w:w="21"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2567"/>
        </w:trPr>
        <w:tc>
          <w:tcPr>
            <w:tcW w:w="4303" w:type="dxa"/>
            <w:vMerge w:val="restart"/>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Supports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iOS</w:t>
            </w:r>
            <w:r>
              <w:rPr>
                <w:rFonts w:ascii="Arial" w:eastAsia="Arial" w:hAnsi="Arial" w:cs="Arial"/>
              </w:rPr>
              <w:t xml:space="preserve">: Reader includes several form fields, such as the Search form field and the Add Note Form field, within the main application. All </w:t>
            </w:r>
            <w:r>
              <w:rPr>
                <w:rFonts w:ascii="Arial" w:eastAsia="Arial" w:hAnsi="Arial" w:cs="Arial"/>
              </w:rPr>
              <w:t>form fields include programmatically associated labels. Specific instructions are associated with labels to specify data formats or requirements.</w:t>
            </w:r>
            <w:r>
              <w:rPr>
                <w:rFonts w:ascii="Arial" w:eastAsia="Arial" w:hAnsi="Arial" w:cs="Arial"/>
                <w:b/>
              </w:rPr>
              <w:t xml:space="preserve"> </w:t>
            </w:r>
          </w:p>
          <w:p w:rsidR="006B00CA" w:rsidRDefault="000C13E5">
            <w:pPr>
              <w:spacing w:after="0"/>
              <w:ind w:left="1"/>
            </w:pPr>
            <w:r>
              <w:rPr>
                <w:rFonts w:ascii="Arial" w:eastAsia="Arial" w:hAnsi="Arial" w:cs="Arial"/>
              </w:rPr>
              <w:t xml:space="preserve"> </w:t>
            </w:r>
          </w:p>
        </w:tc>
      </w:tr>
      <w:tr w:rsidR="006B00CA">
        <w:trPr>
          <w:trHeight w:val="2691"/>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Supports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Android</w:t>
            </w:r>
            <w:r>
              <w:rPr>
                <w:rFonts w:ascii="Arial" w:eastAsia="Arial" w:hAnsi="Arial" w:cs="Arial"/>
              </w:rPr>
              <w:t xml:space="preserve">: Reader includes several form fields, </w:t>
            </w:r>
            <w:r>
              <w:rPr>
                <w:rFonts w:ascii="Arial" w:eastAsia="Arial" w:hAnsi="Arial" w:cs="Arial"/>
              </w:rPr>
              <w:t xml:space="preserve">such as the Search form field and the Add Note Form field, within the main application. All form fields include programmatically associated labels. Specific instructions are associated with labels to specify data formats or requirements. </w:t>
            </w:r>
          </w:p>
          <w:p w:rsidR="006B00CA" w:rsidRDefault="000C13E5">
            <w:pPr>
              <w:spacing w:after="0"/>
              <w:ind w:left="1"/>
            </w:pPr>
            <w:r>
              <w:rPr>
                <w:rFonts w:ascii="Arial" w:eastAsia="Arial" w:hAnsi="Arial" w:cs="Arial"/>
                <w:b/>
              </w:rPr>
              <w:t xml:space="preserve"> </w:t>
            </w:r>
          </w:p>
        </w:tc>
      </w:tr>
      <w:tr w:rsidR="006B00CA">
        <w:trPr>
          <w:trHeight w:val="2619"/>
        </w:trPr>
        <w:tc>
          <w:tcPr>
            <w:tcW w:w="4303" w:type="dxa"/>
            <w:vMerge w:val="restart"/>
            <w:tcBorders>
              <w:top w:val="single" w:sz="6" w:space="0" w:color="A0A0A0"/>
              <w:left w:val="single" w:sz="10" w:space="0" w:color="FFFFE1"/>
              <w:bottom w:val="single" w:sz="6" w:space="0" w:color="A0A0A0"/>
              <w:right w:val="single" w:sz="6" w:space="0" w:color="A0A0A0"/>
            </w:tcBorders>
            <w:vAlign w:val="center"/>
          </w:tcPr>
          <w:p w:rsidR="006B00CA" w:rsidRDefault="000C13E5">
            <w:pPr>
              <w:spacing w:after="0" w:line="242" w:lineRule="auto"/>
              <w:ind w:left="361" w:right="1510" w:hanging="360"/>
            </w:pPr>
            <w:hyperlink r:id="rId82" w:anchor="ensure-compat-parses">
              <w:r>
                <w:rPr>
                  <w:rFonts w:ascii="Arial" w:eastAsia="Arial" w:hAnsi="Arial" w:cs="Arial"/>
                  <w:b/>
                  <w:color w:val="0000FF"/>
                </w:rPr>
                <w:t>4.1.1 Parsing</w:t>
              </w:r>
            </w:hyperlink>
            <w:hyperlink r:id="rId83" w:anchor="ensure-compat-parses">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Web</w:t>
            </w:r>
            <w:r>
              <w:rPr>
                <w:rFonts w:ascii="Arial" w:eastAsia="Arial" w:hAnsi="Arial" w:cs="Arial"/>
              </w:rPr>
              <w:t xml:space="preserve">: Supports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right="3"/>
            </w:pPr>
            <w:r>
              <w:rPr>
                <w:rFonts w:ascii="Arial" w:eastAsia="Arial" w:hAnsi="Arial" w:cs="Arial"/>
                <w:b/>
              </w:rPr>
              <w:t>Web:</w:t>
            </w:r>
            <w:r>
              <w:rPr>
                <w:rFonts w:ascii="Arial" w:eastAsia="Arial" w:hAnsi="Arial" w:cs="Arial"/>
              </w:rPr>
              <w:t xml:space="preserve"> </w:t>
            </w:r>
            <w:r>
              <w:rPr>
                <w:rFonts w:ascii="Arial" w:eastAsia="Arial" w:hAnsi="Arial" w:cs="Arial"/>
              </w:rPr>
              <w:t>Reader includes web pages where content is implemented using markup languages; elements have complete start and end tags, elements are nested according to their specifications, elements do not contain duplicate attributes, and any IDs are unique, except wh</w:t>
            </w:r>
            <w:r>
              <w:rPr>
                <w:rFonts w:ascii="Arial" w:eastAsia="Arial" w:hAnsi="Arial" w:cs="Arial"/>
              </w:rPr>
              <w:t xml:space="preserve">ere the specifications allow these features. </w:t>
            </w:r>
          </w:p>
          <w:p w:rsidR="006B00CA" w:rsidRDefault="000C13E5">
            <w:pPr>
              <w:spacing w:after="0"/>
              <w:ind w:left="1"/>
            </w:pPr>
            <w:r>
              <w:rPr>
                <w:rFonts w:ascii="Arial" w:eastAsia="Arial" w:hAnsi="Arial" w:cs="Arial"/>
              </w:rPr>
              <w:t xml:space="preserve"> </w:t>
            </w:r>
          </w:p>
        </w:tc>
      </w:tr>
      <w:tr w:rsidR="006B00CA">
        <w:trPr>
          <w:trHeight w:val="450"/>
        </w:trPr>
        <w:tc>
          <w:tcPr>
            <w:tcW w:w="0" w:type="auto"/>
            <w:vMerge/>
            <w:tcBorders>
              <w:top w:val="nil"/>
              <w:left w:val="single" w:sz="10" w:space="0" w:color="FFFFE1"/>
              <w:bottom w:val="nil"/>
              <w:right w:val="single" w:sz="6" w:space="0" w:color="A0A0A0"/>
            </w:tcBorders>
            <w:vAlign w:val="bottom"/>
          </w:tcPr>
          <w:p w:rsidR="006B00CA" w:rsidRDefault="006B00CA"/>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r w:rsidR="006B00CA">
        <w:trPr>
          <w:trHeight w:val="2971"/>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3" w:line="240" w:lineRule="auto"/>
              <w:ind w:left="1" w:right="3"/>
            </w:pPr>
            <w:r>
              <w:rPr>
                <w:rFonts w:ascii="Arial" w:eastAsia="Arial" w:hAnsi="Arial" w:cs="Arial"/>
                <w:b/>
              </w:rPr>
              <w:t>iOS</w:t>
            </w:r>
            <w:r>
              <w:rPr>
                <w:rFonts w:ascii="Arial" w:eastAsia="Arial" w:hAnsi="Arial" w:cs="Arial"/>
              </w:rPr>
              <w:t xml:space="preserve">: Reader includes web pages where content is implemented using markup languages; elements have complete start and end tags, elements are nested according to their </w:t>
            </w:r>
            <w:r>
              <w:rPr>
                <w:rFonts w:ascii="Arial" w:eastAsia="Arial" w:hAnsi="Arial" w:cs="Arial"/>
              </w:rPr>
              <w:t xml:space="preserve">specifications, elements do not contain duplicate attributes, and any IDs are unique, except where the specifications allow these features. </w:t>
            </w:r>
          </w:p>
          <w:p w:rsidR="006B00CA" w:rsidRDefault="000C13E5">
            <w:pPr>
              <w:spacing w:after="0"/>
              <w:ind w:left="1"/>
            </w:pPr>
            <w:r>
              <w:rPr>
                <w:rFonts w:ascii="Arial" w:eastAsia="Arial" w:hAnsi="Arial" w:cs="Arial"/>
                <w:b/>
              </w:rPr>
              <w:t xml:space="preserve"> </w:t>
            </w:r>
          </w:p>
        </w:tc>
      </w:tr>
    </w:tbl>
    <w:p w:rsidR="006B00CA" w:rsidRDefault="006B00CA">
      <w:pPr>
        <w:spacing w:after="0"/>
        <w:ind w:left="-1441" w:right="36"/>
        <w:jc w:val="both"/>
      </w:pPr>
    </w:p>
    <w:tbl>
      <w:tblPr>
        <w:tblStyle w:val="TableGrid"/>
        <w:tblW w:w="9661" w:type="dxa"/>
        <w:tblInd w:w="21"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7"/>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5"/>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3073"/>
        </w:trPr>
        <w:tc>
          <w:tcPr>
            <w:tcW w:w="4303" w:type="dxa"/>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Supports</w:t>
            </w: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3" w:line="240" w:lineRule="auto"/>
              <w:ind w:left="1"/>
            </w:pPr>
            <w:r>
              <w:rPr>
                <w:rFonts w:ascii="Arial" w:eastAsia="Arial" w:hAnsi="Arial" w:cs="Arial"/>
                <w:b/>
              </w:rPr>
              <w:t>Android</w:t>
            </w:r>
            <w:r>
              <w:rPr>
                <w:rFonts w:ascii="Arial" w:eastAsia="Arial" w:hAnsi="Arial" w:cs="Arial"/>
              </w:rPr>
              <w:t xml:space="preserve">: Reader includes web pages where content is implemented using markup languages; elements have complete start and end tags, elements are nested according to their specifications, elements do not contain duplicate attributes, and any IDs are unique, except </w:t>
            </w:r>
            <w:r>
              <w:rPr>
                <w:rFonts w:ascii="Arial" w:eastAsia="Arial" w:hAnsi="Arial" w:cs="Arial"/>
              </w:rPr>
              <w:t xml:space="preserve">where the specifications allow these features. </w:t>
            </w:r>
          </w:p>
          <w:p w:rsidR="006B00CA" w:rsidRDefault="000C13E5">
            <w:pPr>
              <w:spacing w:after="0"/>
              <w:ind w:left="1"/>
            </w:pPr>
            <w:r>
              <w:rPr>
                <w:rFonts w:ascii="Arial" w:eastAsia="Arial" w:hAnsi="Arial" w:cs="Arial"/>
                <w:b/>
              </w:rPr>
              <w:t xml:space="preserve"> </w:t>
            </w:r>
          </w:p>
        </w:tc>
      </w:tr>
      <w:tr w:rsidR="006B00CA">
        <w:trPr>
          <w:trHeight w:val="4063"/>
        </w:trPr>
        <w:tc>
          <w:tcPr>
            <w:tcW w:w="4303" w:type="dxa"/>
            <w:tcBorders>
              <w:top w:val="single" w:sz="6" w:space="0" w:color="A0A0A0"/>
              <w:left w:val="single" w:sz="10" w:space="0" w:color="FFFFE1"/>
              <w:bottom w:val="nil"/>
              <w:right w:val="single" w:sz="6" w:space="0" w:color="A0A0A0"/>
            </w:tcBorders>
            <w:vAlign w:val="bottom"/>
          </w:tcPr>
          <w:p w:rsidR="006B00CA" w:rsidRDefault="000C13E5">
            <w:pPr>
              <w:spacing w:after="0"/>
              <w:ind w:left="1"/>
            </w:pPr>
            <w:hyperlink r:id="rId84" w:anchor="ensure-compat-rsv">
              <w:r>
                <w:rPr>
                  <w:rFonts w:ascii="Arial" w:eastAsia="Arial" w:hAnsi="Arial" w:cs="Arial"/>
                  <w:b/>
                  <w:color w:val="0000FF"/>
                </w:rPr>
                <w:t>4.1.2 Name, Role, Value</w:t>
              </w:r>
            </w:hyperlink>
            <w:hyperlink r:id="rId85" w:anchor="ensure-compat-rsv">
              <w:r>
                <w:rPr>
                  <w:rFonts w:ascii="Arial" w:eastAsia="Arial" w:hAnsi="Arial" w:cs="Arial"/>
                </w:rPr>
                <w:t xml:space="preserve"> </w:t>
              </w:r>
            </w:hyperlink>
            <w:r>
              <w:rPr>
                <w:rFonts w:ascii="Arial" w:eastAsia="Arial" w:hAnsi="Arial" w:cs="Arial"/>
              </w:rPr>
              <w:t>(Level A)</w:t>
            </w:r>
            <w:r>
              <w:rPr>
                <w:rFonts w:ascii="Arial" w:eastAsia="Arial" w:hAnsi="Arial" w:cs="Arial"/>
                <w:b/>
              </w:rPr>
              <w:t xml:space="preserve"> </w:t>
            </w:r>
          </w:p>
        </w:tc>
        <w:tc>
          <w:tcPr>
            <w:tcW w:w="1945" w:type="dxa"/>
            <w:vMerge w:val="restart"/>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ind w:right="14"/>
            </w:pPr>
            <w:r>
              <w:rPr>
                <w:rFonts w:ascii="Arial" w:eastAsia="Arial" w:hAnsi="Arial" w:cs="Arial"/>
                <w:b/>
              </w:rPr>
              <w:t>Web</w:t>
            </w:r>
            <w:r>
              <w:rPr>
                <w:rFonts w:ascii="Arial" w:eastAsia="Arial" w:hAnsi="Arial" w:cs="Arial"/>
              </w:rPr>
              <w:t xml:space="preserve">: Supports with Exceptions </w:t>
            </w:r>
          </w:p>
        </w:tc>
        <w:tc>
          <w:tcPr>
            <w:tcW w:w="3413" w:type="dxa"/>
            <w:vMerge w:val="restart"/>
            <w:tcBorders>
              <w:top w:val="single" w:sz="6" w:space="0" w:color="A0A0A0"/>
              <w:left w:val="single" w:sz="12" w:space="0" w:color="A0A0A0"/>
              <w:bottom w:val="single" w:sz="6" w:space="0" w:color="A0A0A0"/>
              <w:right w:val="single" w:sz="6" w:space="0" w:color="A0A0A0"/>
            </w:tcBorders>
          </w:tcPr>
          <w:p w:rsidR="006B00CA" w:rsidRDefault="000C13E5">
            <w:pPr>
              <w:spacing w:after="0" w:line="241" w:lineRule="auto"/>
              <w:ind w:left="1"/>
            </w:pPr>
            <w:r>
              <w:rPr>
                <w:rFonts w:ascii="Arial" w:eastAsia="Arial" w:hAnsi="Arial" w:cs="Arial"/>
                <w:b/>
              </w:rPr>
              <w:t>Web</w:t>
            </w:r>
            <w:r>
              <w:rPr>
                <w:rFonts w:ascii="Arial" w:eastAsia="Arial" w:hAnsi="Arial" w:cs="Arial"/>
              </w:rPr>
              <w:t xml:space="preserve">: Reader includes several user interface elements and components in which the role and name can be programmatically determined. </w:t>
            </w:r>
          </w:p>
          <w:p w:rsidR="006B00CA" w:rsidRDefault="000C13E5">
            <w:pPr>
              <w:spacing w:after="0"/>
              <w:ind w:left="1"/>
            </w:pPr>
            <w:r>
              <w:rPr>
                <w:rFonts w:ascii="Arial" w:eastAsia="Arial" w:hAnsi="Arial" w:cs="Arial"/>
              </w:rPr>
              <w:t xml:space="preserve"> </w:t>
            </w:r>
          </w:p>
          <w:p w:rsidR="006B00CA" w:rsidRDefault="000C13E5">
            <w:pPr>
              <w:spacing w:after="2" w:line="240" w:lineRule="auto"/>
              <w:ind w:left="1" w:right="14"/>
            </w:pPr>
            <w:r>
              <w:rPr>
                <w:rFonts w:ascii="Arial" w:eastAsia="Arial" w:hAnsi="Arial" w:cs="Arial"/>
              </w:rPr>
              <w:t>The Search form field has a proper label which enables its name and role to be programmaticall</w:t>
            </w:r>
            <w:r>
              <w:rPr>
                <w:rFonts w:ascii="Arial" w:eastAsia="Arial" w:hAnsi="Arial" w:cs="Arial"/>
              </w:rPr>
              <w:t xml:space="preserve">y determined. The search results are also correctly rendered as soon as it changes. Embedded objects, such as videos, are directly accessible via the keyboard, as well.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11" w:line="242" w:lineRule="auto"/>
              <w:ind w:left="1"/>
              <w:jc w:val="both"/>
            </w:pPr>
            <w:r>
              <w:rPr>
                <w:rFonts w:ascii="Arial" w:eastAsia="Arial" w:hAnsi="Arial" w:cs="Arial"/>
              </w:rPr>
              <w:t xml:space="preserve">Exceptions has been given for the following reasons: </w:t>
            </w:r>
          </w:p>
          <w:p w:rsidR="006B00CA" w:rsidRDefault="000C13E5">
            <w:pPr>
              <w:numPr>
                <w:ilvl w:val="0"/>
                <w:numId w:val="8"/>
              </w:numPr>
              <w:spacing w:after="4" w:line="250" w:lineRule="auto"/>
              <w:ind w:hanging="360"/>
            </w:pPr>
            <w:r>
              <w:rPr>
                <w:rFonts w:ascii="Arial" w:eastAsia="Arial" w:hAnsi="Arial" w:cs="Arial"/>
              </w:rPr>
              <w:t xml:space="preserve">The iFrames containing the embedded video do not have a meaningful </w:t>
            </w:r>
            <w:r>
              <w:rPr>
                <w:rFonts w:ascii="Courier New" w:eastAsia="Courier New" w:hAnsi="Courier New" w:cs="Courier New"/>
              </w:rPr>
              <w:t>title</w:t>
            </w:r>
            <w:r>
              <w:rPr>
                <w:rFonts w:ascii="Arial" w:eastAsia="Arial" w:hAnsi="Arial" w:cs="Arial"/>
              </w:rPr>
              <w:t xml:space="preserve"> indicating they have a video player with the appropriate indication of which video. </w:t>
            </w:r>
          </w:p>
          <w:p w:rsidR="006B00CA" w:rsidRDefault="000C13E5">
            <w:pPr>
              <w:numPr>
                <w:ilvl w:val="0"/>
                <w:numId w:val="8"/>
              </w:numPr>
              <w:spacing w:after="0"/>
              <w:ind w:hanging="360"/>
            </w:pPr>
            <w:r>
              <w:rPr>
                <w:rFonts w:ascii="Arial" w:eastAsia="Arial" w:hAnsi="Arial" w:cs="Arial"/>
              </w:rPr>
              <w:t xml:space="preserve">The Play buttons besides </w:t>
            </w:r>
          </w:p>
          <w:p w:rsidR="006B00CA" w:rsidRDefault="000C13E5">
            <w:pPr>
              <w:spacing w:after="0" w:line="241" w:lineRule="auto"/>
              <w:ind w:left="721"/>
            </w:pPr>
            <w:r>
              <w:rPr>
                <w:rFonts w:ascii="Arial" w:eastAsia="Arial" w:hAnsi="Arial" w:cs="Arial"/>
              </w:rPr>
              <w:t>the different text are just announced as "Play Audio" on the Ambientes C</w:t>
            </w:r>
            <w:r>
              <w:rPr>
                <w:rFonts w:ascii="Arial" w:eastAsia="Arial" w:hAnsi="Arial" w:cs="Arial"/>
              </w:rPr>
              <w:t xml:space="preserve">ourse page.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Exceptions are content specific; content authors must ensure that </w:t>
            </w:r>
          </w:p>
        </w:tc>
      </w:tr>
      <w:tr w:rsidR="006B00CA">
        <w:trPr>
          <w:trHeight w:val="4619"/>
        </w:trPr>
        <w:tc>
          <w:tcPr>
            <w:tcW w:w="4303" w:type="dxa"/>
            <w:tcBorders>
              <w:top w:val="nil"/>
              <w:left w:val="single" w:sz="10" w:space="0" w:color="FFFFE1"/>
              <w:bottom w:val="single" w:sz="6" w:space="0" w:color="A0A0A0"/>
              <w:right w:val="single" w:sz="6" w:space="0" w:color="A0A0A0"/>
            </w:tcBorders>
          </w:tcPr>
          <w:p w:rsidR="006B00CA" w:rsidRDefault="000C13E5">
            <w:pPr>
              <w:spacing w:after="0"/>
              <w:ind w:left="361"/>
            </w:pPr>
            <w:r>
              <w:rPr>
                <w:rFonts w:ascii="Arial" w:eastAsia="Arial" w:hAnsi="Arial" w:cs="Arial"/>
              </w:rPr>
              <w:t xml:space="preserve">Also applies to: </w:t>
            </w:r>
          </w:p>
          <w:p w:rsidR="006B00CA" w:rsidRDefault="000C13E5">
            <w:pPr>
              <w:spacing w:after="0"/>
              <w:ind w:left="361"/>
            </w:pPr>
            <w:r>
              <w:rPr>
                <w:rFonts w:ascii="Arial" w:eastAsia="Arial" w:hAnsi="Arial" w:cs="Arial"/>
              </w:rPr>
              <w:t xml:space="preserve">2017 Section 508 </w:t>
            </w:r>
          </w:p>
          <w:p w:rsidR="006B00CA" w:rsidRDefault="000C13E5">
            <w:pPr>
              <w:tabs>
                <w:tab w:val="center" w:pos="772"/>
                <w:tab w:val="center" w:pos="210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12" w:space="0" w:color="A0A0A0"/>
            </w:tcBorders>
          </w:tcPr>
          <w:p w:rsidR="006B00CA" w:rsidRDefault="006B00CA"/>
        </w:tc>
        <w:tc>
          <w:tcPr>
            <w:tcW w:w="0" w:type="auto"/>
            <w:vMerge/>
            <w:tcBorders>
              <w:top w:val="nil"/>
              <w:left w:val="single" w:sz="12" w:space="0" w:color="A0A0A0"/>
              <w:bottom w:val="single" w:sz="6" w:space="0" w:color="A0A0A0"/>
              <w:right w:val="single" w:sz="6" w:space="0" w:color="A0A0A0"/>
            </w:tcBorders>
          </w:tcPr>
          <w:p w:rsidR="006B00CA" w:rsidRDefault="006B00CA"/>
        </w:tc>
      </w:tr>
    </w:tbl>
    <w:p w:rsidR="006B00CA" w:rsidRDefault="006B00CA">
      <w:pPr>
        <w:spacing w:after="0"/>
        <w:ind w:left="-1441" w:right="36"/>
      </w:pPr>
    </w:p>
    <w:tbl>
      <w:tblPr>
        <w:tblStyle w:val="TableGrid"/>
        <w:tblW w:w="9661" w:type="dxa"/>
        <w:tblInd w:w="21" w:type="dxa"/>
        <w:tblCellMar>
          <w:top w:w="21" w:type="dxa"/>
          <w:left w:w="3" w:type="dxa"/>
          <w:bottom w:w="0" w:type="dxa"/>
          <w:right w:w="0" w:type="dxa"/>
        </w:tblCellMar>
        <w:tblLook w:val="04A0" w:firstRow="1" w:lastRow="0" w:firstColumn="1" w:lastColumn="0" w:noHBand="0" w:noVBand="1"/>
      </w:tblPr>
      <w:tblGrid>
        <w:gridCol w:w="4303"/>
        <w:gridCol w:w="1945"/>
        <w:gridCol w:w="3413"/>
      </w:tblGrid>
      <w:tr w:rsidR="006B00CA">
        <w:trPr>
          <w:trHeight w:val="577"/>
        </w:trPr>
        <w:tc>
          <w:tcPr>
            <w:tcW w:w="4303" w:type="dxa"/>
            <w:tcBorders>
              <w:top w:val="single" w:sz="6" w:space="0" w:color="A0A0A0"/>
              <w:left w:val="single" w:sz="10" w:space="0" w:color="FFFFE1"/>
              <w:bottom w:val="single" w:sz="6" w:space="0" w:color="A0A0A0"/>
              <w:right w:val="single" w:sz="6" w:space="0" w:color="A0A0A0"/>
            </w:tcBorders>
            <w:shd w:val="clear" w:color="auto" w:fill="AEAAAA"/>
            <w:vAlign w:val="center"/>
          </w:tcPr>
          <w:p w:rsidR="006B00CA" w:rsidRDefault="000C13E5">
            <w:pPr>
              <w:spacing w:after="0"/>
              <w:ind w:left="8"/>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200"/>
            </w:pPr>
            <w:r>
              <w:rPr>
                <w:rFonts w:ascii="Arial" w:eastAsia="Arial" w:hAnsi="Arial" w:cs="Arial"/>
                <w:b/>
                <w:sz w:val="24"/>
              </w:rPr>
              <w:t xml:space="preserve">Conformance </w:t>
            </w:r>
          </w:p>
          <w:p w:rsidR="006B00CA" w:rsidRDefault="000C13E5">
            <w:pPr>
              <w:spacing w:after="0"/>
              <w:ind w:right="4"/>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1"/>
            </w:pPr>
            <w:r>
              <w:rPr>
                <w:rFonts w:ascii="Arial" w:eastAsia="Arial" w:hAnsi="Arial" w:cs="Arial"/>
                <w:b/>
                <w:sz w:val="24"/>
              </w:rPr>
              <w:t xml:space="preserve">Remarks and Explanations </w:t>
            </w:r>
          </w:p>
        </w:tc>
      </w:tr>
      <w:tr w:rsidR="006B00CA">
        <w:trPr>
          <w:trHeight w:val="1062"/>
        </w:trPr>
        <w:tc>
          <w:tcPr>
            <w:tcW w:w="4303" w:type="dxa"/>
            <w:vMerge w:val="restart"/>
            <w:tcBorders>
              <w:top w:val="single" w:sz="6" w:space="0" w:color="A0A0A0"/>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tcPr>
          <w:p w:rsidR="006B00CA" w:rsidRDefault="006B00CA"/>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3" w:line="240" w:lineRule="auto"/>
              <w:ind w:left="1"/>
            </w:pPr>
            <w:r>
              <w:rPr>
                <w:rFonts w:ascii="Arial" w:eastAsia="Arial" w:hAnsi="Arial" w:cs="Arial"/>
              </w:rPr>
              <w:t xml:space="preserve">names, roles, and values are defined in the originating document type. </w:t>
            </w:r>
          </w:p>
          <w:p w:rsidR="006B00CA" w:rsidRDefault="000C13E5">
            <w:pPr>
              <w:spacing w:after="0"/>
              <w:ind w:left="1"/>
            </w:pPr>
            <w:r>
              <w:rPr>
                <w:rFonts w:ascii="Arial" w:eastAsia="Arial" w:hAnsi="Arial" w:cs="Arial"/>
              </w:rPr>
              <w:t xml:space="preserve"> </w:t>
            </w:r>
          </w:p>
        </w:tc>
      </w:tr>
      <w:tr w:rsidR="006B00CA">
        <w:trPr>
          <w:trHeight w:val="8933"/>
        </w:trPr>
        <w:tc>
          <w:tcPr>
            <w:tcW w:w="0" w:type="auto"/>
            <w:vMerge/>
            <w:tcBorders>
              <w:top w:val="nil"/>
              <w:left w:val="single" w:sz="10" w:space="0" w:color="FFFFE1"/>
              <w:bottom w:val="nil"/>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with Exceptions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2" w:line="240" w:lineRule="auto"/>
              <w:ind w:left="1"/>
            </w:pPr>
            <w:r>
              <w:rPr>
                <w:rFonts w:ascii="Arial" w:eastAsia="Arial" w:hAnsi="Arial" w:cs="Arial"/>
                <w:b/>
              </w:rPr>
              <w:t>iOS</w:t>
            </w:r>
            <w:r>
              <w:rPr>
                <w:rFonts w:ascii="Arial" w:eastAsia="Arial" w:hAnsi="Arial" w:cs="Arial"/>
              </w:rPr>
              <w:t xml:space="preserve">: Reader includes several user interface elements and components in which the role and name can be programmatically determined. </w:t>
            </w:r>
            <w:r>
              <w:rPr>
                <w:rFonts w:ascii="Arial" w:eastAsia="Arial" w:hAnsi="Arial" w:cs="Arial"/>
              </w:rPr>
              <w:t xml:space="preserve">The different interactive elements, such as the menu and submenus, have proper </w:t>
            </w:r>
          </w:p>
          <w:p w:rsidR="006B00CA" w:rsidRDefault="000C13E5">
            <w:pPr>
              <w:spacing w:after="3" w:line="239" w:lineRule="auto"/>
              <w:ind w:left="1" w:right="269"/>
              <w:jc w:val="both"/>
            </w:pPr>
            <w:r>
              <w:rPr>
                <w:rFonts w:ascii="Arial" w:eastAsia="Arial" w:hAnsi="Arial" w:cs="Arial"/>
              </w:rPr>
              <w:t xml:space="preserve">traits indicating their role and state. The different highlight buttons are correctly announced by their color. </w:t>
            </w:r>
          </w:p>
          <w:p w:rsidR="006B00CA" w:rsidRDefault="000C13E5">
            <w:pPr>
              <w:spacing w:after="0"/>
              <w:ind w:left="1"/>
            </w:pPr>
            <w:r>
              <w:rPr>
                <w:rFonts w:ascii="Arial" w:eastAsia="Arial" w:hAnsi="Arial" w:cs="Arial"/>
              </w:rPr>
              <w:t xml:space="preserve"> </w:t>
            </w:r>
          </w:p>
          <w:p w:rsidR="006B00CA" w:rsidRDefault="000C13E5">
            <w:pPr>
              <w:spacing w:after="0"/>
              <w:ind w:left="1"/>
            </w:pPr>
            <w:r>
              <w:rPr>
                <w:rFonts w:ascii="Arial" w:eastAsia="Arial" w:hAnsi="Arial" w:cs="Arial"/>
              </w:rPr>
              <w:t xml:space="preserve">A rating of Supports with </w:t>
            </w:r>
          </w:p>
          <w:p w:rsidR="006B00CA" w:rsidRDefault="000C13E5">
            <w:pPr>
              <w:spacing w:after="12" w:line="242" w:lineRule="auto"/>
              <w:ind w:left="1"/>
            </w:pPr>
            <w:r>
              <w:rPr>
                <w:rFonts w:ascii="Arial" w:eastAsia="Arial" w:hAnsi="Arial" w:cs="Arial"/>
              </w:rPr>
              <w:t xml:space="preserve">Exceptions has been given for the following reasons: </w:t>
            </w:r>
          </w:p>
          <w:p w:rsidR="006B00CA" w:rsidRDefault="000C13E5">
            <w:pPr>
              <w:numPr>
                <w:ilvl w:val="0"/>
                <w:numId w:val="9"/>
              </w:numPr>
              <w:spacing w:after="12" w:line="242" w:lineRule="auto"/>
              <w:ind w:right="14" w:hanging="360"/>
            </w:pPr>
            <w:r>
              <w:rPr>
                <w:rFonts w:ascii="Arial" w:eastAsia="Arial" w:hAnsi="Arial" w:cs="Arial"/>
              </w:rPr>
              <w:t xml:space="preserve">The actionable chapter titles are just announced by their name and not given any indication that they are actionable. They are just announced as static text. </w:t>
            </w:r>
          </w:p>
          <w:p w:rsidR="006B00CA" w:rsidRDefault="000C13E5">
            <w:pPr>
              <w:numPr>
                <w:ilvl w:val="0"/>
                <w:numId w:val="9"/>
              </w:numPr>
              <w:spacing w:after="18" w:line="241" w:lineRule="auto"/>
              <w:ind w:right="14" w:hanging="360"/>
            </w:pPr>
            <w:r>
              <w:rPr>
                <w:rFonts w:ascii="Arial" w:eastAsia="Arial" w:hAnsi="Arial" w:cs="Arial"/>
              </w:rPr>
              <w:t>The button to go to the previous chapter do</w:t>
            </w:r>
            <w:r>
              <w:rPr>
                <w:rFonts w:ascii="Arial" w:eastAsia="Arial" w:hAnsi="Arial" w:cs="Arial"/>
              </w:rPr>
              <w:t xml:space="preserve">es not have an accessible name and does not have sufficient description with regard to its name and purpose. </w:t>
            </w:r>
          </w:p>
          <w:p w:rsidR="006B00CA" w:rsidRDefault="000C13E5">
            <w:pPr>
              <w:numPr>
                <w:ilvl w:val="0"/>
                <w:numId w:val="9"/>
              </w:numPr>
              <w:spacing w:after="2" w:line="240" w:lineRule="auto"/>
              <w:ind w:right="14" w:hanging="360"/>
            </w:pPr>
            <w:r>
              <w:rPr>
                <w:rFonts w:ascii="Arial" w:eastAsia="Arial" w:hAnsi="Arial" w:cs="Arial"/>
              </w:rPr>
              <w:t xml:space="preserve">The Close button is now called “grey x button”, which is not informative enough to indicate that it is a Close button. </w:t>
            </w:r>
          </w:p>
          <w:p w:rsidR="006B00CA" w:rsidRDefault="000C13E5">
            <w:pPr>
              <w:spacing w:after="0"/>
              <w:ind w:left="361"/>
            </w:pPr>
            <w:r>
              <w:rPr>
                <w:rFonts w:ascii="Arial" w:eastAsia="Arial" w:hAnsi="Arial" w:cs="Arial"/>
              </w:rPr>
              <w:t xml:space="preserve"> </w:t>
            </w:r>
          </w:p>
        </w:tc>
      </w:tr>
      <w:tr w:rsidR="006B00CA">
        <w:trPr>
          <w:trHeight w:val="1800"/>
        </w:trPr>
        <w:tc>
          <w:tcPr>
            <w:tcW w:w="0" w:type="auto"/>
            <w:vMerge/>
            <w:tcBorders>
              <w:top w:val="nil"/>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Supports </w:t>
            </w:r>
          </w:p>
          <w:p w:rsidR="006B00CA" w:rsidRDefault="000C13E5">
            <w:pPr>
              <w:spacing w:after="0"/>
            </w:pPr>
            <w:r>
              <w:rPr>
                <w:rFonts w:ascii="Arial" w:eastAsia="Arial" w:hAnsi="Arial" w:cs="Arial"/>
              </w:rPr>
              <w:t xml:space="preserve">with Exceptions </w:t>
            </w:r>
          </w:p>
          <w:p w:rsidR="006B00CA" w:rsidRDefault="000C13E5">
            <w:pPr>
              <w:spacing w:after="0"/>
            </w:pPr>
            <w:r>
              <w:rPr>
                <w:rFonts w:ascii="Arial" w:eastAsia="Arial" w:hAnsi="Arial" w:cs="Arial"/>
                <w:b/>
              </w:rPr>
              <w:t xml:space="preserve"> </w:t>
            </w:r>
          </w:p>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ind w:left="1"/>
            </w:pPr>
            <w:r>
              <w:rPr>
                <w:rFonts w:ascii="Arial" w:eastAsia="Arial" w:hAnsi="Arial" w:cs="Arial"/>
                <w:b/>
              </w:rPr>
              <w:t>Android</w:t>
            </w:r>
            <w:r>
              <w:rPr>
                <w:rFonts w:ascii="Arial" w:eastAsia="Arial" w:hAnsi="Arial" w:cs="Arial"/>
              </w:rPr>
              <w:t xml:space="preserve">: Reader includes several user interface elements and components in which the role and name can be programmatically determined. The different interactive elements, such as the menu and submenus, have proper </w:t>
            </w:r>
          </w:p>
        </w:tc>
      </w:tr>
      <w:tr w:rsidR="006B00CA">
        <w:trPr>
          <w:trHeight w:val="577"/>
        </w:trPr>
        <w:tc>
          <w:tcPr>
            <w:tcW w:w="4303" w:type="dxa"/>
            <w:tcBorders>
              <w:top w:val="single" w:sz="6" w:space="0" w:color="A0A0A0"/>
              <w:left w:val="single" w:sz="10" w:space="0" w:color="FFFFE1"/>
              <w:bottom w:val="single" w:sz="6" w:space="0" w:color="FFFFE1"/>
              <w:right w:val="single" w:sz="6" w:space="0" w:color="A0A0A0"/>
            </w:tcBorders>
            <w:shd w:val="clear" w:color="auto" w:fill="AEAAAA"/>
            <w:vAlign w:val="center"/>
          </w:tcPr>
          <w:p w:rsidR="006B00CA" w:rsidRDefault="000C13E5">
            <w:pPr>
              <w:spacing w:after="0"/>
              <w:ind w:left="6"/>
              <w:jc w:val="center"/>
            </w:pPr>
            <w:r>
              <w:rPr>
                <w:rFonts w:ascii="Arial" w:eastAsia="Arial" w:hAnsi="Arial" w:cs="Arial"/>
                <w:b/>
                <w:sz w:val="24"/>
              </w:rPr>
              <w:t xml:space="preserve">Criteria </w:t>
            </w:r>
          </w:p>
        </w:tc>
        <w:tc>
          <w:tcPr>
            <w:tcW w:w="1945" w:type="dxa"/>
            <w:tcBorders>
              <w:top w:val="single" w:sz="6" w:space="0" w:color="A0A0A0"/>
              <w:left w:val="single" w:sz="6" w:space="0" w:color="A0A0A0"/>
              <w:bottom w:val="single" w:sz="6" w:space="0" w:color="A0A0A0"/>
              <w:right w:val="single" w:sz="12" w:space="0" w:color="A0A0A0"/>
            </w:tcBorders>
            <w:shd w:val="clear" w:color="auto" w:fill="AEAAAA"/>
          </w:tcPr>
          <w:p w:rsidR="006B00CA" w:rsidRDefault="000C13E5">
            <w:pPr>
              <w:spacing w:after="0"/>
              <w:ind w:left="199"/>
            </w:pPr>
            <w:r>
              <w:rPr>
                <w:rFonts w:ascii="Arial" w:eastAsia="Arial" w:hAnsi="Arial" w:cs="Arial"/>
                <w:b/>
                <w:sz w:val="24"/>
              </w:rPr>
              <w:t xml:space="preserve">Conformance </w:t>
            </w:r>
          </w:p>
          <w:p w:rsidR="006B00CA" w:rsidRDefault="000C13E5">
            <w:pPr>
              <w:spacing w:after="0"/>
              <w:ind w:right="6"/>
              <w:jc w:val="center"/>
            </w:pPr>
            <w:r>
              <w:rPr>
                <w:rFonts w:ascii="Arial" w:eastAsia="Arial" w:hAnsi="Arial" w:cs="Arial"/>
                <w:b/>
                <w:sz w:val="24"/>
              </w:rPr>
              <w:t xml:space="preserve">Level  </w:t>
            </w:r>
          </w:p>
        </w:tc>
        <w:tc>
          <w:tcPr>
            <w:tcW w:w="3413" w:type="dxa"/>
            <w:tcBorders>
              <w:top w:val="single" w:sz="6" w:space="0" w:color="A0A0A0"/>
              <w:left w:val="single" w:sz="12" w:space="0" w:color="A0A0A0"/>
              <w:bottom w:val="single" w:sz="6" w:space="0" w:color="A0A0A0"/>
              <w:right w:val="single" w:sz="6" w:space="0" w:color="A0A0A0"/>
            </w:tcBorders>
            <w:shd w:val="clear" w:color="auto" w:fill="AEAAAA"/>
            <w:vAlign w:val="center"/>
          </w:tcPr>
          <w:p w:rsidR="006B00CA" w:rsidRDefault="000C13E5">
            <w:pPr>
              <w:spacing w:after="0"/>
              <w:ind w:left="170"/>
            </w:pPr>
            <w:r>
              <w:rPr>
                <w:rFonts w:ascii="Arial" w:eastAsia="Arial" w:hAnsi="Arial" w:cs="Arial"/>
                <w:b/>
                <w:sz w:val="24"/>
              </w:rPr>
              <w:t xml:space="preserve">Remarks and Explanations </w:t>
            </w:r>
          </w:p>
        </w:tc>
      </w:tr>
      <w:tr w:rsidR="006B00CA">
        <w:trPr>
          <w:trHeight w:val="7179"/>
        </w:trPr>
        <w:tc>
          <w:tcPr>
            <w:tcW w:w="4303" w:type="dxa"/>
            <w:tcBorders>
              <w:top w:val="single" w:sz="6" w:space="0" w:color="FFFFE1"/>
              <w:left w:val="single" w:sz="10" w:space="0" w:color="FFFFE1"/>
              <w:bottom w:val="single" w:sz="6" w:space="0" w:color="A0A0A0"/>
              <w:right w:val="single" w:sz="6" w:space="0" w:color="A0A0A0"/>
            </w:tcBorders>
          </w:tcPr>
          <w:p w:rsidR="006B00CA" w:rsidRDefault="006B00CA"/>
        </w:tc>
        <w:tc>
          <w:tcPr>
            <w:tcW w:w="1945" w:type="dxa"/>
            <w:tcBorders>
              <w:top w:val="single" w:sz="6" w:space="0" w:color="A0A0A0"/>
              <w:left w:val="single" w:sz="6" w:space="0" w:color="A0A0A0"/>
              <w:bottom w:val="single" w:sz="6" w:space="0" w:color="A0A0A0"/>
              <w:right w:val="single" w:sz="12" w:space="0" w:color="A0A0A0"/>
            </w:tcBorders>
          </w:tcPr>
          <w:p w:rsidR="006B00CA" w:rsidRDefault="006B00CA"/>
        </w:tc>
        <w:tc>
          <w:tcPr>
            <w:tcW w:w="3413" w:type="dxa"/>
            <w:tcBorders>
              <w:top w:val="single" w:sz="6" w:space="0" w:color="A0A0A0"/>
              <w:left w:val="single" w:sz="12" w:space="0" w:color="A0A0A0"/>
              <w:bottom w:val="single" w:sz="6" w:space="0" w:color="A0A0A0"/>
              <w:right w:val="single" w:sz="6" w:space="0" w:color="A0A0A0"/>
            </w:tcBorders>
          </w:tcPr>
          <w:p w:rsidR="006B00CA" w:rsidRDefault="000C13E5">
            <w:pPr>
              <w:spacing w:after="0" w:line="242" w:lineRule="auto"/>
              <w:ind w:right="6"/>
            </w:pPr>
            <w:r>
              <w:rPr>
                <w:rFonts w:ascii="Arial" w:eastAsia="Arial" w:hAnsi="Arial" w:cs="Arial"/>
              </w:rPr>
              <w:t xml:space="preserve">traits indicating their role and state. </w:t>
            </w:r>
          </w:p>
          <w:p w:rsidR="006B00CA" w:rsidRDefault="000C13E5">
            <w:pPr>
              <w:spacing w:after="0"/>
            </w:pPr>
            <w:r>
              <w:rPr>
                <w:rFonts w:ascii="Arial" w:eastAsia="Arial" w:hAnsi="Arial" w:cs="Arial"/>
              </w:rPr>
              <w:t xml:space="preserve"> </w:t>
            </w:r>
          </w:p>
          <w:p w:rsidR="006B00CA" w:rsidRDefault="000C13E5">
            <w:pPr>
              <w:spacing w:after="0"/>
            </w:pPr>
            <w:r>
              <w:rPr>
                <w:rFonts w:ascii="Arial" w:eastAsia="Arial" w:hAnsi="Arial" w:cs="Arial"/>
              </w:rPr>
              <w:t xml:space="preserve">A rating of Supports with </w:t>
            </w:r>
          </w:p>
          <w:p w:rsidR="006B00CA" w:rsidRDefault="000C13E5">
            <w:pPr>
              <w:spacing w:after="17" w:line="242" w:lineRule="auto"/>
            </w:pPr>
            <w:r>
              <w:rPr>
                <w:rFonts w:ascii="Arial" w:eastAsia="Arial" w:hAnsi="Arial" w:cs="Arial"/>
              </w:rPr>
              <w:t xml:space="preserve">Exceptions has been given for the following reasons: </w:t>
            </w:r>
          </w:p>
          <w:p w:rsidR="006B00CA" w:rsidRDefault="000C13E5">
            <w:pPr>
              <w:numPr>
                <w:ilvl w:val="0"/>
                <w:numId w:val="10"/>
              </w:numPr>
              <w:spacing w:after="12" w:line="241" w:lineRule="auto"/>
              <w:ind w:hanging="360"/>
            </w:pPr>
            <w:r>
              <w:rPr>
                <w:rFonts w:ascii="Arial" w:eastAsia="Arial" w:hAnsi="Arial" w:cs="Arial"/>
              </w:rPr>
              <w:t xml:space="preserve">TalkBack </w:t>
            </w:r>
            <w:r>
              <w:rPr>
                <w:rFonts w:ascii="Arial" w:eastAsia="Arial" w:hAnsi="Arial" w:cs="Arial"/>
              </w:rPr>
              <w:t xml:space="preserve">users are not made aware of the text that is being selected when using the swipe gesture navigation to select the text. </w:t>
            </w:r>
          </w:p>
          <w:p w:rsidR="006B00CA" w:rsidRDefault="000C13E5">
            <w:pPr>
              <w:numPr>
                <w:ilvl w:val="0"/>
                <w:numId w:val="10"/>
              </w:numPr>
              <w:spacing w:after="10" w:line="249" w:lineRule="auto"/>
              <w:ind w:hanging="360"/>
            </w:pPr>
            <w:r>
              <w:rPr>
                <w:rFonts w:ascii="Arial" w:eastAsia="Arial" w:hAnsi="Arial" w:cs="Arial"/>
              </w:rPr>
              <w:t xml:space="preserve">The thumbnail for the video does not have a meaningful textual alternative and the Play button is just announced as “Play button”. </w:t>
            </w:r>
          </w:p>
          <w:p w:rsidR="006B00CA" w:rsidRDefault="000C13E5">
            <w:pPr>
              <w:numPr>
                <w:ilvl w:val="0"/>
                <w:numId w:val="10"/>
              </w:numPr>
              <w:spacing w:after="0" w:line="245" w:lineRule="auto"/>
              <w:ind w:hanging="360"/>
            </w:pPr>
            <w:r>
              <w:rPr>
                <w:rFonts w:ascii="Arial" w:eastAsia="Arial" w:hAnsi="Arial" w:cs="Arial"/>
              </w:rPr>
              <w:t>The</w:t>
            </w:r>
            <w:r>
              <w:rPr>
                <w:rFonts w:ascii="Arial" w:eastAsia="Arial" w:hAnsi="Arial" w:cs="Arial"/>
              </w:rPr>
              <w:t xml:space="preserve"> different highlight buttons are not announced at all when navigating through them using swipe gestures of TalkBack. The Notes, Placemarks and the Read Text buttons are only announced as “Unlabeled Button”. </w:t>
            </w:r>
          </w:p>
          <w:p w:rsidR="006B00CA" w:rsidRDefault="000C13E5">
            <w:pPr>
              <w:spacing w:after="0"/>
              <w:ind w:left="361"/>
            </w:pPr>
            <w:r>
              <w:rPr>
                <w:rFonts w:ascii="Arial" w:eastAsia="Arial" w:hAnsi="Arial" w:cs="Arial"/>
              </w:rPr>
              <w:t xml:space="preserve"> </w:t>
            </w:r>
          </w:p>
        </w:tc>
      </w:tr>
    </w:tbl>
    <w:p w:rsidR="006B00CA" w:rsidRDefault="000C13E5">
      <w:pPr>
        <w:spacing w:after="0"/>
      </w:pPr>
      <w:r>
        <w:rPr>
          <w:rFonts w:ascii="Arial" w:eastAsia="Arial" w:hAnsi="Arial" w:cs="Arial"/>
          <w:b/>
          <w:sz w:val="24"/>
        </w:rPr>
        <w:t xml:space="preserve"> </w:t>
      </w:r>
    </w:p>
    <w:p w:rsidR="006B00CA" w:rsidRDefault="000C13E5">
      <w:pPr>
        <w:spacing w:after="0"/>
      </w:pPr>
      <w:r>
        <w:rPr>
          <w:rFonts w:ascii="Arial" w:eastAsia="Arial" w:hAnsi="Arial" w:cs="Arial"/>
        </w:rPr>
        <w:t xml:space="preserve"> </w:t>
      </w:r>
      <w:r>
        <w:rPr>
          <w:rFonts w:ascii="Arial" w:eastAsia="Arial" w:hAnsi="Arial" w:cs="Arial"/>
        </w:rPr>
        <w:tab/>
        <w:t xml:space="preserve"> </w:t>
      </w:r>
    </w:p>
    <w:p w:rsidR="006B00CA" w:rsidRDefault="000C13E5">
      <w:pPr>
        <w:spacing w:after="202"/>
        <w:ind w:left="-5" w:hanging="10"/>
      </w:pPr>
      <w:r>
        <w:rPr>
          <w:rFonts w:ascii="Arial" w:eastAsia="Arial" w:hAnsi="Arial" w:cs="Arial"/>
          <w:i/>
          <w:sz w:val="24"/>
          <w:u w:val="single" w:color="000000"/>
        </w:rPr>
        <w:t>Table 2: Success Criteria, Level AA</w:t>
      </w:r>
      <w:r>
        <w:rPr>
          <w:rFonts w:ascii="Arial" w:eastAsia="Arial" w:hAnsi="Arial" w:cs="Arial"/>
          <w:i/>
          <w:sz w:val="24"/>
        </w:rPr>
        <w:t xml:space="preserve"> </w:t>
      </w:r>
    </w:p>
    <w:p w:rsidR="006B00CA" w:rsidRDefault="000C13E5">
      <w:pPr>
        <w:spacing w:after="7" w:line="248" w:lineRule="auto"/>
        <w:ind w:left="10" w:right="368" w:hanging="10"/>
      </w:pPr>
      <w:r>
        <w:rPr>
          <w:rFonts w:ascii="Arial" w:eastAsia="Arial" w:hAnsi="Arial" w:cs="Arial"/>
        </w:rPr>
        <w:t xml:space="preserve">Notes: Exceptions may be content specific; content authors must conform to the success criteria. </w:t>
      </w:r>
    </w:p>
    <w:p w:rsidR="006B00CA" w:rsidRDefault="000C13E5">
      <w:pPr>
        <w:spacing w:after="0"/>
      </w:pPr>
      <w:r>
        <w:rPr>
          <w:rFonts w:ascii="Arial" w:eastAsia="Arial" w:hAnsi="Arial" w:cs="Arial"/>
        </w:rPr>
        <w:t xml:space="preserve"> </w:t>
      </w:r>
    </w:p>
    <w:tbl>
      <w:tblPr>
        <w:tblStyle w:val="TableGrid"/>
        <w:tblW w:w="9357" w:type="dxa"/>
        <w:tblInd w:w="18" w:type="dxa"/>
        <w:tblCellMar>
          <w:top w:w="18" w:type="dxa"/>
          <w:left w:w="8" w:type="dxa"/>
          <w:bottom w:w="0" w:type="dxa"/>
          <w:right w:w="0" w:type="dxa"/>
        </w:tblCellMar>
        <w:tblLook w:val="04A0" w:firstRow="1" w:lastRow="0" w:firstColumn="1" w:lastColumn="0" w:noHBand="0" w:noVBand="1"/>
      </w:tblPr>
      <w:tblGrid>
        <w:gridCol w:w="4125"/>
        <w:gridCol w:w="1935"/>
        <w:gridCol w:w="3297"/>
      </w:tblGrid>
      <w:tr w:rsidR="006B00CA">
        <w:trPr>
          <w:trHeight w:val="577"/>
        </w:trPr>
        <w:tc>
          <w:tcPr>
            <w:tcW w:w="4125" w:type="dxa"/>
            <w:tcBorders>
              <w:top w:val="single" w:sz="6" w:space="0" w:color="A0A0A0"/>
              <w:left w:val="single" w:sz="8" w:space="0" w:color="FFFFE1"/>
              <w:bottom w:val="single" w:sz="6" w:space="0" w:color="A0A0A0"/>
              <w:right w:val="single" w:sz="6" w:space="0" w:color="A0A0A0"/>
            </w:tcBorders>
            <w:shd w:val="clear" w:color="auto" w:fill="AEAAAA"/>
            <w:vAlign w:val="center"/>
          </w:tcPr>
          <w:p w:rsidR="006B00CA" w:rsidRDefault="000C13E5">
            <w:pPr>
              <w:spacing w:after="0"/>
              <w:ind w:right="12"/>
              <w:jc w:val="center"/>
            </w:pPr>
            <w:r>
              <w:rPr>
                <w:rFonts w:ascii="Arial" w:eastAsia="Arial" w:hAnsi="Arial" w:cs="Arial"/>
                <w:b/>
                <w:sz w:val="24"/>
              </w:rPr>
              <w:t xml:space="preserve">Criteria </w:t>
            </w:r>
          </w:p>
        </w:tc>
        <w:tc>
          <w:tcPr>
            <w:tcW w:w="1935"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83"/>
            </w:pPr>
            <w:r>
              <w:rPr>
                <w:rFonts w:ascii="Arial" w:eastAsia="Arial" w:hAnsi="Arial" w:cs="Arial"/>
                <w:b/>
                <w:sz w:val="24"/>
              </w:rPr>
              <w:t xml:space="preserve">Conformance </w:t>
            </w:r>
          </w:p>
          <w:p w:rsidR="006B00CA" w:rsidRDefault="000C13E5">
            <w:pPr>
              <w:spacing w:after="0"/>
              <w:ind w:right="27"/>
              <w:jc w:val="center"/>
            </w:pPr>
            <w:r>
              <w:rPr>
                <w:rFonts w:ascii="Arial" w:eastAsia="Arial" w:hAnsi="Arial" w:cs="Arial"/>
                <w:b/>
                <w:sz w:val="24"/>
              </w:rPr>
              <w:t xml:space="preserve">Level  </w:t>
            </w:r>
          </w:p>
        </w:tc>
        <w:tc>
          <w:tcPr>
            <w:tcW w:w="3297" w:type="dxa"/>
            <w:tcBorders>
              <w:top w:val="single" w:sz="6" w:space="0" w:color="A0A0A0"/>
              <w:left w:val="single" w:sz="6" w:space="0" w:color="A0A0A0"/>
              <w:bottom w:val="single" w:sz="6" w:space="0" w:color="A0A0A0"/>
              <w:right w:val="single" w:sz="6" w:space="0" w:color="A0A0A0"/>
            </w:tcBorders>
            <w:shd w:val="clear" w:color="auto" w:fill="AEAAAA"/>
            <w:vAlign w:val="center"/>
          </w:tcPr>
          <w:p w:rsidR="006B00CA" w:rsidRDefault="000C13E5">
            <w:pPr>
              <w:spacing w:after="0"/>
              <w:ind w:left="102"/>
              <w:jc w:val="both"/>
            </w:pPr>
            <w:r>
              <w:rPr>
                <w:rFonts w:ascii="Arial" w:eastAsia="Arial" w:hAnsi="Arial" w:cs="Arial"/>
                <w:b/>
                <w:sz w:val="24"/>
              </w:rPr>
              <w:t xml:space="preserve">Remarks and Explanations </w:t>
            </w:r>
          </w:p>
        </w:tc>
      </w:tr>
      <w:tr w:rsidR="006B00CA">
        <w:trPr>
          <w:trHeight w:val="1807"/>
        </w:trPr>
        <w:tc>
          <w:tcPr>
            <w:tcW w:w="4125" w:type="dxa"/>
            <w:vMerge w:val="restart"/>
            <w:tcBorders>
              <w:top w:val="single" w:sz="6" w:space="0" w:color="A0A0A0"/>
              <w:left w:val="single" w:sz="8" w:space="0" w:color="FFFFE1"/>
              <w:bottom w:val="nil"/>
              <w:right w:val="single" w:sz="6" w:space="0" w:color="A0A0A0"/>
            </w:tcBorders>
            <w:vAlign w:val="bottom"/>
          </w:tcPr>
          <w:p w:rsidR="006B00CA" w:rsidRDefault="000C13E5">
            <w:pPr>
              <w:spacing w:after="0"/>
            </w:pPr>
            <w:hyperlink r:id="rId86" w:anchor="media-equiv-real-time-captions">
              <w:r>
                <w:rPr>
                  <w:rFonts w:ascii="Arial" w:eastAsia="Arial" w:hAnsi="Arial" w:cs="Arial"/>
                  <w:b/>
                  <w:color w:val="0000FF"/>
                </w:rPr>
                <w:t>1.2.4 Captions (Live)</w:t>
              </w:r>
            </w:hyperlink>
            <w:hyperlink r:id="rId87" w:anchor="media-equiv-real-time-captions">
              <w:r>
                <w:rPr>
                  <w:rFonts w:ascii="Arial" w:eastAsia="Arial" w:hAnsi="Arial" w:cs="Arial"/>
                </w:rPr>
                <w:t xml:space="preserve"> </w:t>
              </w:r>
            </w:hyperlink>
            <w:r>
              <w:rPr>
                <w:rFonts w:ascii="Arial" w:eastAsia="Arial" w:hAnsi="Arial" w:cs="Arial"/>
              </w:rPr>
              <w:t>(Level AA)</w:t>
            </w:r>
            <w:r>
              <w:rPr>
                <w:rFonts w:ascii="Arial" w:eastAsia="Arial" w:hAnsi="Arial" w:cs="Arial"/>
                <w:b/>
              </w:rPr>
              <w:t xml:space="preserve"> </w:t>
            </w:r>
          </w:p>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3" w:line="240" w:lineRule="auto"/>
              <w:ind w:left="7"/>
            </w:pPr>
            <w:r>
              <w:rPr>
                <w:rFonts w:ascii="Arial" w:eastAsia="Arial" w:hAnsi="Arial" w:cs="Arial"/>
                <w:b/>
              </w:rPr>
              <w:t>Web</w:t>
            </w:r>
            <w:r>
              <w:rPr>
                <w:rFonts w:ascii="Arial" w:eastAsia="Arial" w:hAnsi="Arial" w:cs="Arial"/>
              </w:rPr>
              <w:t xml:space="preserve">: </w:t>
            </w:r>
            <w:r>
              <w:rPr>
                <w:rFonts w:ascii="Arial" w:eastAsia="Arial" w:hAnsi="Arial" w:cs="Arial"/>
              </w:rPr>
              <w:t xml:space="preserve">Reader contains multimedia that contains the options to turn on captioning that sufficiently describes the audio and video portion of the multimedia content. </w:t>
            </w:r>
          </w:p>
          <w:p w:rsidR="006B00CA" w:rsidRDefault="000C13E5">
            <w:pPr>
              <w:spacing w:after="0"/>
              <w:ind w:left="7"/>
            </w:pPr>
            <w:r>
              <w:rPr>
                <w:rFonts w:ascii="Arial" w:eastAsia="Arial" w:hAnsi="Arial" w:cs="Arial"/>
              </w:rPr>
              <w:t xml:space="preserve"> </w:t>
            </w:r>
          </w:p>
        </w:tc>
      </w:tr>
      <w:tr w:rsidR="006B00CA">
        <w:trPr>
          <w:trHeight w:val="593"/>
        </w:trPr>
        <w:tc>
          <w:tcPr>
            <w:tcW w:w="0" w:type="auto"/>
            <w:vMerge/>
            <w:tcBorders>
              <w:top w:val="nil"/>
              <w:left w:val="single" w:sz="8" w:space="0" w:color="FFFFE1"/>
              <w:bottom w:val="nil"/>
              <w:right w:val="single" w:sz="6" w:space="0" w:color="A0A0A0"/>
            </w:tcBorders>
          </w:tcPr>
          <w:p w:rsidR="006B00CA" w:rsidRDefault="006B00CA"/>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3" w:line="240" w:lineRule="auto"/>
              <w:ind w:left="7" w:right="35"/>
              <w:jc w:val="both"/>
            </w:pPr>
            <w:r>
              <w:rPr>
                <w:rFonts w:ascii="Arial" w:eastAsia="Arial" w:hAnsi="Arial" w:cs="Arial"/>
                <w:b/>
              </w:rPr>
              <w:t>iOS</w:t>
            </w:r>
            <w:r>
              <w:rPr>
                <w:rFonts w:ascii="Arial" w:eastAsia="Arial" w:hAnsi="Arial" w:cs="Arial"/>
              </w:rPr>
              <w:t>: Reader contains multimedia that contains the options to turn on captionin</w:t>
            </w:r>
            <w:r>
              <w:rPr>
                <w:rFonts w:ascii="Arial" w:eastAsia="Arial" w:hAnsi="Arial" w:cs="Arial"/>
              </w:rPr>
              <w:t>g that sufficiently describes the audio and video portion of the multimedia content.</w:t>
            </w:r>
          </w:p>
          <w:p w:rsidR="006B00CA" w:rsidRDefault="000C13E5">
            <w:pPr>
              <w:spacing w:after="0"/>
              <w:ind w:left="7"/>
            </w:pPr>
            <w:r>
              <w:rPr>
                <w:rFonts w:ascii="Arial" w:eastAsia="Arial" w:hAnsi="Arial" w:cs="Arial"/>
                <w:b/>
              </w:rPr>
              <w:t xml:space="preserve"> </w:t>
            </w:r>
          </w:p>
        </w:tc>
      </w:tr>
      <w:tr w:rsidR="006B00CA">
        <w:trPr>
          <w:trHeight w:val="1138"/>
        </w:trPr>
        <w:tc>
          <w:tcPr>
            <w:tcW w:w="4125" w:type="dxa"/>
            <w:vMerge w:val="restart"/>
            <w:tcBorders>
              <w:top w:val="nil"/>
              <w:left w:val="single" w:sz="8" w:space="0" w:color="FFFFE1"/>
              <w:bottom w:val="single" w:sz="6" w:space="0" w:color="A0A0A0"/>
              <w:right w:val="single" w:sz="6" w:space="0" w:color="A0A0A0"/>
            </w:tcBorders>
          </w:tcPr>
          <w:p w:rsidR="006B00CA" w:rsidRDefault="000C13E5">
            <w:pPr>
              <w:spacing w:after="0"/>
              <w:ind w:left="360"/>
            </w:pP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tabs>
                <w:tab w:val="center" w:pos="771"/>
                <w:tab w:val="center" w:pos="2101"/>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501 (Web)(Software) </w:t>
            </w:r>
          </w:p>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1806"/>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Supports</w:t>
            </w:r>
            <w:r>
              <w:rPr>
                <w:rFonts w:ascii="Arial" w:eastAsia="Arial" w:hAnsi="Arial" w:cs="Arial"/>
                <w:b/>
              </w:rPr>
              <w:t xml:space="preserve">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7"/>
            </w:pPr>
            <w:r>
              <w:rPr>
                <w:rFonts w:ascii="Arial" w:eastAsia="Arial" w:hAnsi="Arial" w:cs="Arial"/>
                <w:b/>
              </w:rPr>
              <w:t>Android</w:t>
            </w:r>
            <w:r>
              <w:rPr>
                <w:rFonts w:ascii="Arial" w:eastAsia="Arial" w:hAnsi="Arial" w:cs="Arial"/>
              </w:rPr>
              <w:t xml:space="preserve">: </w:t>
            </w:r>
            <w:r>
              <w:rPr>
                <w:rFonts w:ascii="Arial" w:eastAsia="Arial" w:hAnsi="Arial" w:cs="Arial"/>
              </w:rPr>
              <w:t>Reader contains multimedia that contains the options to turn on captioning that sufficiently describes the audio and video portion of the multimedia content.</w:t>
            </w:r>
            <w:r>
              <w:rPr>
                <w:rFonts w:ascii="Arial" w:eastAsia="Arial" w:hAnsi="Arial" w:cs="Arial"/>
                <w:b/>
              </w:rPr>
              <w:t xml:space="preserve"> </w:t>
            </w:r>
          </w:p>
          <w:p w:rsidR="006B00CA" w:rsidRDefault="000C13E5">
            <w:pPr>
              <w:spacing w:after="0"/>
              <w:ind w:left="7"/>
            </w:pPr>
            <w:r>
              <w:rPr>
                <w:rFonts w:ascii="Arial" w:eastAsia="Arial" w:hAnsi="Arial" w:cs="Arial"/>
              </w:rPr>
              <w:t xml:space="preserve"> </w:t>
            </w:r>
          </w:p>
        </w:tc>
      </w:tr>
      <w:tr w:rsidR="006B00CA">
        <w:trPr>
          <w:trHeight w:val="2043"/>
        </w:trPr>
        <w:tc>
          <w:tcPr>
            <w:tcW w:w="4125" w:type="dxa"/>
            <w:tcBorders>
              <w:top w:val="single" w:sz="6" w:space="0" w:color="A0A0A0"/>
              <w:left w:val="single" w:sz="8" w:space="0" w:color="FFFFE1"/>
              <w:bottom w:val="single" w:sz="10" w:space="0" w:color="0000FF"/>
              <w:right w:val="single" w:sz="6" w:space="0" w:color="A0A0A0"/>
            </w:tcBorders>
            <w:vAlign w:val="bottom"/>
          </w:tcPr>
          <w:p w:rsidR="006B00CA" w:rsidRDefault="000C13E5">
            <w:pPr>
              <w:spacing w:after="0"/>
            </w:pPr>
            <w:hyperlink r:id="rId88" w:anchor="media-equiv-audio-desc-only">
              <w:r>
                <w:rPr>
                  <w:rFonts w:ascii="Arial" w:eastAsia="Arial" w:hAnsi="Arial" w:cs="Arial"/>
                  <w:b/>
                  <w:color w:val="0000FF"/>
                </w:rPr>
                <w:t>1.2.5 Audio Description (Prerecorded)</w:t>
              </w:r>
            </w:hyperlink>
            <w:hyperlink r:id="rId89" w:anchor="media-equiv-audio-desc-only">
              <w:r>
                <w:rPr>
                  <w:rFonts w:ascii="Arial" w:eastAsia="Arial" w:hAnsi="Arial" w:cs="Arial"/>
                </w:rPr>
                <w:t xml:space="preserve"> </w:t>
              </w:r>
            </w:hyperlink>
          </w:p>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7" w:right="1"/>
            </w:pPr>
            <w:r>
              <w:rPr>
                <w:rFonts w:ascii="Arial" w:eastAsia="Arial" w:hAnsi="Arial" w:cs="Arial"/>
                <w:b/>
              </w:rPr>
              <w:t>Web</w:t>
            </w:r>
            <w:r>
              <w:rPr>
                <w:rFonts w:ascii="Arial" w:eastAsia="Arial" w:hAnsi="Arial" w:cs="Arial"/>
              </w:rPr>
              <w:t xml:space="preserve">: </w:t>
            </w:r>
            <w:r>
              <w:rPr>
                <w:rFonts w:ascii="Arial" w:eastAsia="Arial" w:hAnsi="Arial" w:cs="Arial"/>
              </w:rPr>
              <w:t>Reader contains embedded videos that are sufficiently described in the audio portions. They also contain the option to turn on closed captioning that sufficiently describes the audio and video portion of the multimedia content.</w:t>
            </w:r>
          </w:p>
          <w:p w:rsidR="006B00CA" w:rsidRDefault="000C13E5">
            <w:pPr>
              <w:spacing w:after="0"/>
              <w:ind w:left="7"/>
            </w:pPr>
            <w:r>
              <w:rPr>
                <w:rFonts w:ascii="Arial" w:eastAsia="Arial" w:hAnsi="Arial" w:cs="Arial"/>
              </w:rPr>
              <w:t xml:space="preserve"> </w:t>
            </w:r>
          </w:p>
        </w:tc>
      </w:tr>
      <w:tr w:rsidR="006B00CA">
        <w:trPr>
          <w:trHeight w:val="408"/>
        </w:trPr>
        <w:tc>
          <w:tcPr>
            <w:tcW w:w="4125" w:type="dxa"/>
            <w:vMerge w:val="restart"/>
            <w:tcBorders>
              <w:top w:val="single" w:sz="10" w:space="0" w:color="0000FF"/>
              <w:left w:val="single" w:sz="8" w:space="0" w:color="FFFFE1"/>
              <w:bottom w:val="single" w:sz="6" w:space="0" w:color="A0A0A0"/>
              <w:right w:val="single" w:sz="6" w:space="0" w:color="A0A0A0"/>
            </w:tcBorders>
          </w:tcPr>
          <w:p w:rsidR="006B00CA" w:rsidRDefault="000C13E5">
            <w:pPr>
              <w:spacing w:after="0"/>
            </w:pPr>
            <w:r>
              <w:rPr>
                <w:rFonts w:ascii="Arial" w:eastAsia="Arial" w:hAnsi="Arial" w:cs="Arial"/>
              </w:rPr>
              <w:t>(Level AA)</w:t>
            </w:r>
            <w:r>
              <w:rPr>
                <w:rFonts w:ascii="Arial" w:eastAsia="Arial" w:hAnsi="Arial" w:cs="Arial"/>
                <w:b/>
              </w:rPr>
              <w:t xml:space="preserve"> </w:t>
            </w:r>
          </w:p>
          <w:p w:rsidR="006B00CA" w:rsidRDefault="000C13E5">
            <w:pPr>
              <w:spacing w:after="0"/>
              <w:ind w:left="360"/>
            </w:pP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tabs>
                <w:tab w:val="center" w:pos="771"/>
                <w:tab w:val="center" w:pos="2101"/>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501 (Web)(Software) </w:t>
            </w:r>
          </w:p>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2431"/>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7"/>
            </w:pPr>
            <w:r>
              <w:rPr>
                <w:rFonts w:ascii="Arial" w:eastAsia="Arial" w:hAnsi="Arial" w:cs="Arial"/>
                <w:b/>
              </w:rPr>
              <w:t>iOS</w:t>
            </w:r>
            <w:r>
              <w:rPr>
                <w:rFonts w:ascii="Arial" w:eastAsia="Arial" w:hAnsi="Arial" w:cs="Arial"/>
              </w:rPr>
              <w:t xml:space="preserve">: Reader contains embedded videos that are sufficiently described in the audio portions. </w:t>
            </w:r>
            <w:r>
              <w:rPr>
                <w:rFonts w:ascii="Arial" w:eastAsia="Arial" w:hAnsi="Arial" w:cs="Arial"/>
              </w:rPr>
              <w:t xml:space="preserve">They also contain the option to turn on closed captioning that sufficiently describes the audio and video portion of the multimedia content. </w:t>
            </w:r>
          </w:p>
          <w:p w:rsidR="006B00CA" w:rsidRDefault="000C13E5">
            <w:pPr>
              <w:spacing w:after="0"/>
              <w:ind w:left="7"/>
            </w:pPr>
            <w:r>
              <w:rPr>
                <w:rFonts w:ascii="Arial" w:eastAsia="Arial" w:hAnsi="Arial" w:cs="Arial"/>
                <w:b/>
              </w:rPr>
              <w:t xml:space="preserve"> </w:t>
            </w:r>
          </w:p>
        </w:tc>
      </w:tr>
    </w:tbl>
    <w:p w:rsidR="006B00CA" w:rsidRDefault="006B00CA">
      <w:pPr>
        <w:spacing w:after="0"/>
        <w:ind w:left="-1441" w:right="343"/>
        <w:jc w:val="both"/>
      </w:pPr>
    </w:p>
    <w:tbl>
      <w:tblPr>
        <w:tblStyle w:val="TableGrid"/>
        <w:tblW w:w="9357" w:type="dxa"/>
        <w:tblInd w:w="18" w:type="dxa"/>
        <w:tblCellMar>
          <w:top w:w="18" w:type="dxa"/>
          <w:left w:w="8" w:type="dxa"/>
          <w:bottom w:w="0" w:type="dxa"/>
          <w:right w:w="0" w:type="dxa"/>
        </w:tblCellMar>
        <w:tblLook w:val="04A0" w:firstRow="1" w:lastRow="0" w:firstColumn="1" w:lastColumn="0" w:noHBand="0" w:noVBand="1"/>
      </w:tblPr>
      <w:tblGrid>
        <w:gridCol w:w="4125"/>
        <w:gridCol w:w="1935"/>
        <w:gridCol w:w="3297"/>
      </w:tblGrid>
      <w:tr w:rsidR="006B00CA">
        <w:trPr>
          <w:trHeight w:val="577"/>
        </w:trPr>
        <w:tc>
          <w:tcPr>
            <w:tcW w:w="4125" w:type="dxa"/>
            <w:tcBorders>
              <w:top w:val="single" w:sz="6" w:space="0" w:color="A0A0A0"/>
              <w:left w:val="single" w:sz="8" w:space="0" w:color="FFFFE1"/>
              <w:bottom w:val="single" w:sz="6" w:space="0" w:color="FFFFE1"/>
              <w:right w:val="single" w:sz="6" w:space="0" w:color="A0A0A0"/>
            </w:tcBorders>
            <w:shd w:val="clear" w:color="auto" w:fill="AEAAAA"/>
            <w:vAlign w:val="center"/>
          </w:tcPr>
          <w:p w:rsidR="006B00CA" w:rsidRDefault="000C13E5">
            <w:pPr>
              <w:spacing w:after="0"/>
              <w:ind w:right="12"/>
              <w:jc w:val="center"/>
            </w:pPr>
            <w:r>
              <w:rPr>
                <w:rFonts w:ascii="Arial" w:eastAsia="Arial" w:hAnsi="Arial" w:cs="Arial"/>
                <w:b/>
                <w:sz w:val="24"/>
              </w:rPr>
              <w:t xml:space="preserve">Criteria </w:t>
            </w:r>
          </w:p>
        </w:tc>
        <w:tc>
          <w:tcPr>
            <w:tcW w:w="1935"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83"/>
            </w:pPr>
            <w:r>
              <w:rPr>
                <w:rFonts w:ascii="Arial" w:eastAsia="Arial" w:hAnsi="Arial" w:cs="Arial"/>
                <w:b/>
                <w:sz w:val="24"/>
              </w:rPr>
              <w:t xml:space="preserve">Conformance </w:t>
            </w:r>
          </w:p>
          <w:p w:rsidR="006B00CA" w:rsidRDefault="000C13E5">
            <w:pPr>
              <w:spacing w:after="0"/>
              <w:ind w:right="27"/>
              <w:jc w:val="center"/>
            </w:pPr>
            <w:r>
              <w:rPr>
                <w:rFonts w:ascii="Arial" w:eastAsia="Arial" w:hAnsi="Arial" w:cs="Arial"/>
                <w:b/>
                <w:sz w:val="24"/>
              </w:rPr>
              <w:t xml:space="preserve">Level  </w:t>
            </w:r>
          </w:p>
        </w:tc>
        <w:tc>
          <w:tcPr>
            <w:tcW w:w="3297" w:type="dxa"/>
            <w:tcBorders>
              <w:top w:val="single" w:sz="6" w:space="0" w:color="A0A0A0"/>
              <w:left w:val="single" w:sz="6" w:space="0" w:color="A0A0A0"/>
              <w:bottom w:val="single" w:sz="6" w:space="0" w:color="A0A0A0"/>
              <w:right w:val="single" w:sz="6" w:space="0" w:color="A0A0A0"/>
            </w:tcBorders>
            <w:shd w:val="clear" w:color="auto" w:fill="AEAAAA"/>
            <w:vAlign w:val="center"/>
          </w:tcPr>
          <w:p w:rsidR="006B00CA" w:rsidRDefault="000C13E5">
            <w:pPr>
              <w:spacing w:after="0"/>
              <w:ind w:left="102"/>
              <w:jc w:val="both"/>
            </w:pPr>
            <w:r>
              <w:rPr>
                <w:rFonts w:ascii="Arial" w:eastAsia="Arial" w:hAnsi="Arial" w:cs="Arial"/>
                <w:b/>
                <w:sz w:val="24"/>
              </w:rPr>
              <w:t xml:space="preserve">Remarks and Explanations </w:t>
            </w:r>
          </w:p>
        </w:tc>
      </w:tr>
      <w:tr w:rsidR="006B00CA">
        <w:trPr>
          <w:trHeight w:val="2312"/>
        </w:trPr>
        <w:tc>
          <w:tcPr>
            <w:tcW w:w="4125" w:type="dxa"/>
            <w:tcBorders>
              <w:top w:val="single" w:sz="6" w:space="0" w:color="FFFFE1"/>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7"/>
            </w:pPr>
            <w:r>
              <w:rPr>
                <w:rFonts w:ascii="Arial" w:eastAsia="Arial" w:hAnsi="Arial" w:cs="Arial"/>
                <w:b/>
              </w:rPr>
              <w:t>Android</w:t>
            </w:r>
            <w:r>
              <w:rPr>
                <w:rFonts w:ascii="Arial" w:eastAsia="Arial" w:hAnsi="Arial" w:cs="Arial"/>
              </w:rPr>
              <w:t>: Reader contains embedded videos that are sufficiently described in the audio portions. They also contain the option to turn on closed captioning that sufficiently describes the audio and video portion of the multimedia content.</w:t>
            </w:r>
          </w:p>
          <w:p w:rsidR="006B00CA" w:rsidRDefault="000C13E5">
            <w:pPr>
              <w:spacing w:after="0"/>
              <w:ind w:left="7"/>
            </w:pPr>
            <w:r>
              <w:rPr>
                <w:rFonts w:ascii="Arial" w:eastAsia="Arial" w:hAnsi="Arial" w:cs="Arial"/>
              </w:rPr>
              <w:t xml:space="preserve"> </w:t>
            </w:r>
          </w:p>
        </w:tc>
      </w:tr>
      <w:tr w:rsidR="006B00CA">
        <w:trPr>
          <w:trHeight w:val="895"/>
        </w:trPr>
        <w:tc>
          <w:tcPr>
            <w:tcW w:w="4125" w:type="dxa"/>
            <w:vMerge w:val="restart"/>
            <w:tcBorders>
              <w:top w:val="single" w:sz="6" w:space="0" w:color="A0A0A0"/>
              <w:left w:val="single" w:sz="8" w:space="0" w:color="FFFFE1"/>
              <w:bottom w:val="nil"/>
              <w:right w:val="single" w:sz="6" w:space="0" w:color="A0A0A0"/>
            </w:tcBorders>
            <w:vAlign w:val="bottom"/>
          </w:tcPr>
          <w:p w:rsidR="006B00CA" w:rsidRDefault="000C13E5">
            <w:pPr>
              <w:spacing w:after="0"/>
            </w:pPr>
            <w:hyperlink r:id="rId90" w:anchor="visual-audio-contrast-contrast">
              <w:r>
                <w:rPr>
                  <w:rFonts w:ascii="Arial" w:eastAsia="Arial" w:hAnsi="Arial" w:cs="Arial"/>
                  <w:b/>
                  <w:color w:val="0000FF"/>
                </w:rPr>
                <w:t>1.4.3 Contrast (Minimum)</w:t>
              </w:r>
            </w:hyperlink>
            <w:hyperlink r:id="rId91" w:anchor="visual-audio-contrast-contrast">
              <w:r>
                <w:rPr>
                  <w:rFonts w:ascii="Arial" w:eastAsia="Arial" w:hAnsi="Arial" w:cs="Arial"/>
                </w:rPr>
                <w:t xml:space="preserve"> </w:t>
              </w:r>
            </w:hyperlink>
            <w:r>
              <w:rPr>
                <w:rFonts w:ascii="Arial" w:eastAsia="Arial" w:hAnsi="Arial" w:cs="Arial"/>
              </w:rPr>
              <w:t>(Level AA)</w:t>
            </w:r>
            <w:r>
              <w:rPr>
                <w:rFonts w:ascii="Arial" w:eastAsia="Arial" w:hAnsi="Arial" w:cs="Arial"/>
                <w:b/>
              </w:rPr>
              <w:t xml:space="preserve"> </w:t>
            </w:r>
          </w:p>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7"/>
            </w:pPr>
            <w:r>
              <w:rPr>
                <w:rFonts w:ascii="Arial" w:eastAsia="Arial" w:hAnsi="Arial" w:cs="Arial"/>
                <w:b/>
              </w:rPr>
              <w:t>Web</w:t>
            </w:r>
            <w:r>
              <w:rPr>
                <w:rFonts w:ascii="Arial" w:eastAsia="Arial" w:hAnsi="Arial" w:cs="Arial"/>
              </w:rPr>
              <w:t>: Reader provides enough contrast b</w:t>
            </w:r>
            <w:r>
              <w:rPr>
                <w:rFonts w:ascii="Arial" w:eastAsia="Arial" w:hAnsi="Arial" w:cs="Arial"/>
              </w:rPr>
              <w:t xml:space="preserve">etween text and its background. </w:t>
            </w:r>
          </w:p>
        </w:tc>
      </w:tr>
      <w:tr w:rsidR="006B00CA">
        <w:trPr>
          <w:trHeight w:val="450"/>
        </w:trPr>
        <w:tc>
          <w:tcPr>
            <w:tcW w:w="0" w:type="auto"/>
            <w:vMerge/>
            <w:tcBorders>
              <w:top w:val="nil"/>
              <w:left w:val="single" w:sz="8" w:space="0" w:color="FFFFE1"/>
              <w:bottom w:val="nil"/>
              <w:right w:val="single" w:sz="6" w:space="0" w:color="A0A0A0"/>
            </w:tcBorders>
          </w:tcPr>
          <w:p w:rsidR="006B00CA" w:rsidRDefault="006B00CA"/>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left="7"/>
            </w:pPr>
            <w:r>
              <w:rPr>
                <w:rFonts w:ascii="Arial" w:eastAsia="Arial" w:hAnsi="Arial" w:cs="Arial"/>
                <w:b/>
              </w:rPr>
              <w:t>iOS</w:t>
            </w:r>
            <w:r>
              <w:rPr>
                <w:rFonts w:ascii="Arial" w:eastAsia="Arial" w:hAnsi="Arial" w:cs="Arial"/>
              </w:rPr>
              <w:t xml:space="preserve">: Reader provides enough contrast between text and its background. </w:t>
            </w:r>
          </w:p>
          <w:p w:rsidR="006B00CA" w:rsidRDefault="000C13E5">
            <w:pPr>
              <w:spacing w:after="0"/>
              <w:ind w:left="7"/>
            </w:pPr>
            <w:r>
              <w:rPr>
                <w:rFonts w:ascii="Arial" w:eastAsia="Arial" w:hAnsi="Arial" w:cs="Arial"/>
                <w:b/>
              </w:rPr>
              <w:t xml:space="preserve"> </w:t>
            </w:r>
          </w:p>
        </w:tc>
      </w:tr>
      <w:tr w:rsidR="006B00CA">
        <w:trPr>
          <w:trHeight w:val="798"/>
        </w:trPr>
        <w:tc>
          <w:tcPr>
            <w:tcW w:w="4125" w:type="dxa"/>
            <w:vMerge w:val="restart"/>
            <w:tcBorders>
              <w:top w:val="nil"/>
              <w:left w:val="single" w:sz="8" w:space="0" w:color="FFFFE1"/>
              <w:bottom w:val="single" w:sz="6" w:space="0" w:color="A0A0A0"/>
              <w:right w:val="single" w:sz="6" w:space="0" w:color="A0A0A0"/>
            </w:tcBorders>
          </w:tcPr>
          <w:p w:rsidR="006B00CA" w:rsidRDefault="000C13E5">
            <w:pPr>
              <w:spacing w:after="0"/>
              <w:ind w:left="360"/>
            </w:pP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tabs>
                <w:tab w:val="center" w:pos="771"/>
                <w:tab w:val="center" w:pos="2101"/>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1045"/>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3" w:line="240" w:lineRule="auto"/>
              <w:ind w:left="7" w:right="404"/>
              <w:jc w:val="both"/>
            </w:pPr>
            <w:r>
              <w:rPr>
                <w:rFonts w:ascii="Arial" w:eastAsia="Arial" w:hAnsi="Arial" w:cs="Arial"/>
                <w:b/>
              </w:rPr>
              <w:t>Android</w:t>
            </w:r>
            <w:r>
              <w:rPr>
                <w:rFonts w:ascii="Arial" w:eastAsia="Arial" w:hAnsi="Arial" w:cs="Arial"/>
              </w:rPr>
              <w:t xml:space="preserve">: Reader provides </w:t>
            </w:r>
            <w:r>
              <w:rPr>
                <w:rFonts w:ascii="Arial" w:eastAsia="Arial" w:hAnsi="Arial" w:cs="Arial"/>
              </w:rPr>
              <w:t>enough contrast between text and its background.</w:t>
            </w:r>
            <w:r>
              <w:rPr>
                <w:rFonts w:ascii="Arial" w:eastAsia="Arial" w:hAnsi="Arial" w:cs="Arial"/>
                <w:b/>
              </w:rPr>
              <w:t xml:space="preserve"> </w:t>
            </w:r>
          </w:p>
          <w:p w:rsidR="006B00CA" w:rsidRDefault="000C13E5">
            <w:pPr>
              <w:spacing w:after="0"/>
              <w:ind w:left="7"/>
            </w:pPr>
            <w:r>
              <w:rPr>
                <w:rFonts w:ascii="Arial" w:eastAsia="Arial" w:hAnsi="Arial" w:cs="Arial"/>
              </w:rPr>
              <w:t xml:space="preserve"> </w:t>
            </w:r>
          </w:p>
        </w:tc>
      </w:tr>
      <w:tr w:rsidR="006B00CA">
        <w:trPr>
          <w:trHeight w:val="1481"/>
        </w:trPr>
        <w:tc>
          <w:tcPr>
            <w:tcW w:w="4125" w:type="dxa"/>
            <w:vMerge w:val="restart"/>
            <w:tcBorders>
              <w:top w:val="single" w:sz="6" w:space="0" w:color="A0A0A0"/>
              <w:left w:val="single" w:sz="8" w:space="0" w:color="FFFFE1"/>
              <w:bottom w:val="single" w:sz="6" w:space="0" w:color="A0A0A0"/>
              <w:right w:val="single" w:sz="6" w:space="0" w:color="A0A0A0"/>
            </w:tcBorders>
            <w:vAlign w:val="center"/>
          </w:tcPr>
          <w:p w:rsidR="006B00CA" w:rsidRDefault="000C13E5">
            <w:pPr>
              <w:spacing w:after="5" w:line="237" w:lineRule="auto"/>
              <w:ind w:left="360" w:right="838" w:hanging="360"/>
              <w:jc w:val="both"/>
            </w:pPr>
            <w:hyperlink r:id="rId92" w:anchor="visual-audio-contrast-scale">
              <w:r>
                <w:rPr>
                  <w:rFonts w:ascii="Arial" w:eastAsia="Arial" w:hAnsi="Arial" w:cs="Arial"/>
                  <w:b/>
                  <w:color w:val="0000FF"/>
                </w:rPr>
                <w:t>1.4.4 Resize text</w:t>
              </w:r>
            </w:hyperlink>
            <w:hyperlink r:id="rId93" w:anchor="visual-audio-contrast-scale">
              <w:r>
                <w:rPr>
                  <w:rFonts w:ascii="Arial" w:eastAsia="Arial" w:hAnsi="Arial" w:cs="Arial"/>
                </w:rPr>
                <w:t xml:space="preserve"> </w:t>
              </w:r>
            </w:hyperlink>
            <w:r>
              <w:rPr>
                <w:rFonts w:ascii="Arial" w:eastAsia="Arial" w:hAnsi="Arial" w:cs="Arial"/>
              </w:rPr>
              <w:t>(Level AA)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tabs>
                <w:tab w:val="center" w:pos="771"/>
                <w:tab w:val="center" w:pos="2101"/>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line="241" w:lineRule="auto"/>
              <w:ind w:left="7" w:right="71"/>
              <w:jc w:val="both"/>
            </w:pPr>
            <w:r>
              <w:rPr>
                <w:rFonts w:ascii="Arial" w:eastAsia="Arial" w:hAnsi="Arial" w:cs="Arial"/>
                <w:b/>
              </w:rPr>
              <w:t>Web</w:t>
            </w:r>
            <w:r>
              <w:rPr>
                <w:rFonts w:ascii="Arial" w:eastAsia="Arial" w:hAnsi="Arial" w:cs="Arial"/>
              </w:rPr>
              <w:t xml:space="preserve">: Reader text within the website can be resized up to 200 percent without the loss of content or functionality. </w:t>
            </w:r>
          </w:p>
          <w:p w:rsidR="006B00CA" w:rsidRDefault="000C13E5">
            <w:pPr>
              <w:spacing w:after="0"/>
              <w:ind w:left="7"/>
            </w:pPr>
            <w:r>
              <w:rPr>
                <w:rFonts w:ascii="Arial" w:eastAsia="Arial" w:hAnsi="Arial" w:cs="Arial"/>
              </w:rPr>
              <w:t xml:space="preserve"> </w:t>
            </w:r>
          </w:p>
        </w:tc>
      </w:tr>
      <w:tr w:rsidR="006B00CA">
        <w:trPr>
          <w:trHeight w:val="450"/>
        </w:trPr>
        <w:tc>
          <w:tcPr>
            <w:tcW w:w="0" w:type="auto"/>
            <w:vMerge/>
            <w:tcBorders>
              <w:top w:val="nil"/>
              <w:left w:val="single" w:sz="8" w:space="0" w:color="FFFFE1"/>
              <w:bottom w:val="nil"/>
              <w:right w:val="single" w:sz="6" w:space="0" w:color="A0A0A0"/>
            </w:tcBorders>
          </w:tcPr>
          <w:p w:rsidR="006B00CA" w:rsidRDefault="006B00CA"/>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3" w:line="239" w:lineRule="auto"/>
              <w:ind w:left="7"/>
            </w:pPr>
            <w:r>
              <w:rPr>
                <w:rFonts w:ascii="Arial" w:eastAsia="Arial" w:hAnsi="Arial" w:cs="Arial"/>
                <w:b/>
              </w:rPr>
              <w:t>iOS</w:t>
            </w:r>
            <w:r>
              <w:rPr>
                <w:rFonts w:ascii="Arial" w:eastAsia="Arial" w:hAnsi="Arial" w:cs="Arial"/>
              </w:rPr>
              <w:t xml:space="preserve">: Reader text can be resized using screen magnification without the loss of content or functionality. </w:t>
            </w:r>
          </w:p>
          <w:p w:rsidR="006B00CA" w:rsidRDefault="000C13E5">
            <w:pPr>
              <w:spacing w:after="0"/>
              <w:ind w:left="7"/>
            </w:pPr>
            <w:r>
              <w:rPr>
                <w:rFonts w:ascii="Arial" w:eastAsia="Arial" w:hAnsi="Arial" w:cs="Arial"/>
              </w:rPr>
              <w:t xml:space="preserve"> </w:t>
            </w:r>
          </w:p>
        </w:tc>
      </w:tr>
      <w:tr w:rsidR="006B00CA">
        <w:trPr>
          <w:trHeight w:val="1013"/>
        </w:trPr>
        <w:tc>
          <w:tcPr>
            <w:tcW w:w="0" w:type="auto"/>
            <w:vMerge/>
            <w:tcBorders>
              <w:top w:val="nil"/>
              <w:left w:val="single" w:sz="8" w:space="0" w:color="FFFFE1"/>
              <w:bottom w:val="nil"/>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vAlign w:val="center"/>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1296"/>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5" w:line="237" w:lineRule="auto"/>
              <w:ind w:left="7"/>
              <w:jc w:val="both"/>
            </w:pPr>
            <w:r>
              <w:rPr>
                <w:rFonts w:ascii="Arial" w:eastAsia="Arial" w:hAnsi="Arial" w:cs="Arial"/>
                <w:b/>
              </w:rPr>
              <w:t>Android</w:t>
            </w:r>
            <w:r>
              <w:rPr>
                <w:rFonts w:ascii="Arial" w:eastAsia="Arial" w:hAnsi="Arial" w:cs="Arial"/>
              </w:rPr>
              <w:t xml:space="preserve">: Reader text can be resized using screen </w:t>
            </w:r>
          </w:p>
          <w:p w:rsidR="006B00CA" w:rsidRDefault="000C13E5">
            <w:pPr>
              <w:spacing w:after="6" w:line="237" w:lineRule="auto"/>
              <w:ind w:left="7"/>
            </w:pPr>
            <w:r>
              <w:rPr>
                <w:rFonts w:ascii="Arial" w:eastAsia="Arial" w:hAnsi="Arial" w:cs="Arial"/>
              </w:rPr>
              <w:t>magnification without the loss of content or functionality.</w:t>
            </w:r>
            <w:r>
              <w:rPr>
                <w:rFonts w:ascii="Arial" w:eastAsia="Arial" w:hAnsi="Arial" w:cs="Arial"/>
                <w:b/>
              </w:rPr>
              <w:t xml:space="preserve"> </w:t>
            </w:r>
          </w:p>
          <w:p w:rsidR="006B00CA" w:rsidRDefault="000C13E5">
            <w:pPr>
              <w:spacing w:after="0"/>
              <w:ind w:left="7"/>
            </w:pPr>
            <w:r>
              <w:rPr>
                <w:rFonts w:ascii="Arial" w:eastAsia="Arial" w:hAnsi="Arial" w:cs="Arial"/>
              </w:rPr>
              <w:t xml:space="preserve"> </w:t>
            </w:r>
          </w:p>
        </w:tc>
      </w:tr>
      <w:tr w:rsidR="006B00CA">
        <w:trPr>
          <w:trHeight w:val="768"/>
        </w:trPr>
        <w:tc>
          <w:tcPr>
            <w:tcW w:w="4125" w:type="dxa"/>
            <w:tcBorders>
              <w:top w:val="single" w:sz="6" w:space="0" w:color="A0A0A0"/>
              <w:left w:val="single" w:sz="8" w:space="0" w:color="FFFFE1"/>
              <w:bottom w:val="nil"/>
              <w:right w:val="single" w:sz="6" w:space="0" w:color="A0A0A0"/>
            </w:tcBorders>
            <w:vAlign w:val="bottom"/>
          </w:tcPr>
          <w:p w:rsidR="006B00CA" w:rsidRDefault="000C13E5">
            <w:pPr>
              <w:spacing w:after="0"/>
            </w:pPr>
            <w:hyperlink r:id="rId94" w:anchor="visual-audio-contrast-text-presentation">
              <w:r>
                <w:rPr>
                  <w:rFonts w:ascii="Arial" w:eastAsia="Arial" w:hAnsi="Arial" w:cs="Arial"/>
                  <w:b/>
                  <w:color w:val="0000FF"/>
                </w:rPr>
                <w:t>1.4.5 Images of Text</w:t>
              </w:r>
            </w:hyperlink>
            <w:hyperlink r:id="rId95" w:anchor="visual-audio-contrast-text-presentation">
              <w:r>
                <w:rPr>
                  <w:rFonts w:ascii="Arial" w:eastAsia="Arial" w:hAnsi="Arial" w:cs="Arial"/>
                </w:rPr>
                <w:t xml:space="preserve"> </w:t>
              </w:r>
            </w:hyperlink>
            <w:r>
              <w:rPr>
                <w:rFonts w:ascii="Arial" w:eastAsia="Arial" w:hAnsi="Arial" w:cs="Arial"/>
              </w:rPr>
              <w:t>(Level AA)</w:t>
            </w:r>
            <w:r>
              <w:rPr>
                <w:rFonts w:ascii="Arial" w:eastAsia="Arial" w:hAnsi="Arial" w:cs="Arial"/>
                <w:b/>
              </w:rPr>
              <w:t xml:space="preserve"> </w:t>
            </w:r>
          </w:p>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0" w:line="242" w:lineRule="auto"/>
              <w:ind w:left="7" w:right="29"/>
              <w:jc w:val="both"/>
            </w:pPr>
            <w:r>
              <w:rPr>
                <w:rFonts w:ascii="Arial" w:eastAsia="Arial" w:hAnsi="Arial" w:cs="Arial"/>
                <w:b/>
              </w:rPr>
              <w:t>Web</w:t>
            </w:r>
            <w:r>
              <w:rPr>
                <w:rFonts w:ascii="Arial" w:eastAsia="Arial" w:hAnsi="Arial" w:cs="Arial"/>
              </w:rPr>
              <w:t>: Reader uses text to</w:t>
            </w:r>
            <w:r>
              <w:rPr>
                <w:rFonts w:ascii="Arial" w:eastAsia="Arial" w:hAnsi="Arial" w:cs="Arial"/>
              </w:rPr>
              <w:t xml:space="preserve"> convey information, rather than images of text. </w:t>
            </w:r>
          </w:p>
          <w:p w:rsidR="006B00CA" w:rsidRDefault="000C13E5">
            <w:pPr>
              <w:spacing w:after="0"/>
              <w:ind w:left="7"/>
            </w:pPr>
            <w:r>
              <w:rPr>
                <w:rFonts w:ascii="Arial" w:eastAsia="Arial" w:hAnsi="Arial" w:cs="Arial"/>
              </w:rPr>
              <w:t xml:space="preserve"> </w:t>
            </w:r>
          </w:p>
        </w:tc>
      </w:tr>
      <w:tr w:rsidR="006B00CA">
        <w:trPr>
          <w:trHeight w:val="290"/>
        </w:trPr>
        <w:tc>
          <w:tcPr>
            <w:tcW w:w="4125" w:type="dxa"/>
            <w:vMerge w:val="restart"/>
            <w:tcBorders>
              <w:top w:val="nil"/>
              <w:left w:val="single" w:sz="8" w:space="0" w:color="FFFFE1"/>
              <w:bottom w:val="single" w:sz="6" w:space="0" w:color="A0A0A0"/>
              <w:right w:val="single" w:sz="6" w:space="0" w:color="A0A0A0"/>
            </w:tcBorders>
          </w:tcPr>
          <w:p w:rsidR="006B00CA" w:rsidRDefault="000C13E5">
            <w:pPr>
              <w:spacing w:after="0"/>
              <w:ind w:left="360"/>
            </w:pP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tabs>
                <w:tab w:val="center" w:pos="771"/>
                <w:tab w:val="center" w:pos="2101"/>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1045"/>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7" w:right="118"/>
              <w:jc w:val="both"/>
            </w:pPr>
            <w:r>
              <w:rPr>
                <w:rFonts w:ascii="Arial" w:eastAsia="Arial" w:hAnsi="Arial" w:cs="Arial"/>
                <w:b/>
              </w:rPr>
              <w:t>iOS</w:t>
            </w:r>
            <w:r>
              <w:rPr>
                <w:rFonts w:ascii="Arial" w:eastAsia="Arial" w:hAnsi="Arial" w:cs="Arial"/>
              </w:rPr>
              <w:t xml:space="preserve">: Reader uses text to convey information, rather than images of text. </w:t>
            </w:r>
          </w:p>
          <w:p w:rsidR="006B00CA" w:rsidRDefault="000C13E5">
            <w:pPr>
              <w:spacing w:after="0"/>
              <w:ind w:left="7"/>
            </w:pPr>
            <w:r>
              <w:rPr>
                <w:rFonts w:ascii="Arial" w:eastAsia="Arial" w:hAnsi="Arial" w:cs="Arial"/>
              </w:rPr>
              <w:t xml:space="preserve"> </w:t>
            </w:r>
          </w:p>
        </w:tc>
      </w:tr>
    </w:tbl>
    <w:p w:rsidR="006B00CA" w:rsidRDefault="006B00CA">
      <w:pPr>
        <w:spacing w:after="0"/>
        <w:ind w:left="-1441" w:right="343"/>
      </w:pPr>
    </w:p>
    <w:tbl>
      <w:tblPr>
        <w:tblStyle w:val="TableGrid"/>
        <w:tblW w:w="9357" w:type="dxa"/>
        <w:tblInd w:w="18" w:type="dxa"/>
        <w:tblCellMar>
          <w:top w:w="18" w:type="dxa"/>
          <w:left w:w="8" w:type="dxa"/>
          <w:bottom w:w="0" w:type="dxa"/>
          <w:right w:w="14" w:type="dxa"/>
        </w:tblCellMar>
        <w:tblLook w:val="04A0" w:firstRow="1" w:lastRow="0" w:firstColumn="1" w:lastColumn="0" w:noHBand="0" w:noVBand="1"/>
      </w:tblPr>
      <w:tblGrid>
        <w:gridCol w:w="4125"/>
        <w:gridCol w:w="1935"/>
        <w:gridCol w:w="3297"/>
      </w:tblGrid>
      <w:tr w:rsidR="006B00CA">
        <w:trPr>
          <w:trHeight w:val="577"/>
        </w:trPr>
        <w:tc>
          <w:tcPr>
            <w:tcW w:w="4125" w:type="dxa"/>
            <w:tcBorders>
              <w:top w:val="single" w:sz="6" w:space="0" w:color="A0A0A0"/>
              <w:left w:val="single" w:sz="8" w:space="0" w:color="FFFFE1"/>
              <w:bottom w:val="single" w:sz="6" w:space="0" w:color="FFFFE1"/>
              <w:right w:val="single" w:sz="6" w:space="0" w:color="A0A0A0"/>
            </w:tcBorders>
            <w:shd w:val="clear" w:color="auto" w:fill="AEAAAA"/>
            <w:vAlign w:val="center"/>
          </w:tcPr>
          <w:p w:rsidR="006B00CA" w:rsidRDefault="000C13E5">
            <w:pPr>
              <w:spacing w:after="0"/>
              <w:ind w:left="2"/>
              <w:jc w:val="center"/>
            </w:pPr>
            <w:r>
              <w:rPr>
                <w:rFonts w:ascii="Arial" w:eastAsia="Arial" w:hAnsi="Arial" w:cs="Arial"/>
                <w:b/>
                <w:sz w:val="24"/>
              </w:rPr>
              <w:t xml:space="preserve">Criteria </w:t>
            </w:r>
          </w:p>
        </w:tc>
        <w:tc>
          <w:tcPr>
            <w:tcW w:w="1935"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83"/>
            </w:pPr>
            <w:r>
              <w:rPr>
                <w:rFonts w:ascii="Arial" w:eastAsia="Arial" w:hAnsi="Arial" w:cs="Arial"/>
                <w:b/>
                <w:sz w:val="24"/>
              </w:rPr>
              <w:t xml:space="preserve">Conformance </w:t>
            </w:r>
          </w:p>
          <w:p w:rsidR="006B00CA" w:rsidRDefault="000C13E5">
            <w:pPr>
              <w:spacing w:after="0"/>
              <w:ind w:right="13"/>
              <w:jc w:val="center"/>
            </w:pPr>
            <w:r>
              <w:rPr>
                <w:rFonts w:ascii="Arial" w:eastAsia="Arial" w:hAnsi="Arial" w:cs="Arial"/>
                <w:b/>
                <w:sz w:val="24"/>
              </w:rPr>
              <w:t xml:space="preserve">Level  </w:t>
            </w:r>
          </w:p>
        </w:tc>
        <w:tc>
          <w:tcPr>
            <w:tcW w:w="3297" w:type="dxa"/>
            <w:tcBorders>
              <w:top w:val="single" w:sz="6" w:space="0" w:color="A0A0A0"/>
              <w:left w:val="single" w:sz="6" w:space="0" w:color="A0A0A0"/>
              <w:bottom w:val="single" w:sz="6" w:space="0" w:color="A0A0A0"/>
              <w:right w:val="single" w:sz="6" w:space="0" w:color="A0A0A0"/>
            </w:tcBorders>
            <w:shd w:val="clear" w:color="auto" w:fill="AEAAAA"/>
            <w:vAlign w:val="center"/>
          </w:tcPr>
          <w:p w:rsidR="006B00CA" w:rsidRDefault="000C13E5">
            <w:pPr>
              <w:spacing w:after="0"/>
              <w:ind w:left="102"/>
              <w:jc w:val="both"/>
            </w:pPr>
            <w:r>
              <w:rPr>
                <w:rFonts w:ascii="Arial" w:eastAsia="Arial" w:hAnsi="Arial" w:cs="Arial"/>
                <w:b/>
                <w:sz w:val="24"/>
              </w:rPr>
              <w:t xml:space="preserve">Remarks and Explanations </w:t>
            </w:r>
          </w:p>
        </w:tc>
      </w:tr>
      <w:tr w:rsidR="006B00CA">
        <w:trPr>
          <w:trHeight w:val="1047"/>
        </w:trPr>
        <w:tc>
          <w:tcPr>
            <w:tcW w:w="4125" w:type="dxa"/>
            <w:tcBorders>
              <w:top w:val="single" w:sz="6" w:space="0" w:color="FFFFE1"/>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3" w:line="240" w:lineRule="auto"/>
              <w:ind w:left="7" w:right="237"/>
              <w:jc w:val="both"/>
            </w:pPr>
            <w:r>
              <w:rPr>
                <w:rFonts w:ascii="Arial" w:eastAsia="Arial" w:hAnsi="Arial" w:cs="Arial"/>
                <w:b/>
              </w:rPr>
              <w:t>Android</w:t>
            </w:r>
            <w:r>
              <w:rPr>
                <w:rFonts w:ascii="Arial" w:eastAsia="Arial" w:hAnsi="Arial" w:cs="Arial"/>
              </w:rPr>
              <w:t xml:space="preserve">: Reader uses text to convey information, rather than images of text. </w:t>
            </w:r>
          </w:p>
          <w:p w:rsidR="006B00CA" w:rsidRDefault="000C13E5">
            <w:pPr>
              <w:spacing w:after="0"/>
              <w:ind w:left="7"/>
            </w:pPr>
            <w:r>
              <w:rPr>
                <w:rFonts w:ascii="Arial" w:eastAsia="Arial" w:hAnsi="Arial" w:cs="Arial"/>
              </w:rPr>
              <w:t xml:space="preserve"> </w:t>
            </w:r>
          </w:p>
        </w:tc>
      </w:tr>
      <w:tr w:rsidR="006B00CA">
        <w:trPr>
          <w:trHeight w:val="1801"/>
        </w:trPr>
        <w:tc>
          <w:tcPr>
            <w:tcW w:w="4125" w:type="dxa"/>
            <w:vMerge w:val="restart"/>
            <w:tcBorders>
              <w:top w:val="single" w:sz="6" w:space="0" w:color="A0A0A0"/>
              <w:left w:val="single" w:sz="8" w:space="0" w:color="FFFFE1"/>
              <w:bottom w:val="single" w:sz="6" w:space="0" w:color="A0A0A0"/>
              <w:right w:val="single" w:sz="6" w:space="0" w:color="A0A0A0"/>
            </w:tcBorders>
            <w:vAlign w:val="center"/>
          </w:tcPr>
          <w:p w:rsidR="006B00CA" w:rsidRDefault="000C13E5">
            <w:pPr>
              <w:spacing w:after="5" w:line="237" w:lineRule="auto"/>
              <w:ind w:left="360" w:right="508" w:hanging="360"/>
            </w:pPr>
            <w:hyperlink r:id="rId96" w:anchor="navigation-mechanisms-mult-loc">
              <w:r>
                <w:rPr>
                  <w:rFonts w:ascii="Arial" w:eastAsia="Arial" w:hAnsi="Arial" w:cs="Arial"/>
                  <w:b/>
                  <w:color w:val="0000FF"/>
                </w:rPr>
                <w:t>2.4.5 Multiple Ways</w:t>
              </w:r>
            </w:hyperlink>
            <w:hyperlink r:id="rId97" w:anchor="navigation-mechanisms-mult-loc">
              <w:r>
                <w:rPr>
                  <w:rFonts w:ascii="Arial" w:eastAsia="Arial" w:hAnsi="Arial" w:cs="Arial"/>
                </w:rPr>
                <w:t xml:space="preserve"> </w:t>
              </w:r>
            </w:hyperlink>
            <w:r>
              <w:rPr>
                <w:rFonts w:ascii="Arial" w:eastAsia="Arial" w:hAnsi="Arial" w:cs="Arial"/>
              </w:rPr>
              <w:t>(Level AA)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spacing w:after="0"/>
              <w:ind w:left="108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 – Does not apply to non-web software</w:t>
            </w:r>
            <w:r>
              <w:rPr>
                <w:rFonts w:ascii="Arial" w:eastAsia="Arial" w:hAnsi="Arial" w:cs="Arial"/>
                <w:b/>
              </w:rPr>
              <w:t xml:space="preserve"> </w:t>
            </w:r>
          </w:p>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7"/>
            </w:pPr>
            <w:r>
              <w:rPr>
                <w:rFonts w:ascii="Arial" w:eastAsia="Arial" w:hAnsi="Arial" w:cs="Arial"/>
                <w:b/>
              </w:rPr>
              <w:t>Web</w:t>
            </w:r>
            <w:r>
              <w:rPr>
                <w:rFonts w:ascii="Arial" w:eastAsia="Arial" w:hAnsi="Arial" w:cs="Arial"/>
              </w:rPr>
              <w:t xml:space="preserve">: </w:t>
            </w:r>
            <w:r>
              <w:rPr>
                <w:rFonts w:ascii="Arial" w:eastAsia="Arial" w:hAnsi="Arial" w:cs="Arial"/>
              </w:rPr>
              <w:t xml:space="preserve">Reader allows more than one way to locate a web page within a set of Web pages with one exception; when the web page is the result of, or a step in, a process. </w:t>
            </w:r>
          </w:p>
          <w:p w:rsidR="006B00CA" w:rsidRDefault="000C13E5">
            <w:pPr>
              <w:spacing w:after="0"/>
              <w:ind w:left="7"/>
            </w:pPr>
            <w:r>
              <w:rPr>
                <w:rFonts w:ascii="Arial" w:eastAsia="Arial" w:hAnsi="Arial" w:cs="Arial"/>
              </w:rPr>
              <w:t xml:space="preserve"> </w:t>
            </w:r>
          </w:p>
        </w:tc>
      </w:tr>
      <w:tr w:rsidR="006B00CA">
        <w:trPr>
          <w:trHeight w:val="503"/>
        </w:trPr>
        <w:tc>
          <w:tcPr>
            <w:tcW w:w="0" w:type="auto"/>
            <w:vMerge/>
            <w:tcBorders>
              <w:top w:val="nil"/>
              <w:left w:val="single" w:sz="8" w:space="0" w:color="FFFFE1"/>
              <w:bottom w:val="nil"/>
              <w:right w:val="single" w:sz="6" w:space="0" w:color="A0A0A0"/>
            </w:tcBorders>
          </w:tcPr>
          <w:p w:rsidR="006B00CA" w:rsidRDefault="006B00CA"/>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left="7"/>
            </w:pPr>
            <w:r>
              <w:rPr>
                <w:rFonts w:ascii="Arial" w:eastAsia="Arial" w:hAnsi="Arial" w:cs="Arial"/>
                <w:b/>
              </w:rPr>
              <w:t>iOS</w:t>
            </w:r>
            <w:r>
              <w:rPr>
                <w:rFonts w:ascii="Arial" w:eastAsia="Arial" w:hAnsi="Arial" w:cs="Arial"/>
              </w:rPr>
              <w:t>: Reader allows more than one way to locate a web page within a set of We</w:t>
            </w:r>
            <w:r>
              <w:rPr>
                <w:rFonts w:ascii="Arial" w:eastAsia="Arial" w:hAnsi="Arial" w:cs="Arial"/>
              </w:rPr>
              <w:t>b pages with one exception; when the web page is the result of, or a step in, a process.</w:t>
            </w:r>
            <w:r>
              <w:rPr>
                <w:rFonts w:ascii="Arial" w:eastAsia="Arial" w:hAnsi="Arial" w:cs="Arial"/>
                <w:b/>
              </w:rPr>
              <w:t xml:space="preserve"> </w:t>
            </w:r>
          </w:p>
          <w:p w:rsidR="006B00CA" w:rsidRDefault="000C13E5">
            <w:pPr>
              <w:spacing w:after="0"/>
              <w:ind w:left="7"/>
            </w:pPr>
            <w:r>
              <w:rPr>
                <w:rFonts w:ascii="Arial" w:eastAsia="Arial" w:hAnsi="Arial" w:cs="Arial"/>
              </w:rPr>
              <w:t xml:space="preserve"> </w:t>
            </w:r>
          </w:p>
        </w:tc>
      </w:tr>
      <w:tr w:rsidR="006B00CA">
        <w:trPr>
          <w:trHeight w:val="1298"/>
        </w:trPr>
        <w:tc>
          <w:tcPr>
            <w:tcW w:w="0" w:type="auto"/>
            <w:vMerge/>
            <w:tcBorders>
              <w:top w:val="nil"/>
              <w:left w:val="single" w:sz="8" w:space="0" w:color="FFFFE1"/>
              <w:bottom w:val="nil"/>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1801"/>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left="7"/>
            </w:pPr>
            <w:r>
              <w:rPr>
                <w:rFonts w:ascii="Arial" w:eastAsia="Arial" w:hAnsi="Arial" w:cs="Arial"/>
                <w:b/>
              </w:rPr>
              <w:t>Android</w:t>
            </w:r>
            <w:r>
              <w:rPr>
                <w:rFonts w:ascii="Arial" w:eastAsia="Arial" w:hAnsi="Arial" w:cs="Arial"/>
              </w:rPr>
              <w:t>: Reader allows more than one way to locate a web page within a set of Web pages with one exception; when the web page is the result</w:t>
            </w:r>
            <w:r>
              <w:rPr>
                <w:rFonts w:ascii="Arial" w:eastAsia="Arial" w:hAnsi="Arial" w:cs="Arial"/>
              </w:rPr>
              <w:t xml:space="preserve"> of, or a step in, a process.</w:t>
            </w:r>
            <w:r>
              <w:rPr>
                <w:rFonts w:ascii="Arial" w:eastAsia="Arial" w:hAnsi="Arial" w:cs="Arial"/>
                <w:b/>
              </w:rPr>
              <w:t xml:space="preserve"> </w:t>
            </w:r>
          </w:p>
          <w:p w:rsidR="006B00CA" w:rsidRDefault="000C13E5">
            <w:pPr>
              <w:spacing w:after="0"/>
              <w:ind w:left="7"/>
            </w:pPr>
            <w:r>
              <w:rPr>
                <w:rFonts w:ascii="Arial" w:eastAsia="Arial" w:hAnsi="Arial" w:cs="Arial"/>
              </w:rPr>
              <w:t xml:space="preserve"> </w:t>
            </w:r>
          </w:p>
        </w:tc>
      </w:tr>
      <w:tr w:rsidR="006B00CA">
        <w:trPr>
          <w:trHeight w:val="1295"/>
        </w:trPr>
        <w:tc>
          <w:tcPr>
            <w:tcW w:w="4125" w:type="dxa"/>
            <w:vMerge w:val="restart"/>
            <w:tcBorders>
              <w:top w:val="single" w:sz="6" w:space="0" w:color="A0A0A0"/>
              <w:left w:val="single" w:sz="8" w:space="0" w:color="FFFFE1"/>
              <w:bottom w:val="nil"/>
              <w:right w:val="single" w:sz="6" w:space="0" w:color="A0A0A0"/>
            </w:tcBorders>
            <w:vAlign w:val="bottom"/>
          </w:tcPr>
          <w:p w:rsidR="006B00CA" w:rsidRDefault="000C13E5">
            <w:pPr>
              <w:spacing w:after="0"/>
            </w:pPr>
            <w:hyperlink r:id="rId98" w:anchor="navigation-mechanisms-descriptive">
              <w:r>
                <w:rPr>
                  <w:rFonts w:ascii="Arial" w:eastAsia="Arial" w:hAnsi="Arial" w:cs="Arial"/>
                  <w:b/>
                  <w:color w:val="0000FF"/>
                </w:rPr>
                <w:t>2.4.6 Headings and Labels</w:t>
              </w:r>
            </w:hyperlink>
            <w:hyperlink r:id="rId99" w:anchor="navigation-mechanisms-descriptive">
              <w:r>
                <w:rPr>
                  <w:rFonts w:ascii="Arial" w:eastAsia="Arial" w:hAnsi="Arial" w:cs="Arial"/>
                </w:rPr>
                <w:t xml:space="preserve"> </w:t>
              </w:r>
            </w:hyperlink>
            <w:r>
              <w:rPr>
                <w:rFonts w:ascii="Arial" w:eastAsia="Arial" w:hAnsi="Arial" w:cs="Arial"/>
              </w:rPr>
              <w:t>(Level AA)</w:t>
            </w:r>
            <w:r>
              <w:rPr>
                <w:rFonts w:ascii="Arial" w:eastAsia="Arial" w:hAnsi="Arial" w:cs="Arial"/>
                <w:b/>
              </w:rPr>
              <w:t xml:space="preserve"> </w:t>
            </w:r>
          </w:p>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right="380"/>
            </w:pPr>
            <w:r>
              <w:rPr>
                <w:rFonts w:ascii="Arial" w:eastAsia="Arial" w:hAnsi="Arial" w:cs="Arial"/>
                <w:b/>
              </w:rPr>
              <w:t>Web</w:t>
            </w:r>
            <w:r>
              <w:rPr>
                <w:rFonts w:ascii="Arial" w:eastAsia="Arial" w:hAnsi="Arial" w:cs="Arial"/>
              </w:rPr>
              <w:t xml:space="preserve">: </w:t>
            </w:r>
            <w:r>
              <w:rPr>
                <w:rFonts w:ascii="Arial" w:eastAsia="Arial" w:hAnsi="Arial" w:cs="Arial"/>
              </w:rPr>
              <w:t xml:space="preserve">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left="7"/>
            </w:pPr>
            <w:r>
              <w:rPr>
                <w:rFonts w:ascii="Arial" w:eastAsia="Arial" w:hAnsi="Arial" w:cs="Arial"/>
                <w:b/>
              </w:rPr>
              <w:t>Web</w:t>
            </w:r>
            <w:r>
              <w:rPr>
                <w:rFonts w:ascii="Arial" w:eastAsia="Arial" w:hAnsi="Arial" w:cs="Arial"/>
              </w:rPr>
              <w:t xml:space="preserve">: Content within the application uses headings and labels to describe topic or purpose. </w:t>
            </w:r>
          </w:p>
          <w:p w:rsidR="006B00CA" w:rsidRDefault="000C13E5">
            <w:pPr>
              <w:spacing w:after="0"/>
              <w:ind w:left="7"/>
            </w:pPr>
            <w:r>
              <w:rPr>
                <w:rFonts w:ascii="Arial" w:eastAsia="Arial" w:hAnsi="Arial" w:cs="Arial"/>
              </w:rPr>
              <w:t xml:space="preserve"> </w:t>
            </w:r>
          </w:p>
        </w:tc>
      </w:tr>
      <w:tr w:rsidR="006B00CA">
        <w:trPr>
          <w:trHeight w:val="450"/>
        </w:trPr>
        <w:tc>
          <w:tcPr>
            <w:tcW w:w="0" w:type="auto"/>
            <w:vMerge/>
            <w:tcBorders>
              <w:top w:val="nil"/>
              <w:left w:val="single" w:sz="8" w:space="0" w:color="FFFFE1"/>
              <w:bottom w:val="nil"/>
              <w:right w:val="single" w:sz="6" w:space="0" w:color="A0A0A0"/>
            </w:tcBorders>
          </w:tcPr>
          <w:p w:rsidR="006B00CA" w:rsidRDefault="006B00CA"/>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left="7"/>
            </w:pPr>
            <w:r>
              <w:rPr>
                <w:rFonts w:ascii="Arial" w:eastAsia="Arial" w:hAnsi="Arial" w:cs="Arial"/>
                <w:b/>
              </w:rPr>
              <w:t>iOS</w:t>
            </w:r>
            <w:r>
              <w:rPr>
                <w:rFonts w:ascii="Arial" w:eastAsia="Arial" w:hAnsi="Arial" w:cs="Arial"/>
              </w:rPr>
              <w:t xml:space="preserve">: Content within the application uses headings and labels to describe topic or purpose. </w:t>
            </w:r>
          </w:p>
          <w:p w:rsidR="006B00CA" w:rsidRDefault="000C13E5">
            <w:pPr>
              <w:spacing w:after="0"/>
              <w:ind w:left="7"/>
            </w:pPr>
            <w:r>
              <w:rPr>
                <w:rFonts w:ascii="Arial" w:eastAsia="Arial" w:hAnsi="Arial" w:cs="Arial"/>
              </w:rPr>
              <w:t xml:space="preserve"> </w:t>
            </w:r>
          </w:p>
        </w:tc>
      </w:tr>
      <w:tr w:rsidR="006B00CA">
        <w:trPr>
          <w:trHeight w:val="918"/>
        </w:trPr>
        <w:tc>
          <w:tcPr>
            <w:tcW w:w="4125" w:type="dxa"/>
            <w:vMerge w:val="restart"/>
            <w:tcBorders>
              <w:top w:val="nil"/>
              <w:left w:val="single" w:sz="8" w:space="0" w:color="FFFFE1"/>
              <w:bottom w:val="single" w:sz="6" w:space="0" w:color="A0A0A0"/>
              <w:right w:val="single" w:sz="6" w:space="0" w:color="A0A0A0"/>
            </w:tcBorders>
          </w:tcPr>
          <w:p w:rsidR="006B00CA" w:rsidRDefault="000C13E5">
            <w:pPr>
              <w:spacing w:after="0"/>
              <w:ind w:left="360"/>
            </w:pP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tabs>
                <w:tab w:val="center" w:pos="771"/>
                <w:tab w:val="center" w:pos="2101"/>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1296"/>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left="7"/>
            </w:pPr>
            <w:r>
              <w:rPr>
                <w:rFonts w:ascii="Arial" w:eastAsia="Arial" w:hAnsi="Arial" w:cs="Arial"/>
                <w:b/>
              </w:rPr>
              <w:t>Android</w:t>
            </w:r>
            <w:r>
              <w:rPr>
                <w:rFonts w:ascii="Arial" w:eastAsia="Arial" w:hAnsi="Arial" w:cs="Arial"/>
              </w:rPr>
              <w:t xml:space="preserve">: Content within the application uses headings and labels to describe topic or purpose. </w:t>
            </w:r>
          </w:p>
          <w:p w:rsidR="006B00CA" w:rsidRDefault="000C13E5">
            <w:pPr>
              <w:spacing w:after="0"/>
              <w:ind w:left="7"/>
            </w:pPr>
            <w:r>
              <w:rPr>
                <w:rFonts w:ascii="Arial" w:eastAsia="Arial" w:hAnsi="Arial" w:cs="Arial"/>
              </w:rPr>
              <w:t xml:space="preserve"> </w:t>
            </w:r>
          </w:p>
        </w:tc>
      </w:tr>
    </w:tbl>
    <w:p w:rsidR="006B00CA" w:rsidRDefault="006B00CA">
      <w:pPr>
        <w:spacing w:after="0"/>
        <w:ind w:left="-1441" w:right="343"/>
      </w:pPr>
    </w:p>
    <w:tbl>
      <w:tblPr>
        <w:tblStyle w:val="TableGrid"/>
        <w:tblW w:w="9357" w:type="dxa"/>
        <w:tblInd w:w="18" w:type="dxa"/>
        <w:tblCellMar>
          <w:top w:w="28" w:type="dxa"/>
          <w:left w:w="8" w:type="dxa"/>
          <w:bottom w:w="0" w:type="dxa"/>
          <w:right w:w="0" w:type="dxa"/>
        </w:tblCellMar>
        <w:tblLook w:val="04A0" w:firstRow="1" w:lastRow="0" w:firstColumn="1" w:lastColumn="0" w:noHBand="0" w:noVBand="1"/>
      </w:tblPr>
      <w:tblGrid>
        <w:gridCol w:w="4125"/>
        <w:gridCol w:w="1935"/>
        <w:gridCol w:w="3297"/>
      </w:tblGrid>
      <w:tr w:rsidR="006B00CA">
        <w:trPr>
          <w:trHeight w:val="577"/>
        </w:trPr>
        <w:tc>
          <w:tcPr>
            <w:tcW w:w="4125" w:type="dxa"/>
            <w:tcBorders>
              <w:top w:val="single" w:sz="6" w:space="0" w:color="A0A0A0"/>
              <w:left w:val="single" w:sz="8" w:space="0" w:color="FFFFE1"/>
              <w:bottom w:val="single" w:sz="6" w:space="0" w:color="A0A0A0"/>
              <w:right w:val="single" w:sz="6" w:space="0" w:color="A0A0A0"/>
            </w:tcBorders>
            <w:shd w:val="clear" w:color="auto" w:fill="AEAAAA"/>
            <w:vAlign w:val="center"/>
          </w:tcPr>
          <w:p w:rsidR="006B00CA" w:rsidRDefault="000C13E5">
            <w:pPr>
              <w:spacing w:after="0"/>
              <w:ind w:right="12"/>
              <w:jc w:val="center"/>
            </w:pPr>
            <w:r>
              <w:rPr>
                <w:rFonts w:ascii="Arial" w:eastAsia="Arial" w:hAnsi="Arial" w:cs="Arial"/>
                <w:b/>
                <w:sz w:val="24"/>
              </w:rPr>
              <w:t xml:space="preserve">Criteria </w:t>
            </w:r>
          </w:p>
        </w:tc>
        <w:tc>
          <w:tcPr>
            <w:tcW w:w="1935"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83"/>
            </w:pPr>
            <w:r>
              <w:rPr>
                <w:rFonts w:ascii="Arial" w:eastAsia="Arial" w:hAnsi="Arial" w:cs="Arial"/>
                <w:b/>
                <w:sz w:val="24"/>
              </w:rPr>
              <w:t xml:space="preserve">Conformance </w:t>
            </w:r>
          </w:p>
          <w:p w:rsidR="006B00CA" w:rsidRDefault="000C13E5">
            <w:pPr>
              <w:spacing w:after="0"/>
              <w:ind w:right="27"/>
              <w:jc w:val="center"/>
            </w:pPr>
            <w:r>
              <w:rPr>
                <w:rFonts w:ascii="Arial" w:eastAsia="Arial" w:hAnsi="Arial" w:cs="Arial"/>
                <w:b/>
                <w:sz w:val="24"/>
              </w:rPr>
              <w:t xml:space="preserve">Level  </w:t>
            </w:r>
          </w:p>
        </w:tc>
        <w:tc>
          <w:tcPr>
            <w:tcW w:w="3297" w:type="dxa"/>
            <w:tcBorders>
              <w:top w:val="single" w:sz="6" w:space="0" w:color="A0A0A0"/>
              <w:left w:val="single" w:sz="6" w:space="0" w:color="A0A0A0"/>
              <w:bottom w:val="single" w:sz="6" w:space="0" w:color="A0A0A0"/>
              <w:right w:val="single" w:sz="6" w:space="0" w:color="A0A0A0"/>
            </w:tcBorders>
            <w:shd w:val="clear" w:color="auto" w:fill="AEAAAA"/>
            <w:vAlign w:val="center"/>
          </w:tcPr>
          <w:p w:rsidR="006B00CA" w:rsidRDefault="000C13E5">
            <w:pPr>
              <w:spacing w:after="0"/>
              <w:ind w:left="102"/>
              <w:jc w:val="both"/>
            </w:pPr>
            <w:r>
              <w:rPr>
                <w:rFonts w:ascii="Arial" w:eastAsia="Arial" w:hAnsi="Arial" w:cs="Arial"/>
                <w:b/>
                <w:sz w:val="24"/>
              </w:rPr>
              <w:t xml:space="preserve">Remarks and Explanations </w:t>
            </w:r>
          </w:p>
        </w:tc>
      </w:tr>
      <w:tr w:rsidR="006B00CA">
        <w:trPr>
          <w:trHeight w:val="5326"/>
        </w:trPr>
        <w:tc>
          <w:tcPr>
            <w:tcW w:w="4125" w:type="dxa"/>
            <w:vMerge w:val="restart"/>
            <w:tcBorders>
              <w:top w:val="single" w:sz="6" w:space="0" w:color="A0A0A0"/>
              <w:left w:val="single" w:sz="8" w:space="0" w:color="FFFFE1"/>
              <w:bottom w:val="single" w:sz="6" w:space="0" w:color="A0A0A0"/>
              <w:right w:val="single" w:sz="6" w:space="0" w:color="A0A0A0"/>
            </w:tcBorders>
            <w:vAlign w:val="center"/>
          </w:tcPr>
          <w:p w:rsidR="006B00CA" w:rsidRDefault="000C13E5">
            <w:pPr>
              <w:spacing w:after="0" w:line="242" w:lineRule="auto"/>
              <w:ind w:left="360" w:right="572" w:hanging="360"/>
            </w:pPr>
            <w:hyperlink r:id="rId100" w:anchor="navigation-mechanisms-focus-visible">
              <w:r>
                <w:rPr>
                  <w:rFonts w:ascii="Arial" w:eastAsia="Arial" w:hAnsi="Arial" w:cs="Arial"/>
                  <w:b/>
                  <w:color w:val="0000FF"/>
                </w:rPr>
                <w:t>2.4.7 Focus Visible</w:t>
              </w:r>
            </w:hyperlink>
            <w:hyperlink r:id="rId101" w:anchor="navigation-mechanisms-focus-visible">
              <w:r>
                <w:rPr>
                  <w:rFonts w:ascii="Arial" w:eastAsia="Arial" w:hAnsi="Arial" w:cs="Arial"/>
                </w:rPr>
                <w:t xml:space="preserve"> </w:t>
              </w:r>
            </w:hyperlink>
            <w:r>
              <w:rPr>
                <w:rFonts w:ascii="Arial" w:eastAsia="Arial" w:hAnsi="Arial" w:cs="Arial"/>
              </w:rPr>
              <w:t>(Level AA)</w:t>
            </w:r>
            <w:r>
              <w:rPr>
                <w:rFonts w:ascii="Arial" w:eastAsia="Arial" w:hAnsi="Arial" w:cs="Arial"/>
                <w:b/>
              </w:rPr>
              <w:t xml:space="preserve"> </w:t>
            </w: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tabs>
                <w:tab w:val="center" w:pos="771"/>
                <w:tab w:val="center" w:pos="2101"/>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w:t>
            </w:r>
            <w:r>
              <w:rPr>
                <w:rFonts w:ascii="Arial" w:eastAsia="Arial" w:hAnsi="Arial" w:cs="Arial"/>
              </w:rPr>
              <w:t>(Software)</w:t>
            </w:r>
            <w:r>
              <w:rPr>
                <w:rFonts w:ascii="Arial" w:eastAsia="Arial" w:hAnsi="Arial" w:cs="Arial"/>
                <w:b/>
              </w:rPr>
              <w:t xml:space="preserve"> </w:t>
            </w:r>
          </w:p>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p w:rsidR="006B00CA" w:rsidRDefault="000C13E5">
            <w:pPr>
              <w:spacing w:after="0"/>
              <w:ind w:left="8"/>
            </w:pPr>
            <w:r>
              <w:rPr>
                <w:rFonts w:ascii="Arial" w:eastAsia="Arial" w:hAnsi="Arial" w:cs="Arial"/>
              </w:rPr>
              <w:t xml:space="preserve">with Exceptions </w:t>
            </w:r>
          </w:p>
          <w:p w:rsidR="006B00CA" w:rsidRDefault="000C13E5">
            <w:pPr>
              <w:spacing w:after="0"/>
              <w:ind w:left="8"/>
            </w:pPr>
            <w:r>
              <w:rPr>
                <w:rFonts w:ascii="Arial" w:eastAsia="Arial" w:hAnsi="Arial" w:cs="Arial"/>
              </w:rPr>
              <w:t xml:space="preserve">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7" w:right="81"/>
            </w:pPr>
            <w:r>
              <w:rPr>
                <w:rFonts w:ascii="Arial" w:eastAsia="Arial" w:hAnsi="Arial" w:cs="Arial"/>
                <w:b/>
              </w:rPr>
              <w:t>Web</w:t>
            </w:r>
            <w:r>
              <w:rPr>
                <w:rFonts w:ascii="Arial" w:eastAsia="Arial" w:hAnsi="Arial" w:cs="Arial"/>
              </w:rPr>
              <w:t>: All keyboard operable user interfaces have a mode of operation where the keyboard focus indicator is visible throughout the entire application. A well-defined visual indicator is displayed on user</w:t>
            </w:r>
            <w:r>
              <w:rPr>
                <w:rFonts w:ascii="Arial" w:eastAsia="Arial" w:hAnsi="Arial" w:cs="Arial"/>
              </w:rPr>
              <w:t xml:space="preserve">interactive elements </w:t>
            </w:r>
          </w:p>
          <w:p w:rsidR="006B00CA" w:rsidRDefault="000C13E5">
            <w:pPr>
              <w:spacing w:after="5" w:line="237" w:lineRule="auto"/>
              <w:ind w:left="7"/>
            </w:pPr>
            <w:r>
              <w:rPr>
                <w:rFonts w:ascii="Arial" w:eastAsia="Arial" w:hAnsi="Arial" w:cs="Arial"/>
              </w:rPr>
              <w:t xml:space="preserve">across the platform, such as Menus and Menu items, as well </w:t>
            </w:r>
          </w:p>
          <w:p w:rsidR="006B00CA" w:rsidRDefault="000C13E5">
            <w:pPr>
              <w:spacing w:after="2" w:line="240" w:lineRule="auto"/>
              <w:ind w:left="7" w:right="1047"/>
              <w:jc w:val="both"/>
            </w:pPr>
            <w:r>
              <w:rPr>
                <w:rFonts w:ascii="Arial" w:eastAsia="Arial" w:hAnsi="Arial" w:cs="Arial"/>
              </w:rPr>
              <w:t xml:space="preserve">as content specific pages, like the Student Annotation links. </w:t>
            </w:r>
          </w:p>
          <w:p w:rsidR="006B00CA" w:rsidRDefault="000C13E5">
            <w:pPr>
              <w:spacing w:after="0"/>
              <w:ind w:left="7"/>
            </w:pPr>
            <w:r>
              <w:rPr>
                <w:rFonts w:ascii="Arial" w:eastAsia="Arial" w:hAnsi="Arial" w:cs="Arial"/>
              </w:rPr>
              <w:t xml:space="preserve"> </w:t>
            </w:r>
          </w:p>
          <w:p w:rsidR="006B00CA" w:rsidRDefault="000C13E5">
            <w:pPr>
              <w:spacing w:after="12" w:line="242" w:lineRule="auto"/>
              <w:ind w:left="7"/>
            </w:pPr>
            <w:r>
              <w:rPr>
                <w:rFonts w:ascii="Arial" w:eastAsia="Arial" w:hAnsi="Arial" w:cs="Arial"/>
              </w:rPr>
              <w:t xml:space="preserve">A rating of Supports with Exceptions has been given for the following reasons: </w:t>
            </w:r>
          </w:p>
          <w:p w:rsidR="006B00CA" w:rsidRDefault="000C13E5">
            <w:pPr>
              <w:numPr>
                <w:ilvl w:val="0"/>
                <w:numId w:val="11"/>
              </w:numPr>
              <w:spacing w:after="0" w:line="243" w:lineRule="auto"/>
              <w:ind w:right="8" w:hanging="361"/>
            </w:pPr>
            <w:r>
              <w:rPr>
                <w:rFonts w:ascii="Arial" w:eastAsia="Arial" w:hAnsi="Arial" w:cs="Arial"/>
              </w:rPr>
              <w:t xml:space="preserve">The different Play buttons </w:t>
            </w:r>
            <w:r>
              <w:rPr>
                <w:rFonts w:ascii="Arial" w:eastAsia="Arial" w:hAnsi="Arial" w:cs="Arial"/>
              </w:rPr>
              <w:t xml:space="preserve">that pronounce the text use color change from dark grey to light grey to </w:t>
            </w:r>
          </w:p>
          <w:p w:rsidR="006B00CA" w:rsidRDefault="000C13E5">
            <w:pPr>
              <w:spacing w:after="13" w:line="241" w:lineRule="auto"/>
              <w:ind w:left="728"/>
            </w:pPr>
            <w:r>
              <w:rPr>
                <w:rFonts w:ascii="Arial" w:eastAsia="Arial" w:hAnsi="Arial" w:cs="Arial"/>
              </w:rPr>
              <w:t>indicate that it has keyboard focus. The difference between the two grey colors may not be enough for some lowvision or color-blind users to tell that the buttons have keyboard focus</w:t>
            </w:r>
            <w:r>
              <w:rPr>
                <w:rFonts w:ascii="Arial" w:eastAsia="Arial" w:hAnsi="Arial" w:cs="Arial"/>
              </w:rPr>
              <w:t xml:space="preserve">. </w:t>
            </w:r>
          </w:p>
          <w:p w:rsidR="006B00CA" w:rsidRDefault="000C13E5">
            <w:pPr>
              <w:numPr>
                <w:ilvl w:val="0"/>
                <w:numId w:val="11"/>
              </w:numPr>
              <w:spacing w:after="0" w:line="242" w:lineRule="auto"/>
              <w:ind w:right="8" w:hanging="361"/>
            </w:pPr>
            <w:r>
              <w:rPr>
                <w:rFonts w:ascii="Arial" w:eastAsia="Arial" w:hAnsi="Arial" w:cs="Arial"/>
              </w:rPr>
              <w:t xml:space="preserve">When the colors are turned off or High Contrast Mode is turned on, the visual focus on the different links, such as Export and Placemarks, disappear. </w:t>
            </w:r>
          </w:p>
          <w:p w:rsidR="006B00CA" w:rsidRDefault="000C13E5">
            <w:pPr>
              <w:spacing w:after="0"/>
              <w:ind w:left="7"/>
            </w:pPr>
            <w:r>
              <w:rPr>
                <w:rFonts w:ascii="Arial" w:eastAsia="Arial" w:hAnsi="Arial" w:cs="Arial"/>
              </w:rPr>
              <w:t xml:space="preserve"> </w:t>
            </w:r>
          </w:p>
          <w:p w:rsidR="006B00CA" w:rsidRDefault="000C13E5">
            <w:pPr>
              <w:spacing w:after="2" w:line="240" w:lineRule="auto"/>
              <w:ind w:left="7"/>
            </w:pPr>
            <w:r>
              <w:rPr>
                <w:rFonts w:ascii="Arial" w:eastAsia="Arial" w:hAnsi="Arial" w:cs="Arial"/>
              </w:rPr>
              <w:t xml:space="preserve">Some exceptions are content specific; content authors must ensure that authoring decisions support sufficient contrast to provide visible focus indicators in the originating document. </w:t>
            </w:r>
          </w:p>
          <w:p w:rsidR="006B00CA" w:rsidRDefault="000C13E5">
            <w:pPr>
              <w:spacing w:after="0"/>
              <w:ind w:left="7"/>
            </w:pPr>
            <w:r>
              <w:rPr>
                <w:rFonts w:ascii="Arial" w:eastAsia="Arial" w:hAnsi="Arial" w:cs="Arial"/>
              </w:rPr>
              <w:t xml:space="preserve"> </w:t>
            </w:r>
          </w:p>
        </w:tc>
      </w:tr>
      <w:tr w:rsidR="006B00CA">
        <w:trPr>
          <w:trHeight w:val="5875"/>
        </w:trPr>
        <w:tc>
          <w:tcPr>
            <w:tcW w:w="0" w:type="auto"/>
            <w:vMerge/>
            <w:tcBorders>
              <w:top w:val="nil"/>
              <w:left w:val="single" w:sz="8" w:space="0" w:color="FFFFE1"/>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bl>
    <w:p w:rsidR="006B00CA" w:rsidRDefault="006B00CA">
      <w:pPr>
        <w:spacing w:after="0"/>
        <w:ind w:left="-1441" w:right="343"/>
        <w:jc w:val="both"/>
      </w:pPr>
    </w:p>
    <w:tbl>
      <w:tblPr>
        <w:tblStyle w:val="TableGrid"/>
        <w:tblW w:w="9357" w:type="dxa"/>
        <w:tblInd w:w="18" w:type="dxa"/>
        <w:tblCellMar>
          <w:top w:w="19" w:type="dxa"/>
          <w:left w:w="8" w:type="dxa"/>
          <w:bottom w:w="0" w:type="dxa"/>
          <w:right w:w="0" w:type="dxa"/>
        </w:tblCellMar>
        <w:tblLook w:val="04A0" w:firstRow="1" w:lastRow="0" w:firstColumn="1" w:lastColumn="0" w:noHBand="0" w:noVBand="1"/>
      </w:tblPr>
      <w:tblGrid>
        <w:gridCol w:w="4125"/>
        <w:gridCol w:w="1935"/>
        <w:gridCol w:w="3297"/>
      </w:tblGrid>
      <w:tr w:rsidR="006B00CA">
        <w:trPr>
          <w:trHeight w:val="577"/>
        </w:trPr>
        <w:tc>
          <w:tcPr>
            <w:tcW w:w="4125" w:type="dxa"/>
            <w:tcBorders>
              <w:top w:val="single" w:sz="6" w:space="0" w:color="A0A0A0"/>
              <w:left w:val="single" w:sz="8" w:space="0" w:color="FFFFE1"/>
              <w:bottom w:val="single" w:sz="6" w:space="0" w:color="FFFFE1"/>
              <w:right w:val="single" w:sz="6" w:space="0" w:color="A0A0A0"/>
            </w:tcBorders>
            <w:shd w:val="clear" w:color="auto" w:fill="AEAAAA"/>
            <w:vAlign w:val="center"/>
          </w:tcPr>
          <w:p w:rsidR="006B00CA" w:rsidRDefault="000C13E5">
            <w:pPr>
              <w:spacing w:after="0"/>
              <w:ind w:right="12"/>
              <w:jc w:val="center"/>
            </w:pPr>
            <w:r>
              <w:rPr>
                <w:rFonts w:ascii="Arial" w:eastAsia="Arial" w:hAnsi="Arial" w:cs="Arial"/>
                <w:b/>
                <w:sz w:val="24"/>
              </w:rPr>
              <w:t xml:space="preserve">Criteria </w:t>
            </w:r>
          </w:p>
        </w:tc>
        <w:tc>
          <w:tcPr>
            <w:tcW w:w="1935"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83"/>
            </w:pPr>
            <w:r>
              <w:rPr>
                <w:rFonts w:ascii="Arial" w:eastAsia="Arial" w:hAnsi="Arial" w:cs="Arial"/>
                <w:b/>
                <w:sz w:val="24"/>
              </w:rPr>
              <w:t xml:space="preserve">Conformance </w:t>
            </w:r>
          </w:p>
          <w:p w:rsidR="006B00CA" w:rsidRDefault="000C13E5">
            <w:pPr>
              <w:spacing w:after="0"/>
              <w:ind w:right="27"/>
              <w:jc w:val="center"/>
            </w:pPr>
            <w:r>
              <w:rPr>
                <w:rFonts w:ascii="Arial" w:eastAsia="Arial" w:hAnsi="Arial" w:cs="Arial"/>
                <w:b/>
                <w:sz w:val="24"/>
              </w:rPr>
              <w:t xml:space="preserve">Level  </w:t>
            </w:r>
          </w:p>
        </w:tc>
        <w:tc>
          <w:tcPr>
            <w:tcW w:w="3297" w:type="dxa"/>
            <w:tcBorders>
              <w:top w:val="single" w:sz="6" w:space="0" w:color="A0A0A0"/>
              <w:left w:val="single" w:sz="6" w:space="0" w:color="A0A0A0"/>
              <w:bottom w:val="single" w:sz="6" w:space="0" w:color="A0A0A0"/>
              <w:right w:val="single" w:sz="6" w:space="0" w:color="A0A0A0"/>
            </w:tcBorders>
            <w:shd w:val="clear" w:color="auto" w:fill="AEAAAA"/>
            <w:vAlign w:val="center"/>
          </w:tcPr>
          <w:p w:rsidR="006B00CA" w:rsidRDefault="000C13E5">
            <w:pPr>
              <w:spacing w:after="0"/>
              <w:ind w:left="102"/>
              <w:jc w:val="both"/>
            </w:pPr>
            <w:r>
              <w:rPr>
                <w:rFonts w:ascii="Arial" w:eastAsia="Arial" w:hAnsi="Arial" w:cs="Arial"/>
                <w:b/>
                <w:sz w:val="24"/>
              </w:rPr>
              <w:t xml:space="preserve">Remarks and Explanations </w:t>
            </w:r>
          </w:p>
        </w:tc>
      </w:tr>
      <w:tr w:rsidR="006B00CA">
        <w:trPr>
          <w:trHeight w:val="3323"/>
        </w:trPr>
        <w:tc>
          <w:tcPr>
            <w:tcW w:w="4125" w:type="dxa"/>
            <w:vMerge w:val="restart"/>
            <w:tcBorders>
              <w:top w:val="single" w:sz="6" w:space="0" w:color="FFFFE1"/>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left="7" w:right="4"/>
            </w:pPr>
            <w:r>
              <w:rPr>
                <w:rFonts w:ascii="Arial" w:eastAsia="Arial" w:hAnsi="Arial" w:cs="Arial"/>
                <w:b/>
              </w:rPr>
              <w:t>iOS</w:t>
            </w:r>
            <w:r>
              <w:rPr>
                <w:rFonts w:ascii="Arial" w:eastAsia="Arial" w:hAnsi="Arial" w:cs="Arial"/>
              </w:rPr>
              <w:t xml:space="preserve">: Reader ensures that the visual focus when navigating through the application, and when any interactive elements receive focus is indicated both visually and programmatically. When opening any student annotation modal dialog box, the focus </w:t>
            </w:r>
            <w:r>
              <w:rPr>
                <w:rFonts w:ascii="Arial" w:eastAsia="Arial" w:hAnsi="Arial" w:cs="Arial"/>
              </w:rPr>
              <w:t xml:space="preserve">is properly moved to the newly opened modal dialog box and is logically set when it closes. </w:t>
            </w:r>
          </w:p>
          <w:p w:rsidR="006B00CA" w:rsidRDefault="000C13E5">
            <w:pPr>
              <w:spacing w:after="0"/>
              <w:ind w:left="7"/>
            </w:pPr>
            <w:r>
              <w:rPr>
                <w:rFonts w:ascii="Arial" w:eastAsia="Arial" w:hAnsi="Arial" w:cs="Arial"/>
              </w:rPr>
              <w:t xml:space="preserve"> </w:t>
            </w:r>
          </w:p>
        </w:tc>
      </w:tr>
      <w:tr w:rsidR="006B00CA">
        <w:trPr>
          <w:trHeight w:val="3066"/>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left="7"/>
            </w:pPr>
            <w:r>
              <w:rPr>
                <w:rFonts w:ascii="Arial" w:eastAsia="Arial" w:hAnsi="Arial" w:cs="Arial"/>
                <w:b/>
              </w:rPr>
              <w:t>Android</w:t>
            </w:r>
            <w:r>
              <w:rPr>
                <w:rFonts w:ascii="Arial" w:eastAsia="Arial" w:hAnsi="Arial" w:cs="Arial"/>
              </w:rPr>
              <w:t>: Reader ensures that the visual focus when navigating through the application and when any interactive elements receives focus is indicated both visually and programmatically. When opening any Student Annotation modal dialog box, the focus is properly mov</w:t>
            </w:r>
            <w:r>
              <w:rPr>
                <w:rFonts w:ascii="Arial" w:eastAsia="Arial" w:hAnsi="Arial" w:cs="Arial"/>
              </w:rPr>
              <w:t xml:space="preserve">ed to the newly opened modal dialog box and is logically set when it closes. </w:t>
            </w:r>
          </w:p>
          <w:p w:rsidR="006B00CA" w:rsidRDefault="000C13E5">
            <w:pPr>
              <w:spacing w:after="0"/>
              <w:ind w:left="7"/>
            </w:pPr>
            <w:r>
              <w:rPr>
                <w:rFonts w:ascii="Arial" w:eastAsia="Arial" w:hAnsi="Arial" w:cs="Arial"/>
              </w:rPr>
              <w:t xml:space="preserve"> </w:t>
            </w:r>
          </w:p>
        </w:tc>
      </w:tr>
      <w:tr w:rsidR="006B00CA">
        <w:trPr>
          <w:trHeight w:val="1148"/>
        </w:trPr>
        <w:tc>
          <w:tcPr>
            <w:tcW w:w="4125" w:type="dxa"/>
            <w:tcBorders>
              <w:top w:val="single" w:sz="6" w:space="0" w:color="A0A0A0"/>
              <w:left w:val="single" w:sz="8" w:space="0" w:color="FFFFE1"/>
              <w:bottom w:val="nil"/>
              <w:right w:val="single" w:sz="6" w:space="0" w:color="A0A0A0"/>
            </w:tcBorders>
            <w:vAlign w:val="bottom"/>
          </w:tcPr>
          <w:p w:rsidR="006B00CA" w:rsidRDefault="000C13E5">
            <w:pPr>
              <w:spacing w:after="0"/>
            </w:pPr>
            <w:hyperlink r:id="rId102" w:anchor="meaning-other-lang-id">
              <w:r>
                <w:rPr>
                  <w:rFonts w:ascii="Arial" w:eastAsia="Arial" w:hAnsi="Arial" w:cs="Arial"/>
                  <w:b/>
                  <w:color w:val="0000FF"/>
                </w:rPr>
                <w:t>3.1.2 Language of Parts</w:t>
              </w:r>
            </w:hyperlink>
            <w:hyperlink r:id="rId103" w:anchor="meaning-other-lang-id">
              <w:r>
                <w:rPr>
                  <w:rFonts w:ascii="Arial" w:eastAsia="Arial" w:hAnsi="Arial" w:cs="Arial"/>
                </w:rPr>
                <w:t xml:space="preserve"> </w:t>
              </w:r>
            </w:hyperlink>
            <w:r>
              <w:rPr>
                <w:rFonts w:ascii="Arial" w:eastAsia="Arial" w:hAnsi="Arial" w:cs="Arial"/>
              </w:rPr>
              <w:t>(Level AA)</w:t>
            </w:r>
            <w:r>
              <w:rPr>
                <w:rFonts w:ascii="Arial" w:eastAsia="Arial" w:hAnsi="Arial" w:cs="Arial"/>
                <w:b/>
              </w:rPr>
              <w:t xml:space="preserve"> </w:t>
            </w:r>
          </w:p>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17" w:line="240" w:lineRule="auto"/>
              <w:ind w:left="7" w:right="45"/>
            </w:pPr>
            <w:r>
              <w:rPr>
                <w:rFonts w:ascii="Arial" w:eastAsia="Arial" w:hAnsi="Arial" w:cs="Arial"/>
                <w:b/>
              </w:rPr>
              <w:t>Web</w:t>
            </w:r>
            <w:r>
              <w:rPr>
                <w:rFonts w:ascii="Arial" w:eastAsia="Arial" w:hAnsi="Arial" w:cs="Arial"/>
              </w:rPr>
              <w:t xml:space="preserve">: Reader ensures that  the language of each passage or phrase in the content can be programmatically determined, except for proper names, technical terms, words of indeterminate language, and words or phrases that have become </w:t>
            </w:r>
            <w:r>
              <w:rPr>
                <w:rFonts w:ascii="Arial" w:eastAsia="Arial" w:hAnsi="Arial" w:cs="Arial"/>
              </w:rPr>
              <w:t>part of the vernacular of the immediately surrounding text.</w:t>
            </w:r>
          </w:p>
          <w:p w:rsidR="006B00CA" w:rsidRDefault="000C13E5">
            <w:pPr>
              <w:spacing w:after="0"/>
              <w:ind w:left="7"/>
            </w:pPr>
            <w:r>
              <w:rPr>
                <w:rFonts w:ascii="Arial" w:eastAsia="Arial" w:hAnsi="Arial" w:cs="Arial"/>
                <w:sz w:val="24"/>
              </w:rPr>
              <w:t xml:space="preserve"> </w:t>
            </w:r>
          </w:p>
        </w:tc>
      </w:tr>
      <w:tr w:rsidR="006B00CA">
        <w:trPr>
          <w:trHeight w:val="1688"/>
        </w:trPr>
        <w:tc>
          <w:tcPr>
            <w:tcW w:w="4125" w:type="dxa"/>
            <w:tcBorders>
              <w:top w:val="nil"/>
              <w:left w:val="single" w:sz="8" w:space="0" w:color="FFFFE1"/>
              <w:bottom w:val="single" w:sz="6" w:space="0" w:color="A0A0A0"/>
              <w:right w:val="single" w:sz="6" w:space="0" w:color="A0A0A0"/>
            </w:tcBorders>
          </w:tcPr>
          <w:p w:rsidR="006B00CA" w:rsidRDefault="000C13E5">
            <w:pPr>
              <w:spacing w:after="0"/>
              <w:ind w:left="360"/>
            </w:pP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tabs>
                <w:tab w:val="center" w:pos="771"/>
                <w:tab w:val="center" w:pos="2101"/>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bl>
    <w:p w:rsidR="006B00CA" w:rsidRDefault="006B00CA">
      <w:pPr>
        <w:spacing w:after="0"/>
        <w:ind w:left="-1441" w:right="343"/>
        <w:jc w:val="both"/>
      </w:pPr>
    </w:p>
    <w:tbl>
      <w:tblPr>
        <w:tblStyle w:val="TableGrid"/>
        <w:tblW w:w="9357" w:type="dxa"/>
        <w:tblInd w:w="18" w:type="dxa"/>
        <w:tblCellMar>
          <w:top w:w="21" w:type="dxa"/>
          <w:left w:w="8" w:type="dxa"/>
          <w:bottom w:w="0" w:type="dxa"/>
          <w:right w:w="14" w:type="dxa"/>
        </w:tblCellMar>
        <w:tblLook w:val="04A0" w:firstRow="1" w:lastRow="0" w:firstColumn="1" w:lastColumn="0" w:noHBand="0" w:noVBand="1"/>
      </w:tblPr>
      <w:tblGrid>
        <w:gridCol w:w="4125"/>
        <w:gridCol w:w="1935"/>
        <w:gridCol w:w="3297"/>
      </w:tblGrid>
      <w:tr w:rsidR="006B00CA">
        <w:trPr>
          <w:trHeight w:val="577"/>
        </w:trPr>
        <w:tc>
          <w:tcPr>
            <w:tcW w:w="4125" w:type="dxa"/>
            <w:tcBorders>
              <w:top w:val="single" w:sz="6" w:space="0" w:color="A0A0A0"/>
              <w:left w:val="single" w:sz="8" w:space="0" w:color="FFFFE1"/>
              <w:bottom w:val="single" w:sz="6" w:space="0" w:color="FFFFE1"/>
              <w:right w:val="single" w:sz="6" w:space="0" w:color="A0A0A0"/>
            </w:tcBorders>
            <w:shd w:val="clear" w:color="auto" w:fill="AEAAAA"/>
            <w:vAlign w:val="center"/>
          </w:tcPr>
          <w:p w:rsidR="006B00CA" w:rsidRDefault="000C13E5">
            <w:pPr>
              <w:spacing w:after="0"/>
              <w:ind w:left="2"/>
              <w:jc w:val="center"/>
            </w:pPr>
            <w:r>
              <w:rPr>
                <w:rFonts w:ascii="Arial" w:eastAsia="Arial" w:hAnsi="Arial" w:cs="Arial"/>
                <w:b/>
                <w:sz w:val="24"/>
              </w:rPr>
              <w:t xml:space="preserve">Criteria </w:t>
            </w:r>
          </w:p>
        </w:tc>
        <w:tc>
          <w:tcPr>
            <w:tcW w:w="1935"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83"/>
            </w:pPr>
            <w:r>
              <w:rPr>
                <w:rFonts w:ascii="Arial" w:eastAsia="Arial" w:hAnsi="Arial" w:cs="Arial"/>
                <w:b/>
                <w:sz w:val="24"/>
              </w:rPr>
              <w:t xml:space="preserve">Conformance </w:t>
            </w:r>
          </w:p>
          <w:p w:rsidR="006B00CA" w:rsidRDefault="000C13E5">
            <w:pPr>
              <w:spacing w:after="0"/>
              <w:ind w:right="13"/>
              <w:jc w:val="center"/>
            </w:pPr>
            <w:r>
              <w:rPr>
                <w:rFonts w:ascii="Arial" w:eastAsia="Arial" w:hAnsi="Arial" w:cs="Arial"/>
                <w:b/>
                <w:sz w:val="24"/>
              </w:rPr>
              <w:t xml:space="preserve">Level  </w:t>
            </w:r>
          </w:p>
        </w:tc>
        <w:tc>
          <w:tcPr>
            <w:tcW w:w="3297" w:type="dxa"/>
            <w:tcBorders>
              <w:top w:val="single" w:sz="6" w:space="0" w:color="A0A0A0"/>
              <w:left w:val="single" w:sz="6" w:space="0" w:color="A0A0A0"/>
              <w:bottom w:val="single" w:sz="6" w:space="0" w:color="A0A0A0"/>
              <w:right w:val="single" w:sz="6" w:space="0" w:color="A0A0A0"/>
            </w:tcBorders>
            <w:shd w:val="clear" w:color="auto" w:fill="AEAAAA"/>
            <w:vAlign w:val="center"/>
          </w:tcPr>
          <w:p w:rsidR="006B00CA" w:rsidRDefault="000C13E5">
            <w:pPr>
              <w:spacing w:after="0"/>
              <w:ind w:left="102"/>
              <w:jc w:val="both"/>
            </w:pPr>
            <w:r>
              <w:rPr>
                <w:rFonts w:ascii="Arial" w:eastAsia="Arial" w:hAnsi="Arial" w:cs="Arial"/>
                <w:b/>
                <w:sz w:val="24"/>
              </w:rPr>
              <w:t xml:space="preserve">Remarks and Explanations </w:t>
            </w:r>
          </w:p>
        </w:tc>
      </w:tr>
      <w:tr w:rsidR="006B00CA">
        <w:trPr>
          <w:trHeight w:val="2913"/>
        </w:trPr>
        <w:tc>
          <w:tcPr>
            <w:tcW w:w="4125" w:type="dxa"/>
            <w:vMerge w:val="restart"/>
            <w:tcBorders>
              <w:top w:val="single" w:sz="6" w:space="0" w:color="FFFFE1"/>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17" w:line="240" w:lineRule="auto"/>
              <w:ind w:left="7" w:right="31"/>
            </w:pPr>
            <w:r>
              <w:rPr>
                <w:rFonts w:ascii="Arial" w:eastAsia="Arial" w:hAnsi="Arial" w:cs="Arial"/>
                <w:b/>
              </w:rPr>
              <w:t>iOS</w:t>
            </w:r>
            <w:r>
              <w:rPr>
                <w:rFonts w:ascii="Arial" w:eastAsia="Arial" w:hAnsi="Arial" w:cs="Arial"/>
              </w:rPr>
              <w:t xml:space="preserve">: Reader ensures that  </w:t>
            </w:r>
            <w:r>
              <w:rPr>
                <w:rFonts w:ascii="Arial" w:eastAsia="Arial" w:hAnsi="Arial" w:cs="Arial"/>
              </w:rPr>
              <w:t>the language of each passage or phrase in the content can be programmatically determined, except for proper names, technical terms, words of indeterminate language, and words or phrases that have become part of the vernacular of the immediately surrounding</w:t>
            </w:r>
            <w:r>
              <w:rPr>
                <w:rFonts w:ascii="Arial" w:eastAsia="Arial" w:hAnsi="Arial" w:cs="Arial"/>
              </w:rPr>
              <w:t xml:space="preserve"> text.</w:t>
            </w:r>
          </w:p>
          <w:p w:rsidR="006B00CA" w:rsidRDefault="000C13E5">
            <w:pPr>
              <w:spacing w:after="0"/>
              <w:ind w:left="7"/>
            </w:pPr>
            <w:r>
              <w:rPr>
                <w:rFonts w:ascii="Arial" w:eastAsia="Arial" w:hAnsi="Arial" w:cs="Arial"/>
                <w:sz w:val="24"/>
              </w:rPr>
              <w:t xml:space="preserve"> </w:t>
            </w:r>
          </w:p>
        </w:tc>
      </w:tr>
      <w:tr w:rsidR="006B00CA">
        <w:trPr>
          <w:trHeight w:val="2840"/>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17" w:line="240" w:lineRule="auto"/>
              <w:ind w:left="7"/>
            </w:pPr>
            <w:r>
              <w:rPr>
                <w:rFonts w:ascii="Arial" w:eastAsia="Arial" w:hAnsi="Arial" w:cs="Arial"/>
                <w:b/>
              </w:rPr>
              <w:t>Android</w:t>
            </w:r>
            <w:r>
              <w:rPr>
                <w:rFonts w:ascii="Arial" w:eastAsia="Arial" w:hAnsi="Arial" w:cs="Arial"/>
              </w:rPr>
              <w:t xml:space="preserve">: Reader ensures that  the language of each passage or phrase in the content can be programmatically determined, </w:t>
            </w:r>
            <w:r>
              <w:rPr>
                <w:rFonts w:ascii="Arial" w:eastAsia="Arial" w:hAnsi="Arial" w:cs="Arial"/>
              </w:rPr>
              <w:t>except for proper names, technical terms, words of indeterminate language, and words or phrases that have become part of the vernacular of the immediately surrounding text.</w:t>
            </w:r>
          </w:p>
          <w:p w:rsidR="006B00CA" w:rsidRDefault="000C13E5">
            <w:pPr>
              <w:spacing w:after="0"/>
              <w:ind w:left="7"/>
            </w:pPr>
            <w:r>
              <w:rPr>
                <w:rFonts w:ascii="Arial" w:eastAsia="Arial" w:hAnsi="Arial" w:cs="Arial"/>
                <w:sz w:val="24"/>
              </w:rPr>
              <w:t xml:space="preserve"> </w:t>
            </w:r>
          </w:p>
        </w:tc>
      </w:tr>
      <w:tr w:rsidR="006B00CA">
        <w:trPr>
          <w:trHeight w:val="2306"/>
        </w:trPr>
        <w:tc>
          <w:tcPr>
            <w:tcW w:w="4125" w:type="dxa"/>
            <w:vMerge w:val="restart"/>
            <w:tcBorders>
              <w:top w:val="single" w:sz="6" w:space="0" w:color="A0A0A0"/>
              <w:left w:val="single" w:sz="8" w:space="0" w:color="FFFFE1"/>
              <w:bottom w:val="nil"/>
              <w:right w:val="single" w:sz="6" w:space="0" w:color="A0A0A0"/>
            </w:tcBorders>
            <w:vAlign w:val="bottom"/>
          </w:tcPr>
          <w:p w:rsidR="006B00CA" w:rsidRDefault="000C13E5">
            <w:pPr>
              <w:spacing w:after="0"/>
              <w:jc w:val="both"/>
            </w:pPr>
            <w:hyperlink r:id="rId104" w:anchor="consistent-behavior-consistent-locations">
              <w:r>
                <w:rPr>
                  <w:rFonts w:ascii="Arial" w:eastAsia="Arial" w:hAnsi="Arial" w:cs="Arial"/>
                  <w:b/>
                  <w:color w:val="0000FF"/>
                </w:rPr>
                <w:t>3.2.3 Consistent Navigation</w:t>
              </w:r>
            </w:hyperlink>
            <w:hyperlink r:id="rId105" w:anchor="consistent-behavior-consistent-locations">
              <w:r>
                <w:rPr>
                  <w:rFonts w:ascii="Arial" w:eastAsia="Arial" w:hAnsi="Arial" w:cs="Arial"/>
                </w:rPr>
                <w:t xml:space="preserve"> </w:t>
              </w:r>
            </w:hyperlink>
            <w:r>
              <w:rPr>
                <w:rFonts w:ascii="Arial" w:eastAsia="Arial" w:hAnsi="Arial" w:cs="Arial"/>
              </w:rPr>
              <w:t>(Level AA)</w:t>
            </w:r>
            <w:r>
              <w:rPr>
                <w:rFonts w:ascii="Arial" w:eastAsia="Arial" w:hAnsi="Arial" w:cs="Arial"/>
                <w:b/>
              </w:rPr>
              <w:t xml:space="preserve"> </w:t>
            </w:r>
          </w:p>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7"/>
            </w:pPr>
            <w:r>
              <w:rPr>
                <w:rFonts w:ascii="Arial" w:eastAsia="Arial" w:hAnsi="Arial" w:cs="Arial"/>
                <w:b/>
              </w:rPr>
              <w:t>Web</w:t>
            </w:r>
            <w:r>
              <w:rPr>
                <w:rFonts w:ascii="Arial" w:eastAsia="Arial" w:hAnsi="Arial" w:cs="Arial"/>
              </w:rPr>
              <w:t>: Reader inc</w:t>
            </w:r>
            <w:r>
              <w:rPr>
                <w:rFonts w:ascii="Arial" w:eastAsia="Arial" w:hAnsi="Arial" w:cs="Arial"/>
              </w:rPr>
              <w:t xml:space="preserve">ludes navigational mechanisms that are repeated on multiple web pages; within each set of web pages, they occur in the same relative order each time they are repeated, unless a change is initiated by the user. </w:t>
            </w:r>
          </w:p>
          <w:p w:rsidR="006B00CA" w:rsidRDefault="000C13E5">
            <w:pPr>
              <w:spacing w:after="0"/>
              <w:ind w:left="7"/>
            </w:pPr>
            <w:r>
              <w:rPr>
                <w:rFonts w:ascii="Arial" w:eastAsia="Arial" w:hAnsi="Arial" w:cs="Arial"/>
              </w:rPr>
              <w:t xml:space="preserve"> </w:t>
            </w:r>
          </w:p>
        </w:tc>
      </w:tr>
      <w:tr w:rsidR="006B00CA">
        <w:trPr>
          <w:trHeight w:val="450"/>
        </w:trPr>
        <w:tc>
          <w:tcPr>
            <w:tcW w:w="0" w:type="auto"/>
            <w:vMerge/>
            <w:tcBorders>
              <w:top w:val="nil"/>
              <w:left w:val="single" w:sz="8" w:space="0" w:color="FFFFE1"/>
              <w:bottom w:val="nil"/>
              <w:right w:val="single" w:sz="6" w:space="0" w:color="A0A0A0"/>
            </w:tcBorders>
          </w:tcPr>
          <w:p w:rsidR="006B00CA" w:rsidRDefault="006B00CA"/>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left="7"/>
            </w:pPr>
            <w:r>
              <w:rPr>
                <w:rFonts w:ascii="Arial" w:eastAsia="Arial" w:hAnsi="Arial" w:cs="Arial"/>
                <w:b/>
              </w:rPr>
              <w:t>iOS</w:t>
            </w:r>
            <w:r>
              <w:rPr>
                <w:rFonts w:ascii="Arial" w:eastAsia="Arial" w:hAnsi="Arial" w:cs="Arial"/>
              </w:rPr>
              <w:t xml:space="preserve">: Reader </w:t>
            </w:r>
            <w:r>
              <w:rPr>
                <w:rFonts w:ascii="Arial" w:eastAsia="Arial" w:hAnsi="Arial" w:cs="Arial"/>
              </w:rPr>
              <w:t xml:space="preserve">includes navigational mechanisms that are repeated on multiple web pages; within each set of web pages, they occur in the same relative order each time they are repeated, unless a change is initiated by the user. </w:t>
            </w:r>
          </w:p>
          <w:p w:rsidR="006B00CA" w:rsidRDefault="000C13E5">
            <w:pPr>
              <w:spacing w:after="0"/>
              <w:ind w:left="7"/>
            </w:pPr>
            <w:r>
              <w:rPr>
                <w:rFonts w:ascii="Arial" w:eastAsia="Arial" w:hAnsi="Arial" w:cs="Arial"/>
              </w:rPr>
              <w:t xml:space="preserve"> </w:t>
            </w:r>
          </w:p>
        </w:tc>
      </w:tr>
      <w:tr w:rsidR="006B00CA">
        <w:trPr>
          <w:trHeight w:val="2058"/>
        </w:trPr>
        <w:tc>
          <w:tcPr>
            <w:tcW w:w="4125" w:type="dxa"/>
            <w:vMerge w:val="restart"/>
            <w:tcBorders>
              <w:top w:val="nil"/>
              <w:left w:val="single" w:sz="8" w:space="0" w:color="FFFFE1"/>
              <w:bottom w:val="single" w:sz="6" w:space="0" w:color="A0A0A0"/>
              <w:right w:val="single" w:sz="6" w:space="0" w:color="A0A0A0"/>
            </w:tcBorders>
          </w:tcPr>
          <w:p w:rsidR="006B00CA" w:rsidRDefault="000C13E5">
            <w:pPr>
              <w:spacing w:after="0"/>
              <w:ind w:left="360"/>
            </w:pP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spacing w:after="0"/>
              <w:ind w:left="108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Arial" w:eastAsia="Arial" w:hAnsi="Arial" w:cs="Arial"/>
              </w:rPr>
              <w:t>501 (Web)(Software) – Does not apply to non-web 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1295"/>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7" w:right="332"/>
              <w:jc w:val="both"/>
            </w:pPr>
            <w:r>
              <w:rPr>
                <w:rFonts w:ascii="Arial" w:eastAsia="Arial" w:hAnsi="Arial" w:cs="Arial"/>
                <w:b/>
              </w:rPr>
              <w:t>Android</w:t>
            </w:r>
            <w:r>
              <w:rPr>
                <w:rFonts w:ascii="Arial" w:eastAsia="Arial" w:hAnsi="Arial" w:cs="Arial"/>
              </w:rPr>
              <w:t xml:space="preserve">: Reader includes navigational mechanisms that are repeated on multiple web pages; within each set of web pages, they occur in the same </w:t>
            </w:r>
          </w:p>
        </w:tc>
      </w:tr>
    </w:tbl>
    <w:p w:rsidR="006B00CA" w:rsidRDefault="006B00CA">
      <w:pPr>
        <w:spacing w:after="0"/>
        <w:ind w:left="-1441" w:right="343"/>
      </w:pPr>
    </w:p>
    <w:tbl>
      <w:tblPr>
        <w:tblStyle w:val="TableGrid"/>
        <w:tblW w:w="9357" w:type="dxa"/>
        <w:tblInd w:w="18" w:type="dxa"/>
        <w:tblCellMar>
          <w:top w:w="18" w:type="dxa"/>
          <w:left w:w="8" w:type="dxa"/>
          <w:bottom w:w="0" w:type="dxa"/>
          <w:right w:w="0" w:type="dxa"/>
        </w:tblCellMar>
        <w:tblLook w:val="04A0" w:firstRow="1" w:lastRow="0" w:firstColumn="1" w:lastColumn="0" w:noHBand="0" w:noVBand="1"/>
      </w:tblPr>
      <w:tblGrid>
        <w:gridCol w:w="4125"/>
        <w:gridCol w:w="1935"/>
        <w:gridCol w:w="3297"/>
      </w:tblGrid>
      <w:tr w:rsidR="006B00CA">
        <w:trPr>
          <w:trHeight w:val="577"/>
        </w:trPr>
        <w:tc>
          <w:tcPr>
            <w:tcW w:w="4125" w:type="dxa"/>
            <w:tcBorders>
              <w:top w:val="single" w:sz="6" w:space="0" w:color="A0A0A0"/>
              <w:left w:val="single" w:sz="8" w:space="0" w:color="FFFFE1"/>
              <w:bottom w:val="single" w:sz="6" w:space="0" w:color="FFFFE1"/>
              <w:right w:val="single" w:sz="6" w:space="0" w:color="A0A0A0"/>
            </w:tcBorders>
            <w:shd w:val="clear" w:color="auto" w:fill="AEAAAA"/>
            <w:vAlign w:val="center"/>
          </w:tcPr>
          <w:p w:rsidR="006B00CA" w:rsidRDefault="000C13E5">
            <w:pPr>
              <w:spacing w:after="0"/>
              <w:ind w:right="8"/>
              <w:jc w:val="center"/>
            </w:pPr>
            <w:r>
              <w:rPr>
                <w:rFonts w:ascii="Arial" w:eastAsia="Arial" w:hAnsi="Arial" w:cs="Arial"/>
                <w:b/>
                <w:sz w:val="24"/>
              </w:rPr>
              <w:t xml:space="preserve">Criteria </w:t>
            </w:r>
          </w:p>
        </w:tc>
        <w:tc>
          <w:tcPr>
            <w:tcW w:w="1935"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83"/>
            </w:pPr>
            <w:r>
              <w:rPr>
                <w:rFonts w:ascii="Arial" w:eastAsia="Arial" w:hAnsi="Arial" w:cs="Arial"/>
                <w:b/>
                <w:sz w:val="24"/>
              </w:rPr>
              <w:t xml:space="preserve">Conformance </w:t>
            </w:r>
          </w:p>
          <w:p w:rsidR="006B00CA" w:rsidRDefault="000C13E5">
            <w:pPr>
              <w:spacing w:after="0"/>
              <w:ind w:right="22"/>
              <w:jc w:val="center"/>
            </w:pPr>
            <w:r>
              <w:rPr>
                <w:rFonts w:ascii="Arial" w:eastAsia="Arial" w:hAnsi="Arial" w:cs="Arial"/>
                <w:b/>
                <w:sz w:val="24"/>
              </w:rPr>
              <w:t xml:space="preserve">Level </w:t>
            </w:r>
            <w:r>
              <w:rPr>
                <w:rFonts w:ascii="Arial" w:eastAsia="Arial" w:hAnsi="Arial" w:cs="Arial"/>
                <w:b/>
                <w:sz w:val="24"/>
              </w:rPr>
              <w:t xml:space="preserve"> </w:t>
            </w:r>
          </w:p>
        </w:tc>
        <w:tc>
          <w:tcPr>
            <w:tcW w:w="3297" w:type="dxa"/>
            <w:tcBorders>
              <w:top w:val="single" w:sz="6" w:space="0" w:color="A0A0A0"/>
              <w:left w:val="single" w:sz="6" w:space="0" w:color="A0A0A0"/>
              <w:bottom w:val="single" w:sz="6" w:space="0" w:color="A0A0A0"/>
              <w:right w:val="single" w:sz="6" w:space="0" w:color="A0A0A0"/>
            </w:tcBorders>
            <w:shd w:val="clear" w:color="auto" w:fill="AEAAAA"/>
            <w:vAlign w:val="center"/>
          </w:tcPr>
          <w:p w:rsidR="006B00CA" w:rsidRDefault="000C13E5">
            <w:pPr>
              <w:spacing w:after="0"/>
              <w:ind w:left="102"/>
              <w:jc w:val="both"/>
            </w:pPr>
            <w:r>
              <w:rPr>
                <w:rFonts w:ascii="Arial" w:eastAsia="Arial" w:hAnsi="Arial" w:cs="Arial"/>
                <w:b/>
                <w:sz w:val="24"/>
              </w:rPr>
              <w:t xml:space="preserve">Remarks and Explanations </w:t>
            </w:r>
          </w:p>
        </w:tc>
      </w:tr>
      <w:tr w:rsidR="006B00CA">
        <w:trPr>
          <w:trHeight w:val="1062"/>
        </w:trPr>
        <w:tc>
          <w:tcPr>
            <w:tcW w:w="4125" w:type="dxa"/>
            <w:tcBorders>
              <w:top w:val="single" w:sz="6" w:space="0" w:color="FFFFE1"/>
              <w:left w:val="single" w:sz="8" w:space="0" w:color="FFFFE1"/>
              <w:bottom w:val="single" w:sz="6" w:space="0" w:color="A0A0A0"/>
              <w:right w:val="single" w:sz="6" w:space="0" w:color="A0A0A0"/>
            </w:tcBorders>
            <w:vAlign w:val="bottom"/>
          </w:tcPr>
          <w:p w:rsidR="006B00CA" w:rsidRDefault="006B00CA"/>
        </w:tc>
        <w:tc>
          <w:tcPr>
            <w:tcW w:w="1935" w:type="dxa"/>
            <w:tcBorders>
              <w:top w:val="single" w:sz="6" w:space="0" w:color="A0A0A0"/>
              <w:left w:val="single" w:sz="6" w:space="0" w:color="A0A0A0"/>
              <w:bottom w:val="single" w:sz="6" w:space="0" w:color="A0A0A0"/>
              <w:right w:val="single" w:sz="6" w:space="0" w:color="A0A0A0"/>
            </w:tcBorders>
          </w:tcPr>
          <w:p w:rsidR="006B00CA" w:rsidRDefault="006B00CA"/>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3" w:line="240" w:lineRule="auto"/>
              <w:ind w:left="7" w:right="127"/>
              <w:jc w:val="both"/>
            </w:pPr>
            <w:r>
              <w:rPr>
                <w:rFonts w:ascii="Arial" w:eastAsia="Arial" w:hAnsi="Arial" w:cs="Arial"/>
              </w:rPr>
              <w:t xml:space="preserve">relative order each time they are repeated, unless a change is initiated by the user. </w:t>
            </w:r>
          </w:p>
          <w:p w:rsidR="006B00CA" w:rsidRDefault="000C13E5">
            <w:pPr>
              <w:spacing w:after="0"/>
              <w:ind w:left="7"/>
            </w:pPr>
            <w:r>
              <w:rPr>
                <w:rFonts w:ascii="Arial" w:eastAsia="Arial" w:hAnsi="Arial" w:cs="Arial"/>
              </w:rPr>
              <w:t xml:space="preserve"> </w:t>
            </w:r>
          </w:p>
        </w:tc>
      </w:tr>
      <w:tr w:rsidR="006B00CA">
        <w:trPr>
          <w:trHeight w:val="1546"/>
        </w:trPr>
        <w:tc>
          <w:tcPr>
            <w:tcW w:w="4125" w:type="dxa"/>
            <w:vMerge w:val="restart"/>
            <w:tcBorders>
              <w:top w:val="single" w:sz="6" w:space="0" w:color="A0A0A0"/>
              <w:left w:val="single" w:sz="8" w:space="0" w:color="FFFFE1"/>
              <w:bottom w:val="nil"/>
              <w:right w:val="single" w:sz="6" w:space="0" w:color="A0A0A0"/>
            </w:tcBorders>
            <w:vAlign w:val="bottom"/>
          </w:tcPr>
          <w:p w:rsidR="006B00CA" w:rsidRDefault="000C13E5">
            <w:pPr>
              <w:spacing w:after="0"/>
            </w:pPr>
            <w:hyperlink r:id="rId106" w:anchor="consistent-behavior-consistent-functionality">
              <w:r>
                <w:rPr>
                  <w:rFonts w:ascii="Arial" w:eastAsia="Arial" w:hAnsi="Arial" w:cs="Arial"/>
                  <w:b/>
                  <w:color w:val="0000FF"/>
                </w:rPr>
                <w:t>3.2.4 Consistent Identification</w:t>
              </w:r>
            </w:hyperlink>
            <w:hyperlink r:id="rId107" w:anchor="consistent-behavior-consistent-functionality">
              <w:r>
                <w:rPr>
                  <w:rFonts w:ascii="Arial" w:eastAsia="Arial" w:hAnsi="Arial" w:cs="Arial"/>
                </w:rPr>
                <w:t xml:space="preserve"> </w:t>
              </w:r>
            </w:hyperlink>
            <w:r>
              <w:rPr>
                <w:rFonts w:ascii="Arial" w:eastAsia="Arial" w:hAnsi="Arial" w:cs="Arial"/>
              </w:rPr>
              <w:t xml:space="preserve">(Level </w:t>
            </w:r>
          </w:p>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7"/>
            </w:pPr>
            <w:r>
              <w:rPr>
                <w:rFonts w:ascii="Arial" w:eastAsia="Arial" w:hAnsi="Arial" w:cs="Arial"/>
                <w:b/>
              </w:rPr>
              <w:t>Web</w:t>
            </w:r>
            <w:r>
              <w:rPr>
                <w:rFonts w:ascii="Arial" w:eastAsia="Arial" w:hAnsi="Arial" w:cs="Arial"/>
              </w:rPr>
              <w:t xml:space="preserve">: Components within the </w:t>
            </w:r>
          </w:p>
          <w:p w:rsidR="006B00CA" w:rsidRDefault="000C13E5">
            <w:pPr>
              <w:spacing w:after="0" w:line="240" w:lineRule="auto"/>
              <w:ind w:left="7"/>
            </w:pPr>
            <w:r>
              <w:rPr>
                <w:rFonts w:ascii="Arial" w:eastAsia="Arial" w:hAnsi="Arial" w:cs="Arial"/>
              </w:rPr>
              <w:t xml:space="preserve">Reader application that have the same functionality within a set of Web pages are identified consistently. </w:t>
            </w:r>
          </w:p>
          <w:p w:rsidR="006B00CA" w:rsidRDefault="000C13E5">
            <w:pPr>
              <w:spacing w:after="0"/>
              <w:ind w:left="7"/>
            </w:pPr>
            <w:r>
              <w:rPr>
                <w:rFonts w:ascii="Arial" w:eastAsia="Arial" w:hAnsi="Arial" w:cs="Arial"/>
              </w:rPr>
              <w:t xml:space="preserve"> </w:t>
            </w:r>
          </w:p>
        </w:tc>
      </w:tr>
      <w:tr w:rsidR="006B00CA">
        <w:trPr>
          <w:trHeight w:val="450"/>
        </w:trPr>
        <w:tc>
          <w:tcPr>
            <w:tcW w:w="0" w:type="auto"/>
            <w:vMerge/>
            <w:tcBorders>
              <w:top w:val="nil"/>
              <w:left w:val="single" w:sz="8" w:space="0" w:color="FFFFE1"/>
              <w:bottom w:val="nil"/>
              <w:right w:val="single" w:sz="6" w:space="0" w:color="A0A0A0"/>
            </w:tcBorders>
          </w:tcPr>
          <w:p w:rsidR="006B00CA" w:rsidRDefault="006B00CA"/>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0"/>
              <w:ind w:left="7"/>
            </w:pPr>
            <w:r>
              <w:rPr>
                <w:rFonts w:ascii="Arial" w:eastAsia="Arial" w:hAnsi="Arial" w:cs="Arial"/>
                <w:b/>
              </w:rPr>
              <w:t>iOS</w:t>
            </w:r>
            <w:r>
              <w:rPr>
                <w:rFonts w:ascii="Arial" w:eastAsia="Arial" w:hAnsi="Arial" w:cs="Arial"/>
              </w:rPr>
              <w:t xml:space="preserve">: Components within the </w:t>
            </w:r>
          </w:p>
          <w:p w:rsidR="006B00CA" w:rsidRDefault="000C13E5">
            <w:pPr>
              <w:spacing w:after="3" w:line="239" w:lineRule="auto"/>
              <w:ind w:left="7"/>
            </w:pPr>
            <w:r>
              <w:rPr>
                <w:rFonts w:ascii="Arial" w:eastAsia="Arial" w:hAnsi="Arial" w:cs="Arial"/>
              </w:rPr>
              <w:t xml:space="preserve">Reader application that have the same functionality within a set of Web pages are identified consistently. </w:t>
            </w:r>
          </w:p>
          <w:p w:rsidR="006B00CA" w:rsidRDefault="000C13E5">
            <w:pPr>
              <w:spacing w:after="0"/>
              <w:ind w:left="7"/>
            </w:pPr>
            <w:r>
              <w:rPr>
                <w:rFonts w:ascii="Arial" w:eastAsia="Arial" w:hAnsi="Arial" w:cs="Arial"/>
                <w:b/>
              </w:rPr>
              <w:t xml:space="preserve"> </w:t>
            </w:r>
          </w:p>
        </w:tc>
      </w:tr>
      <w:tr w:rsidR="006B00CA">
        <w:trPr>
          <w:trHeight w:val="1363"/>
        </w:trPr>
        <w:tc>
          <w:tcPr>
            <w:tcW w:w="4125" w:type="dxa"/>
            <w:vMerge w:val="restart"/>
            <w:tcBorders>
              <w:top w:val="nil"/>
              <w:left w:val="single" w:sz="8" w:space="0" w:color="FFFFE1"/>
              <w:bottom w:val="single" w:sz="6" w:space="0" w:color="A0A0A0"/>
              <w:right w:val="single" w:sz="6" w:space="0" w:color="A0A0A0"/>
            </w:tcBorders>
          </w:tcPr>
          <w:p w:rsidR="006B00CA" w:rsidRDefault="000C13E5">
            <w:pPr>
              <w:spacing w:after="0"/>
            </w:pPr>
            <w:r>
              <w:rPr>
                <w:rFonts w:ascii="Arial" w:eastAsia="Arial" w:hAnsi="Arial" w:cs="Arial"/>
              </w:rPr>
              <w:t>AA)</w:t>
            </w:r>
            <w:r>
              <w:rPr>
                <w:rFonts w:ascii="Arial" w:eastAsia="Arial" w:hAnsi="Arial" w:cs="Arial"/>
                <w:b/>
              </w:rPr>
              <w:t xml:space="preserve"> </w:t>
            </w:r>
          </w:p>
          <w:p w:rsidR="006B00CA" w:rsidRDefault="000C13E5">
            <w:pPr>
              <w:spacing w:after="0"/>
              <w:ind w:left="360"/>
            </w:pP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spacing w:after="0"/>
              <w:ind w:left="108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 – Does not apply to non-</w:t>
            </w:r>
            <w:r>
              <w:rPr>
                <w:rFonts w:ascii="Arial" w:eastAsia="Arial" w:hAnsi="Arial" w:cs="Arial"/>
              </w:rPr>
              <w:t>web 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1420"/>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Supports</w:t>
            </w:r>
            <w:r>
              <w:rPr>
                <w:rFonts w:ascii="Arial" w:eastAsia="Arial" w:hAnsi="Arial" w:cs="Arial"/>
                <w:b/>
              </w:rPr>
              <w:t xml:space="preserve">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7"/>
            </w:pPr>
            <w:r>
              <w:rPr>
                <w:rFonts w:ascii="Arial" w:eastAsia="Arial" w:hAnsi="Arial" w:cs="Arial"/>
                <w:b/>
              </w:rPr>
              <w:t>Android</w:t>
            </w:r>
            <w:r>
              <w:rPr>
                <w:rFonts w:ascii="Arial" w:eastAsia="Arial" w:hAnsi="Arial" w:cs="Arial"/>
              </w:rPr>
              <w:t xml:space="preserve">: Components within </w:t>
            </w:r>
          </w:p>
          <w:p w:rsidR="006B00CA" w:rsidRDefault="000C13E5">
            <w:pPr>
              <w:spacing w:after="0"/>
              <w:ind w:left="7"/>
            </w:pPr>
            <w:r>
              <w:rPr>
                <w:rFonts w:ascii="Arial" w:eastAsia="Arial" w:hAnsi="Arial" w:cs="Arial"/>
              </w:rPr>
              <w:t>Reader application that have the same functionality within a set of Web pages are identified consistently.</w:t>
            </w:r>
            <w:r>
              <w:rPr>
                <w:rFonts w:ascii="Arial" w:eastAsia="Arial" w:hAnsi="Arial" w:cs="Arial"/>
                <w:b/>
              </w:rPr>
              <w:t xml:space="preserve"> </w:t>
            </w:r>
          </w:p>
        </w:tc>
      </w:tr>
      <w:tr w:rsidR="006B00CA">
        <w:trPr>
          <w:trHeight w:val="1806"/>
        </w:trPr>
        <w:tc>
          <w:tcPr>
            <w:tcW w:w="4125" w:type="dxa"/>
            <w:vMerge w:val="restart"/>
            <w:tcBorders>
              <w:top w:val="single" w:sz="6" w:space="0" w:color="A0A0A0"/>
              <w:left w:val="single" w:sz="8" w:space="0" w:color="FFFFE1"/>
              <w:bottom w:val="nil"/>
              <w:right w:val="single" w:sz="6" w:space="0" w:color="A0A0A0"/>
            </w:tcBorders>
            <w:vAlign w:val="bottom"/>
          </w:tcPr>
          <w:p w:rsidR="006B00CA" w:rsidRDefault="000C13E5">
            <w:pPr>
              <w:spacing w:after="0"/>
            </w:pPr>
            <w:hyperlink r:id="rId108" w:anchor="minimize-error-suggestions">
              <w:r>
                <w:rPr>
                  <w:rFonts w:ascii="Arial" w:eastAsia="Arial" w:hAnsi="Arial" w:cs="Arial"/>
                  <w:b/>
                  <w:color w:val="0000FF"/>
                </w:rPr>
                <w:t>3.3.3 Error Suggestion</w:t>
              </w:r>
            </w:hyperlink>
            <w:hyperlink r:id="rId109" w:anchor="minimize-error-suggestions">
              <w:r>
                <w:rPr>
                  <w:rFonts w:ascii="Arial" w:eastAsia="Arial" w:hAnsi="Arial" w:cs="Arial"/>
                </w:rPr>
                <w:t xml:space="preserve"> </w:t>
              </w:r>
            </w:hyperlink>
            <w:r>
              <w:rPr>
                <w:rFonts w:ascii="Arial" w:eastAsia="Arial" w:hAnsi="Arial" w:cs="Arial"/>
              </w:rPr>
              <w:t>(Level AA)</w:t>
            </w:r>
            <w:r>
              <w:rPr>
                <w:rFonts w:ascii="Arial" w:eastAsia="Arial" w:hAnsi="Arial" w:cs="Arial"/>
                <w:b/>
              </w:rPr>
              <w:t xml:space="preserve"> </w:t>
            </w:r>
          </w:p>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7"/>
            </w:pPr>
            <w:r>
              <w:rPr>
                <w:rFonts w:ascii="Arial" w:eastAsia="Arial" w:hAnsi="Arial" w:cs="Arial"/>
                <w:b/>
              </w:rPr>
              <w:t>Web</w:t>
            </w:r>
            <w:r>
              <w:rPr>
                <w:rFonts w:ascii="Arial" w:eastAsia="Arial" w:hAnsi="Arial" w:cs="Arial"/>
              </w:rPr>
              <w:t xml:space="preserve">: Reader does not contain forms that must provide error suggestions. The Search form field does not need to show any error </w:t>
            </w:r>
            <w:r>
              <w:rPr>
                <w:rFonts w:ascii="Arial" w:eastAsia="Arial" w:hAnsi="Arial" w:cs="Arial"/>
              </w:rPr>
              <w:t xml:space="preserve">and shows zero results if wrong information is typed into it. </w:t>
            </w:r>
          </w:p>
          <w:p w:rsidR="006B00CA" w:rsidRDefault="000C13E5">
            <w:pPr>
              <w:spacing w:after="0"/>
              <w:ind w:left="7"/>
            </w:pPr>
            <w:r>
              <w:rPr>
                <w:rFonts w:ascii="Arial" w:eastAsia="Arial" w:hAnsi="Arial" w:cs="Arial"/>
              </w:rPr>
              <w:t xml:space="preserve"> </w:t>
            </w:r>
          </w:p>
        </w:tc>
      </w:tr>
      <w:tr w:rsidR="006B00CA">
        <w:trPr>
          <w:trHeight w:val="753"/>
        </w:trPr>
        <w:tc>
          <w:tcPr>
            <w:tcW w:w="0" w:type="auto"/>
            <w:vMerge/>
            <w:tcBorders>
              <w:top w:val="nil"/>
              <w:left w:val="single" w:sz="8" w:space="0" w:color="FFFFE1"/>
              <w:bottom w:val="nil"/>
              <w:right w:val="single" w:sz="6" w:space="0" w:color="A0A0A0"/>
            </w:tcBorders>
          </w:tcPr>
          <w:p w:rsidR="006B00CA" w:rsidRDefault="006B00CA"/>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iOS</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7"/>
            </w:pPr>
            <w:r>
              <w:rPr>
                <w:rFonts w:ascii="Arial" w:eastAsia="Arial" w:hAnsi="Arial" w:cs="Arial"/>
                <w:b/>
              </w:rPr>
              <w:t>iOS</w:t>
            </w:r>
            <w:r>
              <w:rPr>
                <w:rFonts w:ascii="Arial" w:eastAsia="Arial" w:hAnsi="Arial" w:cs="Arial"/>
              </w:rPr>
              <w:t xml:space="preserve">: Reader does not contain forms that must provide error suggestions. The search form field does not need to show any error and shows zero results if wrong information is typed into it. </w:t>
            </w:r>
          </w:p>
          <w:p w:rsidR="006B00CA" w:rsidRDefault="000C13E5">
            <w:pPr>
              <w:spacing w:after="0"/>
              <w:ind w:left="7"/>
            </w:pPr>
            <w:r>
              <w:rPr>
                <w:rFonts w:ascii="Arial" w:eastAsia="Arial" w:hAnsi="Arial" w:cs="Arial"/>
              </w:rPr>
              <w:t xml:space="preserve"> </w:t>
            </w:r>
          </w:p>
        </w:tc>
      </w:tr>
      <w:tr w:rsidR="006B00CA">
        <w:trPr>
          <w:trHeight w:val="1048"/>
        </w:trPr>
        <w:tc>
          <w:tcPr>
            <w:tcW w:w="4125" w:type="dxa"/>
            <w:vMerge w:val="restart"/>
            <w:tcBorders>
              <w:top w:val="nil"/>
              <w:left w:val="single" w:sz="8" w:space="0" w:color="FFFFE1"/>
              <w:bottom w:val="single" w:sz="6" w:space="0" w:color="A0A0A0"/>
              <w:right w:val="single" w:sz="6" w:space="0" w:color="A0A0A0"/>
            </w:tcBorders>
          </w:tcPr>
          <w:p w:rsidR="006B00CA" w:rsidRDefault="000C13E5">
            <w:pPr>
              <w:spacing w:after="0"/>
              <w:ind w:left="360"/>
            </w:pPr>
            <w:r>
              <w:rPr>
                <w:rFonts w:ascii="Arial" w:eastAsia="Arial" w:hAnsi="Arial" w:cs="Arial"/>
              </w:rPr>
              <w:t xml:space="preserve">Also applies to: </w:t>
            </w:r>
          </w:p>
          <w:p w:rsidR="006B00CA" w:rsidRDefault="000C13E5">
            <w:pPr>
              <w:spacing w:after="0"/>
              <w:ind w:left="360"/>
            </w:pPr>
            <w:r>
              <w:rPr>
                <w:rFonts w:ascii="Arial" w:eastAsia="Arial" w:hAnsi="Arial" w:cs="Arial"/>
              </w:rPr>
              <w:t xml:space="preserve">2017 Section 508 </w:t>
            </w:r>
          </w:p>
          <w:p w:rsidR="006B00CA" w:rsidRDefault="000C13E5">
            <w:pPr>
              <w:tabs>
                <w:tab w:val="center" w:pos="771"/>
                <w:tab w:val="center" w:pos="2101"/>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2051"/>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jc w:val="both"/>
            </w:pPr>
            <w:r>
              <w:rPr>
                <w:rFonts w:ascii="Arial" w:eastAsia="Arial" w:hAnsi="Arial" w:cs="Arial"/>
                <w:b/>
              </w:rPr>
              <w:t>Android</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7" w:right="96"/>
            </w:pPr>
            <w:r>
              <w:rPr>
                <w:rFonts w:ascii="Arial" w:eastAsia="Arial" w:hAnsi="Arial" w:cs="Arial"/>
                <w:b/>
              </w:rPr>
              <w:t>Android</w:t>
            </w:r>
            <w:r>
              <w:rPr>
                <w:rFonts w:ascii="Arial" w:eastAsia="Arial" w:hAnsi="Arial" w:cs="Arial"/>
              </w:rPr>
              <w:t xml:space="preserve">: Reader does not contain forms that must provide error suggestions. The search form field does not need to show any error and shows zero results if wrong information is typed into it.  </w:t>
            </w:r>
          </w:p>
        </w:tc>
      </w:tr>
      <w:tr w:rsidR="006B00CA">
        <w:trPr>
          <w:trHeight w:val="273"/>
        </w:trPr>
        <w:tc>
          <w:tcPr>
            <w:tcW w:w="4125" w:type="dxa"/>
            <w:tcBorders>
              <w:top w:val="single" w:sz="6" w:space="0" w:color="A0A0A0"/>
              <w:left w:val="single" w:sz="8" w:space="0" w:color="FFFFE1"/>
              <w:bottom w:val="nil"/>
              <w:right w:val="single" w:sz="6" w:space="0" w:color="A0A0A0"/>
            </w:tcBorders>
          </w:tcPr>
          <w:p w:rsidR="006B00CA" w:rsidRDefault="000C13E5">
            <w:pPr>
              <w:spacing w:after="0"/>
            </w:pPr>
            <w:hyperlink r:id="rId110" w:anchor="minimize-error-reversible">
              <w:r>
                <w:rPr>
                  <w:rFonts w:ascii="Arial" w:eastAsia="Arial" w:hAnsi="Arial" w:cs="Arial"/>
                  <w:b/>
                  <w:color w:val="0000FF"/>
                </w:rPr>
                <w:t xml:space="preserve">3.3.4 Error Prevention (Legal, </w:t>
              </w:r>
            </w:hyperlink>
          </w:p>
        </w:tc>
        <w:tc>
          <w:tcPr>
            <w:tcW w:w="1935" w:type="dxa"/>
            <w:vMerge w:val="restart"/>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8"/>
            </w:pPr>
            <w:r>
              <w:rPr>
                <w:rFonts w:ascii="Arial" w:eastAsia="Arial" w:hAnsi="Arial" w:cs="Arial"/>
                <w:b/>
              </w:rPr>
              <w:t>Web</w:t>
            </w:r>
            <w:r>
              <w:rPr>
                <w:rFonts w:ascii="Arial" w:eastAsia="Arial" w:hAnsi="Arial" w:cs="Arial"/>
              </w:rPr>
              <w:t xml:space="preserve">: Supports </w:t>
            </w:r>
          </w:p>
        </w:tc>
        <w:tc>
          <w:tcPr>
            <w:tcW w:w="3297"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0"/>
              <w:ind w:left="7"/>
            </w:pPr>
            <w:r>
              <w:rPr>
                <w:rFonts w:ascii="Arial" w:eastAsia="Arial" w:hAnsi="Arial" w:cs="Arial"/>
                <w:b/>
              </w:rPr>
              <w:t>Web</w:t>
            </w:r>
            <w:r>
              <w:rPr>
                <w:rFonts w:ascii="Arial" w:eastAsia="Arial" w:hAnsi="Arial" w:cs="Arial"/>
              </w:rPr>
              <w:t xml:space="preserve">: Reader does not include legal commitments or financial </w:t>
            </w:r>
          </w:p>
        </w:tc>
      </w:tr>
      <w:tr w:rsidR="006B00CA">
        <w:trPr>
          <w:trHeight w:val="279"/>
        </w:trPr>
        <w:tc>
          <w:tcPr>
            <w:tcW w:w="4125" w:type="dxa"/>
            <w:tcBorders>
              <w:top w:val="nil"/>
              <w:left w:val="single" w:sz="8" w:space="0" w:color="FFFFE1"/>
              <w:bottom w:val="single" w:sz="6" w:space="0" w:color="A0A0A0"/>
              <w:right w:val="single" w:sz="6" w:space="0" w:color="A0A0A0"/>
            </w:tcBorders>
          </w:tcPr>
          <w:p w:rsidR="006B00CA" w:rsidRDefault="000C13E5">
            <w:pPr>
              <w:spacing w:after="0"/>
            </w:pPr>
            <w:hyperlink r:id="rId111" w:anchor="minimize-error-reversible">
              <w:r>
                <w:rPr>
                  <w:rFonts w:ascii="Arial" w:eastAsia="Arial" w:hAnsi="Arial" w:cs="Arial"/>
                  <w:b/>
                  <w:color w:val="0000FF"/>
                </w:rPr>
                <w:t>Financial, Data)</w:t>
              </w:r>
            </w:hyperlink>
            <w:hyperlink r:id="rId112" w:anchor="minimize-error-reversible">
              <w:r>
                <w:rPr>
                  <w:rFonts w:ascii="Arial" w:eastAsia="Arial" w:hAnsi="Arial" w:cs="Arial"/>
                </w:rPr>
                <w:t xml:space="preserve"> </w:t>
              </w:r>
            </w:hyperlink>
            <w:r>
              <w:rPr>
                <w:rFonts w:ascii="Arial" w:eastAsia="Arial" w:hAnsi="Arial" w:cs="Arial"/>
              </w:rPr>
              <w:t>(Level AA)</w:t>
            </w:r>
            <w:r>
              <w:rPr>
                <w:rFonts w:ascii="Arial" w:eastAsia="Arial" w:hAnsi="Arial" w:cs="Arial"/>
                <w:b/>
              </w:rPr>
              <w:t xml:space="preserve"> </w:t>
            </w:r>
          </w:p>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577"/>
        </w:trPr>
        <w:tc>
          <w:tcPr>
            <w:tcW w:w="4125" w:type="dxa"/>
            <w:tcBorders>
              <w:top w:val="single" w:sz="6" w:space="0" w:color="A0A0A0"/>
              <w:left w:val="single" w:sz="8" w:space="0" w:color="FFFFE1"/>
              <w:bottom w:val="single" w:sz="6" w:space="0" w:color="A0A0A0"/>
              <w:right w:val="single" w:sz="6" w:space="0" w:color="A0A0A0"/>
            </w:tcBorders>
            <w:shd w:val="clear" w:color="auto" w:fill="AEAAAA"/>
            <w:vAlign w:val="center"/>
          </w:tcPr>
          <w:p w:rsidR="006B00CA" w:rsidRDefault="000C13E5">
            <w:pPr>
              <w:spacing w:after="0"/>
              <w:ind w:right="20"/>
              <w:jc w:val="center"/>
            </w:pPr>
            <w:r>
              <w:rPr>
                <w:rFonts w:ascii="Arial" w:eastAsia="Arial" w:hAnsi="Arial" w:cs="Arial"/>
                <w:b/>
                <w:sz w:val="24"/>
              </w:rPr>
              <w:t xml:space="preserve">Criteria </w:t>
            </w:r>
          </w:p>
        </w:tc>
        <w:tc>
          <w:tcPr>
            <w:tcW w:w="1935"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75"/>
            </w:pPr>
            <w:r>
              <w:rPr>
                <w:rFonts w:ascii="Arial" w:eastAsia="Arial" w:hAnsi="Arial" w:cs="Arial"/>
                <w:b/>
                <w:sz w:val="24"/>
              </w:rPr>
              <w:t xml:space="preserve">Conformance </w:t>
            </w:r>
          </w:p>
          <w:p w:rsidR="006B00CA" w:rsidRDefault="000C13E5">
            <w:pPr>
              <w:spacing w:after="0"/>
              <w:ind w:right="34"/>
              <w:jc w:val="center"/>
            </w:pPr>
            <w:r>
              <w:rPr>
                <w:rFonts w:ascii="Arial" w:eastAsia="Arial" w:hAnsi="Arial" w:cs="Arial"/>
                <w:b/>
                <w:sz w:val="24"/>
              </w:rPr>
              <w:t xml:space="preserve">Level  </w:t>
            </w:r>
          </w:p>
        </w:tc>
        <w:tc>
          <w:tcPr>
            <w:tcW w:w="3297" w:type="dxa"/>
            <w:tcBorders>
              <w:top w:val="single" w:sz="6" w:space="0" w:color="A0A0A0"/>
              <w:left w:val="single" w:sz="6" w:space="0" w:color="A0A0A0"/>
              <w:bottom w:val="single" w:sz="6" w:space="0" w:color="A0A0A0"/>
              <w:right w:val="single" w:sz="6" w:space="0" w:color="A0A0A0"/>
            </w:tcBorders>
            <w:shd w:val="clear" w:color="auto" w:fill="AEAAAA"/>
            <w:vAlign w:val="center"/>
          </w:tcPr>
          <w:p w:rsidR="006B00CA" w:rsidRDefault="000C13E5">
            <w:pPr>
              <w:spacing w:after="0"/>
              <w:ind w:left="95"/>
              <w:jc w:val="both"/>
            </w:pPr>
            <w:r>
              <w:rPr>
                <w:rFonts w:ascii="Arial" w:eastAsia="Arial" w:hAnsi="Arial" w:cs="Arial"/>
                <w:b/>
                <w:sz w:val="24"/>
              </w:rPr>
              <w:t xml:space="preserve">Remarks and Explanations </w:t>
            </w:r>
          </w:p>
        </w:tc>
      </w:tr>
      <w:tr w:rsidR="006B00CA">
        <w:trPr>
          <w:trHeight w:val="807"/>
        </w:trPr>
        <w:tc>
          <w:tcPr>
            <w:tcW w:w="4125" w:type="dxa"/>
            <w:vMerge w:val="restart"/>
            <w:tcBorders>
              <w:top w:val="single" w:sz="6" w:space="0" w:color="A0A0A0"/>
              <w:left w:val="single" w:sz="8" w:space="0" w:color="FFFFE1"/>
              <w:bottom w:val="single" w:sz="6" w:space="0" w:color="A0A0A0"/>
              <w:right w:val="single" w:sz="6" w:space="0" w:color="A0A0A0"/>
            </w:tcBorders>
          </w:tcPr>
          <w:p w:rsidR="006B00CA" w:rsidRDefault="000C13E5">
            <w:pPr>
              <w:spacing w:after="0"/>
              <w:ind w:left="353"/>
            </w:pPr>
            <w:r>
              <w:rPr>
                <w:rFonts w:ascii="Arial" w:eastAsia="Arial" w:hAnsi="Arial" w:cs="Arial"/>
              </w:rPr>
              <w:t xml:space="preserve">Also applies to: </w:t>
            </w:r>
          </w:p>
          <w:p w:rsidR="006B00CA" w:rsidRDefault="000C13E5">
            <w:pPr>
              <w:spacing w:after="0"/>
              <w:ind w:left="353"/>
            </w:pPr>
            <w:r>
              <w:rPr>
                <w:rFonts w:ascii="Arial" w:eastAsia="Arial" w:hAnsi="Arial" w:cs="Arial"/>
              </w:rPr>
              <w:t xml:space="preserve">2017 Section 508 </w:t>
            </w:r>
          </w:p>
          <w:p w:rsidR="006B00CA" w:rsidRDefault="000C13E5">
            <w:pPr>
              <w:tabs>
                <w:tab w:val="center" w:pos="771"/>
                <w:tab w:val="center" w:pos="2101"/>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501 (Web)(Software)</w:t>
            </w:r>
            <w:r>
              <w:rPr>
                <w:rFonts w:ascii="Arial" w:eastAsia="Arial" w:hAnsi="Arial" w:cs="Arial"/>
                <w:b/>
              </w:rPr>
              <w:t xml:space="preserve"> </w:t>
            </w:r>
          </w:p>
        </w:tc>
        <w:tc>
          <w:tcPr>
            <w:tcW w:w="1935" w:type="dxa"/>
            <w:tcBorders>
              <w:top w:val="single" w:sz="6" w:space="0" w:color="A0A0A0"/>
              <w:left w:val="single" w:sz="6" w:space="0" w:color="A0A0A0"/>
              <w:bottom w:val="single" w:sz="6" w:space="0" w:color="A0A0A0"/>
              <w:right w:val="single" w:sz="6" w:space="0" w:color="A0A0A0"/>
            </w:tcBorders>
          </w:tcPr>
          <w:p w:rsidR="006B00CA" w:rsidRDefault="006B00CA"/>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2" w:lineRule="auto"/>
              <w:jc w:val="both"/>
            </w:pPr>
            <w:r>
              <w:rPr>
                <w:rFonts w:ascii="Arial" w:eastAsia="Arial" w:hAnsi="Arial" w:cs="Arial"/>
              </w:rPr>
              <w:t xml:space="preserve">transactions which need to be manipulated by the user. </w:t>
            </w:r>
          </w:p>
          <w:p w:rsidR="006B00CA" w:rsidRDefault="000C13E5">
            <w:pPr>
              <w:spacing w:after="0"/>
            </w:pPr>
            <w:r>
              <w:rPr>
                <w:rFonts w:ascii="Arial" w:eastAsia="Arial" w:hAnsi="Arial" w:cs="Arial"/>
              </w:rPr>
              <w:t xml:space="preserve"> </w:t>
            </w:r>
          </w:p>
        </w:tc>
      </w:tr>
      <w:tr w:rsidR="006B00CA">
        <w:trPr>
          <w:trHeight w:val="1296"/>
        </w:trPr>
        <w:tc>
          <w:tcPr>
            <w:tcW w:w="0" w:type="auto"/>
            <w:vMerge/>
            <w:tcBorders>
              <w:top w:val="nil"/>
              <w:left w:val="single" w:sz="8" w:space="0" w:color="FFFFE1"/>
              <w:bottom w:val="nil"/>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pPr>
            <w:r>
              <w:rPr>
                <w:rFonts w:ascii="Arial" w:eastAsia="Arial" w:hAnsi="Arial" w:cs="Arial"/>
                <w:b/>
              </w:rPr>
              <w:t>iOS</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1" w:lineRule="auto"/>
            </w:pPr>
            <w:r>
              <w:rPr>
                <w:rFonts w:ascii="Arial" w:eastAsia="Arial" w:hAnsi="Arial" w:cs="Arial"/>
                <w:b/>
              </w:rPr>
              <w:t>iOS</w:t>
            </w:r>
            <w:r>
              <w:rPr>
                <w:rFonts w:ascii="Arial" w:eastAsia="Arial" w:hAnsi="Arial" w:cs="Arial"/>
              </w:rPr>
              <w:t xml:space="preserve">: Reader does not include legal commitments or financial transactions which need to be manipulated by the user. </w:t>
            </w:r>
          </w:p>
          <w:p w:rsidR="006B00CA" w:rsidRDefault="000C13E5">
            <w:pPr>
              <w:spacing w:after="0"/>
            </w:pPr>
            <w:r>
              <w:rPr>
                <w:rFonts w:ascii="Arial" w:eastAsia="Arial" w:hAnsi="Arial" w:cs="Arial"/>
              </w:rPr>
              <w:t xml:space="preserve"> </w:t>
            </w:r>
          </w:p>
        </w:tc>
      </w:tr>
      <w:tr w:rsidR="006B00CA">
        <w:trPr>
          <w:trHeight w:val="1295"/>
        </w:trPr>
        <w:tc>
          <w:tcPr>
            <w:tcW w:w="0" w:type="auto"/>
            <w:vMerge/>
            <w:tcBorders>
              <w:top w:val="nil"/>
              <w:left w:val="single" w:sz="8" w:space="0" w:color="FFFFE1"/>
              <w:bottom w:val="single" w:sz="6" w:space="0" w:color="A0A0A0"/>
              <w:right w:val="single" w:sz="6" w:space="0" w:color="A0A0A0"/>
            </w:tcBorders>
          </w:tcPr>
          <w:p w:rsidR="006B00CA" w:rsidRDefault="006B00CA"/>
        </w:tc>
        <w:tc>
          <w:tcPr>
            <w:tcW w:w="1935"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jc w:val="both"/>
            </w:pPr>
            <w:r>
              <w:rPr>
                <w:rFonts w:ascii="Arial" w:eastAsia="Arial" w:hAnsi="Arial" w:cs="Arial"/>
                <w:b/>
              </w:rPr>
              <w:t>Android</w:t>
            </w:r>
            <w:r>
              <w:rPr>
                <w:rFonts w:ascii="Arial" w:eastAsia="Arial" w:hAnsi="Arial" w:cs="Arial"/>
              </w:rPr>
              <w:t xml:space="preserve">: Supports </w:t>
            </w:r>
          </w:p>
        </w:tc>
        <w:tc>
          <w:tcPr>
            <w:tcW w:w="3297"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right="57"/>
              <w:jc w:val="both"/>
            </w:pPr>
            <w:r>
              <w:rPr>
                <w:rFonts w:ascii="Arial" w:eastAsia="Arial" w:hAnsi="Arial" w:cs="Arial"/>
                <w:b/>
              </w:rPr>
              <w:t>Android</w:t>
            </w:r>
            <w:r>
              <w:rPr>
                <w:rFonts w:ascii="Arial" w:eastAsia="Arial" w:hAnsi="Arial" w:cs="Arial"/>
              </w:rPr>
              <w:t xml:space="preserve">: Reader does not include legal commitments or financial transactions which need to be manipulated by the user. </w:t>
            </w:r>
          </w:p>
          <w:p w:rsidR="006B00CA" w:rsidRDefault="000C13E5">
            <w:pPr>
              <w:spacing w:after="0"/>
            </w:pPr>
            <w:r>
              <w:rPr>
                <w:rFonts w:ascii="Arial" w:eastAsia="Arial" w:hAnsi="Arial" w:cs="Arial"/>
              </w:rPr>
              <w:t xml:space="preserve"> </w:t>
            </w:r>
          </w:p>
        </w:tc>
      </w:tr>
    </w:tbl>
    <w:p w:rsidR="006B00CA" w:rsidRDefault="000C13E5">
      <w:pPr>
        <w:spacing w:after="0"/>
      </w:pPr>
      <w:r>
        <w:rPr>
          <w:rFonts w:ascii="Arial" w:eastAsia="Arial" w:hAnsi="Arial" w:cs="Arial"/>
          <w:b/>
          <w:sz w:val="24"/>
        </w:rPr>
        <w:t xml:space="preserve"> </w:t>
      </w:r>
    </w:p>
    <w:p w:rsidR="006B00CA" w:rsidRDefault="000C13E5">
      <w:pPr>
        <w:spacing w:after="2"/>
      </w:pPr>
      <w:r>
        <w:rPr>
          <w:rFonts w:ascii="Arial" w:eastAsia="Arial" w:hAnsi="Arial" w:cs="Arial"/>
          <w:b/>
          <w:sz w:val="24"/>
        </w:rPr>
        <w:t xml:space="preserve"> </w:t>
      </w:r>
    </w:p>
    <w:p w:rsidR="006B00CA" w:rsidRDefault="000C13E5">
      <w:pPr>
        <w:pStyle w:val="Heading2"/>
        <w:ind w:left="10"/>
      </w:pPr>
      <w:r>
        <w:t xml:space="preserve">2017 Section 508 Report </w:t>
      </w:r>
    </w:p>
    <w:p w:rsidR="006B00CA" w:rsidRDefault="000C13E5">
      <w:pPr>
        <w:spacing w:after="202"/>
        <w:ind w:left="-5" w:hanging="10"/>
      </w:pPr>
      <w:r>
        <w:rPr>
          <w:rFonts w:ascii="Arial" w:eastAsia="Arial" w:hAnsi="Arial" w:cs="Arial"/>
          <w:i/>
          <w:sz w:val="24"/>
          <w:u w:val="single" w:color="000000"/>
        </w:rPr>
        <w:t>Chapter 3: Functional Performance Criteria (FPC)</w:t>
      </w:r>
      <w:r>
        <w:rPr>
          <w:rFonts w:ascii="Arial" w:eastAsia="Arial" w:hAnsi="Arial" w:cs="Arial"/>
          <w:i/>
          <w:sz w:val="24"/>
        </w:rPr>
        <w:t xml:space="preserve"> </w:t>
      </w:r>
    </w:p>
    <w:p w:rsidR="006B00CA" w:rsidRDefault="000C13E5">
      <w:pPr>
        <w:spacing w:after="7" w:line="248" w:lineRule="auto"/>
        <w:ind w:left="10" w:right="368" w:hanging="10"/>
      </w:pPr>
      <w:r>
        <w:rPr>
          <w:rFonts w:ascii="Arial" w:eastAsia="Arial" w:hAnsi="Arial" w:cs="Arial"/>
        </w:rPr>
        <w:t>Notes: Web pages within the McGraw</w:t>
      </w:r>
      <w:r>
        <w:rPr>
          <w:rFonts w:ascii="Arial" w:eastAsia="Arial" w:hAnsi="Arial" w:cs="Arial"/>
        </w:rPr>
        <w:t xml:space="preserve">-Hill Education Reader application may partially conform due to content, outside of the application’s control, where content authors have added content to platform-delivered pages. Content conformance may vary by title. </w:t>
      </w:r>
    </w:p>
    <w:p w:rsidR="006B00CA" w:rsidRDefault="000C13E5">
      <w:pPr>
        <w:spacing w:after="0"/>
      </w:pPr>
      <w:r>
        <w:rPr>
          <w:rFonts w:ascii="Arial" w:eastAsia="Arial" w:hAnsi="Arial" w:cs="Arial"/>
        </w:rPr>
        <w:t xml:space="preserve"> </w:t>
      </w:r>
    </w:p>
    <w:tbl>
      <w:tblPr>
        <w:tblStyle w:val="TableGrid"/>
        <w:tblW w:w="9360" w:type="dxa"/>
        <w:tblInd w:w="29" w:type="dxa"/>
        <w:tblCellMar>
          <w:top w:w="21" w:type="dxa"/>
          <w:left w:w="0" w:type="dxa"/>
          <w:bottom w:w="0" w:type="dxa"/>
          <w:right w:w="0" w:type="dxa"/>
        </w:tblCellMar>
        <w:tblLook w:val="04A0" w:firstRow="1" w:lastRow="0" w:firstColumn="1" w:lastColumn="0" w:noHBand="0" w:noVBand="1"/>
      </w:tblPr>
      <w:tblGrid>
        <w:gridCol w:w="4118"/>
        <w:gridCol w:w="1580"/>
        <w:gridCol w:w="3662"/>
      </w:tblGrid>
      <w:tr w:rsidR="006B00CA">
        <w:trPr>
          <w:trHeight w:val="576"/>
        </w:trPr>
        <w:tc>
          <w:tcPr>
            <w:tcW w:w="4118" w:type="dxa"/>
            <w:tcBorders>
              <w:top w:val="single" w:sz="6" w:space="0" w:color="A0A0A0"/>
              <w:left w:val="single" w:sz="6" w:space="0" w:color="FFFFE1"/>
              <w:bottom w:val="single" w:sz="6" w:space="0" w:color="A0A0A0"/>
              <w:right w:val="single" w:sz="6" w:space="0" w:color="A0A0A0"/>
            </w:tcBorders>
            <w:shd w:val="clear" w:color="auto" w:fill="AEAAAA"/>
            <w:vAlign w:val="center"/>
          </w:tcPr>
          <w:p w:rsidR="006B00CA" w:rsidRDefault="000C13E5">
            <w:pPr>
              <w:spacing w:after="0"/>
              <w:ind w:right="2"/>
              <w:jc w:val="center"/>
            </w:pPr>
            <w:r>
              <w:rPr>
                <w:rFonts w:ascii="Arial" w:eastAsia="Arial" w:hAnsi="Arial" w:cs="Arial"/>
                <w:b/>
                <w:sz w:val="24"/>
              </w:rPr>
              <w:t xml:space="preserve">Criteria </w:t>
            </w:r>
          </w:p>
        </w:tc>
        <w:tc>
          <w:tcPr>
            <w:tcW w:w="1580"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5"/>
              <w:jc w:val="both"/>
            </w:pPr>
            <w:r>
              <w:rPr>
                <w:rFonts w:ascii="Arial" w:eastAsia="Arial" w:hAnsi="Arial" w:cs="Arial"/>
                <w:b/>
                <w:sz w:val="24"/>
              </w:rPr>
              <w:t>Conformance</w:t>
            </w:r>
          </w:p>
          <w:p w:rsidR="006B00CA" w:rsidRDefault="000C13E5">
            <w:pPr>
              <w:spacing w:after="0"/>
              <w:ind w:right="24"/>
              <w:jc w:val="center"/>
            </w:pPr>
            <w:r>
              <w:rPr>
                <w:rFonts w:ascii="Arial" w:eastAsia="Arial" w:hAnsi="Arial" w:cs="Arial"/>
                <w:b/>
                <w:sz w:val="24"/>
              </w:rPr>
              <w:t xml:space="preserve">Level  </w:t>
            </w:r>
          </w:p>
        </w:tc>
        <w:tc>
          <w:tcPr>
            <w:tcW w:w="3662"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22"/>
            </w:pPr>
            <w:r>
              <w:rPr>
                <w:rFonts w:ascii="Arial" w:eastAsia="Arial" w:hAnsi="Arial" w:cs="Arial"/>
                <w:b/>
                <w:sz w:val="24"/>
              </w:rPr>
              <w:t xml:space="preserve"> </w:t>
            </w:r>
          </w:p>
          <w:p w:rsidR="006B00CA" w:rsidRDefault="000C13E5">
            <w:pPr>
              <w:spacing w:after="0"/>
              <w:ind w:right="11"/>
              <w:jc w:val="center"/>
            </w:pPr>
            <w:r>
              <w:rPr>
                <w:rFonts w:ascii="Arial" w:eastAsia="Arial" w:hAnsi="Arial" w:cs="Arial"/>
                <w:b/>
                <w:sz w:val="24"/>
              </w:rPr>
              <w:t xml:space="preserve">Remarks and Explanations </w:t>
            </w:r>
          </w:p>
        </w:tc>
      </w:tr>
      <w:tr w:rsidR="006B00CA">
        <w:trPr>
          <w:trHeight w:val="5108"/>
        </w:trPr>
        <w:tc>
          <w:tcPr>
            <w:tcW w:w="4118" w:type="dxa"/>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11"/>
            </w:pPr>
            <w:r>
              <w:rPr>
                <w:rFonts w:ascii="Arial" w:eastAsia="Arial" w:hAnsi="Arial" w:cs="Arial"/>
              </w:rPr>
              <w:t>302.1</w:t>
            </w:r>
            <w:r>
              <w:rPr>
                <w:rFonts w:ascii="Arial" w:eastAsia="Arial" w:hAnsi="Arial" w:cs="Arial"/>
                <w:b/>
              </w:rPr>
              <w:t xml:space="preserve"> </w:t>
            </w:r>
            <w:r>
              <w:rPr>
                <w:rFonts w:ascii="Arial" w:eastAsia="Arial" w:hAnsi="Arial" w:cs="Arial"/>
              </w:rPr>
              <w:t>Without Vision</w:t>
            </w:r>
            <w:r>
              <w:rPr>
                <w:rFonts w:ascii="Arial" w:eastAsia="Arial" w:hAnsi="Arial" w:cs="Arial"/>
                <w:b/>
              </w:rPr>
              <w:t xml:space="preserve">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firstLine="15"/>
            </w:pPr>
            <w:r>
              <w:rPr>
                <w:rFonts w:ascii="Arial" w:eastAsia="Arial" w:hAnsi="Arial" w:cs="Arial"/>
                <w:b/>
              </w:rPr>
              <w:t>Web</w:t>
            </w:r>
            <w:r>
              <w:rPr>
                <w:rFonts w:ascii="Arial" w:eastAsia="Arial" w:hAnsi="Arial" w:cs="Arial"/>
              </w:rPr>
              <w:t xml:space="preserve">: Supports with Exceptions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3" w:line="240" w:lineRule="auto"/>
              <w:ind w:left="30" w:right="156" w:firstLine="15"/>
              <w:jc w:val="both"/>
            </w:pPr>
            <w:r>
              <w:rPr>
                <w:rFonts w:ascii="Arial" w:eastAsia="Arial" w:hAnsi="Arial" w:cs="Arial"/>
                <w:b/>
              </w:rPr>
              <w:t>Web</w:t>
            </w:r>
            <w:r>
              <w:rPr>
                <w:rFonts w:ascii="Arial" w:eastAsia="Arial" w:hAnsi="Arial" w:cs="Arial"/>
              </w:rPr>
              <w:t xml:space="preserve">: Users without vision rely on information being communicated by the software in text or </w:t>
            </w:r>
          </w:p>
          <w:p w:rsidR="006B00CA" w:rsidRDefault="000C13E5">
            <w:pPr>
              <w:spacing w:after="5" w:line="238" w:lineRule="auto"/>
              <w:ind w:left="30"/>
            </w:pPr>
            <w:r>
              <w:rPr>
                <w:rFonts w:ascii="Arial" w:eastAsia="Arial" w:hAnsi="Arial" w:cs="Arial"/>
              </w:rPr>
              <w:t xml:space="preserve">programmatically in ways that can be accessed by assistive technology. </w:t>
            </w:r>
          </w:p>
          <w:p w:rsidR="006B00CA" w:rsidRDefault="000C13E5">
            <w:pPr>
              <w:spacing w:after="0"/>
              <w:ind w:left="45"/>
            </w:pPr>
            <w:r>
              <w:rPr>
                <w:rFonts w:ascii="Arial" w:eastAsia="Arial" w:hAnsi="Arial" w:cs="Arial"/>
              </w:rPr>
              <w:t xml:space="preserve"> </w:t>
            </w:r>
          </w:p>
          <w:p w:rsidR="006B00CA" w:rsidRDefault="000C13E5">
            <w:pPr>
              <w:spacing w:after="0" w:line="242" w:lineRule="auto"/>
              <w:ind w:left="45"/>
            </w:pPr>
            <w:r>
              <w:rPr>
                <w:rFonts w:ascii="Arial" w:eastAsia="Arial" w:hAnsi="Arial" w:cs="Arial"/>
              </w:rPr>
              <w:t xml:space="preserve">Reader is generally operable by users with visual impairments and </w:t>
            </w:r>
          </w:p>
          <w:p w:rsidR="006B00CA" w:rsidRDefault="000C13E5">
            <w:pPr>
              <w:spacing w:after="5" w:line="237" w:lineRule="auto"/>
              <w:ind w:left="30"/>
              <w:jc w:val="both"/>
            </w:pPr>
            <w:r>
              <w:rPr>
                <w:rFonts w:ascii="Arial" w:eastAsia="Arial" w:hAnsi="Arial" w:cs="Arial"/>
              </w:rPr>
              <w:t xml:space="preserve">provides functional support with textto-speech assistive technologies </w:t>
            </w:r>
          </w:p>
          <w:p w:rsidR="006B00CA" w:rsidRDefault="000C13E5">
            <w:pPr>
              <w:spacing w:after="0"/>
              <w:ind w:left="45"/>
            </w:pPr>
            <w:r>
              <w:rPr>
                <w:rFonts w:ascii="Arial" w:eastAsia="Arial" w:hAnsi="Arial" w:cs="Arial"/>
              </w:rPr>
              <w:t xml:space="preserve"> </w:t>
            </w:r>
          </w:p>
          <w:p w:rsidR="006B00CA" w:rsidRDefault="000C13E5">
            <w:pPr>
              <w:spacing w:after="12" w:line="242" w:lineRule="auto"/>
              <w:ind w:left="60" w:firstLine="15"/>
            </w:pPr>
            <w:r>
              <w:rPr>
                <w:rFonts w:ascii="Arial" w:eastAsia="Arial" w:hAnsi="Arial" w:cs="Arial"/>
              </w:rPr>
              <w:t xml:space="preserve">A rating of Supports with Exceptions has been given for the following reasons: </w:t>
            </w:r>
          </w:p>
          <w:p w:rsidR="006B00CA" w:rsidRDefault="000C13E5">
            <w:pPr>
              <w:spacing w:after="0" w:line="243" w:lineRule="auto"/>
              <w:ind w:left="73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As noted </w:t>
            </w:r>
            <w:r>
              <w:rPr>
                <w:rFonts w:ascii="Arial" w:eastAsia="Arial" w:hAnsi="Arial" w:cs="Arial"/>
                <w:color w:val="0000FF"/>
                <w:u w:val="single" w:color="0000FF"/>
              </w:rPr>
              <w:t>in 1.1.1 Non-text</w:t>
            </w:r>
            <w:r>
              <w:rPr>
                <w:rFonts w:ascii="Arial" w:eastAsia="Arial" w:hAnsi="Arial" w:cs="Arial"/>
                <w:color w:val="0000FF"/>
              </w:rPr>
              <w:t xml:space="preserve"> </w:t>
            </w:r>
            <w:r>
              <w:rPr>
                <w:rFonts w:ascii="Arial" w:eastAsia="Arial" w:hAnsi="Arial" w:cs="Arial"/>
                <w:color w:val="0000FF"/>
                <w:u w:val="single" w:color="0000FF"/>
              </w:rPr>
              <w:t>Content</w:t>
            </w:r>
            <w:r>
              <w:rPr>
                <w:rFonts w:ascii="Arial" w:eastAsia="Arial" w:hAnsi="Arial" w:cs="Arial"/>
              </w:rPr>
              <w:t xml:space="preserve">, while most of nontext content is presented to the user has a text </w:t>
            </w:r>
          </w:p>
          <w:p w:rsidR="006B00CA" w:rsidRDefault="000C13E5">
            <w:pPr>
              <w:spacing w:after="0"/>
              <w:ind w:left="735"/>
            </w:pPr>
            <w:r>
              <w:rPr>
                <w:rFonts w:ascii="Arial" w:eastAsia="Arial" w:hAnsi="Arial" w:cs="Arial"/>
              </w:rPr>
              <w:t xml:space="preserve">alternative. However, several images such as the Play </w:t>
            </w:r>
          </w:p>
        </w:tc>
      </w:tr>
    </w:tbl>
    <w:p w:rsidR="006B00CA" w:rsidRDefault="006B00CA">
      <w:pPr>
        <w:spacing w:after="0"/>
        <w:ind w:left="-1441" w:right="328"/>
      </w:pPr>
    </w:p>
    <w:tbl>
      <w:tblPr>
        <w:tblStyle w:val="TableGrid"/>
        <w:tblW w:w="9360" w:type="dxa"/>
        <w:tblInd w:w="29" w:type="dxa"/>
        <w:tblCellMar>
          <w:top w:w="21" w:type="dxa"/>
          <w:left w:w="0" w:type="dxa"/>
          <w:bottom w:w="0" w:type="dxa"/>
          <w:right w:w="0" w:type="dxa"/>
        </w:tblCellMar>
        <w:tblLook w:val="04A0" w:firstRow="1" w:lastRow="0" w:firstColumn="1" w:lastColumn="0" w:noHBand="0" w:noVBand="1"/>
      </w:tblPr>
      <w:tblGrid>
        <w:gridCol w:w="4118"/>
        <w:gridCol w:w="1580"/>
        <w:gridCol w:w="3662"/>
      </w:tblGrid>
      <w:tr w:rsidR="006B00CA">
        <w:trPr>
          <w:trHeight w:val="577"/>
        </w:trPr>
        <w:tc>
          <w:tcPr>
            <w:tcW w:w="4118" w:type="dxa"/>
            <w:tcBorders>
              <w:top w:val="single" w:sz="6" w:space="0" w:color="A0A0A0"/>
              <w:left w:val="single" w:sz="6" w:space="0" w:color="FFFFE1"/>
              <w:bottom w:val="single" w:sz="6" w:space="0" w:color="A0A0A0"/>
              <w:right w:val="single" w:sz="6" w:space="0" w:color="A0A0A0"/>
            </w:tcBorders>
            <w:shd w:val="clear" w:color="auto" w:fill="AEAAAA"/>
            <w:vAlign w:val="center"/>
          </w:tcPr>
          <w:p w:rsidR="006B00CA" w:rsidRDefault="000C13E5">
            <w:pPr>
              <w:spacing w:after="0"/>
              <w:ind w:right="2"/>
              <w:jc w:val="center"/>
            </w:pPr>
            <w:r>
              <w:rPr>
                <w:rFonts w:ascii="Arial" w:eastAsia="Arial" w:hAnsi="Arial" w:cs="Arial"/>
                <w:b/>
                <w:sz w:val="24"/>
              </w:rPr>
              <w:t xml:space="preserve">Criteria </w:t>
            </w:r>
          </w:p>
        </w:tc>
        <w:tc>
          <w:tcPr>
            <w:tcW w:w="1580"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5"/>
              <w:jc w:val="both"/>
            </w:pPr>
            <w:r>
              <w:rPr>
                <w:rFonts w:ascii="Arial" w:eastAsia="Arial" w:hAnsi="Arial" w:cs="Arial"/>
                <w:b/>
                <w:sz w:val="24"/>
              </w:rPr>
              <w:t>Conformance</w:t>
            </w:r>
          </w:p>
          <w:p w:rsidR="006B00CA" w:rsidRDefault="000C13E5">
            <w:pPr>
              <w:spacing w:after="0"/>
              <w:ind w:right="24"/>
              <w:jc w:val="center"/>
            </w:pPr>
            <w:r>
              <w:rPr>
                <w:rFonts w:ascii="Arial" w:eastAsia="Arial" w:hAnsi="Arial" w:cs="Arial"/>
                <w:b/>
                <w:sz w:val="24"/>
              </w:rPr>
              <w:t xml:space="preserve">Level  </w:t>
            </w:r>
          </w:p>
        </w:tc>
        <w:tc>
          <w:tcPr>
            <w:tcW w:w="3662"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22"/>
            </w:pPr>
            <w:r>
              <w:rPr>
                <w:rFonts w:ascii="Arial" w:eastAsia="Arial" w:hAnsi="Arial" w:cs="Arial"/>
                <w:b/>
                <w:sz w:val="24"/>
              </w:rPr>
              <w:t xml:space="preserve"> </w:t>
            </w:r>
          </w:p>
          <w:p w:rsidR="006B00CA" w:rsidRDefault="000C13E5">
            <w:pPr>
              <w:spacing w:after="0"/>
              <w:ind w:right="11"/>
              <w:jc w:val="center"/>
            </w:pPr>
            <w:r>
              <w:rPr>
                <w:rFonts w:ascii="Arial" w:eastAsia="Arial" w:hAnsi="Arial" w:cs="Arial"/>
                <w:b/>
                <w:sz w:val="24"/>
              </w:rPr>
              <w:t xml:space="preserve">Remarks and Explanations </w:t>
            </w:r>
          </w:p>
        </w:tc>
      </w:tr>
      <w:tr w:rsidR="006B00CA">
        <w:trPr>
          <w:trHeight w:val="4135"/>
        </w:trPr>
        <w:tc>
          <w:tcPr>
            <w:tcW w:w="4118" w:type="dxa"/>
            <w:vMerge w:val="restart"/>
            <w:tcBorders>
              <w:top w:val="single" w:sz="6" w:space="0" w:color="A0A0A0"/>
              <w:left w:val="single" w:sz="6" w:space="0" w:color="FFFFE1"/>
              <w:bottom w:val="single" w:sz="6" w:space="0" w:color="A0A0A0"/>
              <w:right w:val="single" w:sz="6" w:space="0" w:color="A0A0A0"/>
            </w:tcBorders>
          </w:tcPr>
          <w:p w:rsidR="006B00CA" w:rsidRDefault="006B00CA"/>
        </w:tc>
        <w:tc>
          <w:tcPr>
            <w:tcW w:w="1580" w:type="dxa"/>
            <w:vMerge w:val="restart"/>
            <w:tcBorders>
              <w:top w:val="single" w:sz="6" w:space="0" w:color="A0A0A0"/>
              <w:left w:val="single" w:sz="6" w:space="0" w:color="A0A0A0"/>
              <w:bottom w:val="single" w:sz="6" w:space="0" w:color="A0A0A0"/>
              <w:right w:val="single" w:sz="6" w:space="0" w:color="A0A0A0"/>
            </w:tcBorders>
            <w:vAlign w:val="bottom"/>
          </w:tcPr>
          <w:p w:rsidR="006B00CA" w:rsidRDefault="006B00CA"/>
        </w:tc>
        <w:tc>
          <w:tcPr>
            <w:tcW w:w="3662" w:type="dxa"/>
            <w:vMerge w:val="restart"/>
            <w:tcBorders>
              <w:top w:val="single" w:sz="6" w:space="0" w:color="A0A0A0"/>
              <w:left w:val="single" w:sz="6" w:space="0" w:color="A0A0A0"/>
              <w:bottom w:val="single" w:sz="6" w:space="0" w:color="A0A0A0"/>
              <w:right w:val="single" w:sz="6" w:space="0" w:color="A0A0A0"/>
            </w:tcBorders>
          </w:tcPr>
          <w:p w:rsidR="006B00CA" w:rsidRDefault="000C13E5">
            <w:pPr>
              <w:spacing w:after="0" w:line="261" w:lineRule="auto"/>
              <w:ind w:left="735" w:right="184"/>
              <w:jc w:val="both"/>
            </w:pPr>
            <w:r>
              <w:rPr>
                <w:rFonts w:ascii="Arial" w:eastAsia="Arial" w:hAnsi="Arial" w:cs="Arial"/>
              </w:rPr>
              <w:t xml:space="preserve">button, images in the modal do not have meaningful </w:t>
            </w:r>
            <w:r>
              <w:rPr>
                <w:rFonts w:ascii="Courier New" w:eastAsia="Courier New" w:hAnsi="Courier New" w:cs="Courier New"/>
              </w:rPr>
              <w:t>alt</w:t>
            </w:r>
            <w:r>
              <w:rPr>
                <w:rFonts w:ascii="Arial" w:eastAsia="Arial" w:hAnsi="Arial" w:cs="Arial"/>
              </w:rPr>
              <w:t xml:space="preserve"> </w:t>
            </w:r>
            <w:r>
              <w:rPr>
                <w:rFonts w:ascii="Arial" w:eastAsia="Arial" w:hAnsi="Arial" w:cs="Arial"/>
              </w:rPr>
              <w:t xml:space="preserve">attribute text. </w:t>
            </w:r>
          </w:p>
          <w:p w:rsidR="006B00CA" w:rsidRDefault="000C13E5">
            <w:pPr>
              <w:numPr>
                <w:ilvl w:val="0"/>
                <w:numId w:val="12"/>
              </w:numPr>
              <w:spacing w:after="18" w:line="241" w:lineRule="auto"/>
              <w:ind w:hanging="360"/>
            </w:pPr>
            <w:r>
              <w:rPr>
                <w:rFonts w:ascii="Arial" w:eastAsia="Arial" w:hAnsi="Arial" w:cs="Arial"/>
              </w:rPr>
              <w:t xml:space="preserve">As mentioned in </w:t>
            </w:r>
            <w:r>
              <w:rPr>
                <w:rFonts w:ascii="Arial" w:eastAsia="Arial" w:hAnsi="Arial" w:cs="Arial"/>
                <w:color w:val="0000FF"/>
                <w:u w:val="single" w:color="0000FF"/>
              </w:rPr>
              <w:t>1.3.1 Info</w:t>
            </w:r>
            <w:r>
              <w:rPr>
                <w:rFonts w:ascii="Arial" w:eastAsia="Arial" w:hAnsi="Arial" w:cs="Arial"/>
                <w:color w:val="0000FF"/>
              </w:rPr>
              <w:t xml:space="preserve"> </w:t>
            </w:r>
            <w:r>
              <w:rPr>
                <w:rFonts w:ascii="Arial" w:eastAsia="Arial" w:hAnsi="Arial" w:cs="Arial"/>
                <w:color w:val="0000FF"/>
                <w:u w:val="single" w:color="0000FF"/>
              </w:rPr>
              <w:t>and Relationships</w:t>
            </w:r>
            <w:r>
              <w:rPr>
                <w:rFonts w:ascii="Arial" w:eastAsia="Arial" w:hAnsi="Arial" w:cs="Arial"/>
              </w:rPr>
              <w:t xml:space="preserve">, the table header in the Biology course is not marked up using header cell markups. </w:t>
            </w:r>
          </w:p>
          <w:p w:rsidR="006B00CA" w:rsidRDefault="000C13E5">
            <w:pPr>
              <w:numPr>
                <w:ilvl w:val="0"/>
                <w:numId w:val="12"/>
              </w:numPr>
              <w:spacing w:after="18" w:line="241" w:lineRule="auto"/>
              <w:ind w:hanging="360"/>
            </w:pPr>
            <w:r>
              <w:rPr>
                <w:rFonts w:ascii="Arial" w:eastAsia="Arial" w:hAnsi="Arial" w:cs="Arial"/>
              </w:rPr>
              <w:t xml:space="preserve">As mentioned in </w:t>
            </w:r>
            <w:r>
              <w:rPr>
                <w:rFonts w:ascii="Arial" w:eastAsia="Arial" w:hAnsi="Arial" w:cs="Arial"/>
                <w:color w:val="0000FF"/>
                <w:u w:val="single" w:color="0000FF"/>
              </w:rPr>
              <w:t>2.1.1</w:t>
            </w:r>
            <w:r>
              <w:rPr>
                <w:rFonts w:ascii="Arial" w:eastAsia="Arial" w:hAnsi="Arial" w:cs="Arial"/>
                <w:color w:val="0000FF"/>
              </w:rPr>
              <w:t xml:space="preserve"> </w:t>
            </w:r>
            <w:r>
              <w:rPr>
                <w:rFonts w:ascii="Arial" w:eastAsia="Arial" w:hAnsi="Arial" w:cs="Arial"/>
                <w:color w:val="0000FF"/>
                <w:u w:val="single" w:color="0000FF"/>
              </w:rPr>
              <w:t>Keyboard</w:t>
            </w:r>
            <w:r>
              <w:rPr>
                <w:rFonts w:ascii="Arial" w:eastAsia="Arial" w:hAnsi="Arial" w:cs="Arial"/>
              </w:rPr>
              <w:t xml:space="preserve">, the text in the main content is not accessible via the keyboard to bring out </w:t>
            </w:r>
            <w:r>
              <w:rPr>
                <w:rFonts w:ascii="Arial" w:eastAsia="Arial" w:hAnsi="Arial" w:cs="Arial"/>
              </w:rPr>
              <w:t xml:space="preserve">the additional options, such as Highlights, Notes or Placemarks. </w:t>
            </w:r>
          </w:p>
          <w:p w:rsidR="006B00CA" w:rsidRDefault="000C13E5">
            <w:pPr>
              <w:numPr>
                <w:ilvl w:val="0"/>
                <w:numId w:val="12"/>
              </w:numPr>
              <w:spacing w:after="1" w:line="241" w:lineRule="auto"/>
              <w:ind w:hanging="360"/>
            </w:pPr>
            <w:r>
              <w:rPr>
                <w:rFonts w:ascii="Arial" w:eastAsia="Arial" w:hAnsi="Arial" w:cs="Arial"/>
              </w:rPr>
              <w:t xml:space="preserve">As mentioned in </w:t>
            </w:r>
            <w:r>
              <w:rPr>
                <w:rFonts w:ascii="Arial" w:eastAsia="Arial" w:hAnsi="Arial" w:cs="Arial"/>
                <w:color w:val="0000FF"/>
              </w:rPr>
              <w:t xml:space="preserve">2.4.1 Bypass </w:t>
            </w:r>
            <w:r>
              <w:rPr>
                <w:rFonts w:ascii="Arial" w:eastAsia="Arial" w:hAnsi="Arial" w:cs="Arial"/>
                <w:color w:val="0000FF"/>
                <w:u w:val="single" w:color="0000FF"/>
              </w:rPr>
              <w:t>Blocks</w:t>
            </w:r>
            <w:r>
              <w:rPr>
                <w:rFonts w:ascii="Arial" w:eastAsia="Arial" w:hAnsi="Arial" w:cs="Arial"/>
              </w:rPr>
              <w:t xml:space="preserve">, several pages use iFrames, which do not have meaningful titles. </w:t>
            </w:r>
          </w:p>
          <w:p w:rsidR="006B00CA" w:rsidRDefault="000C13E5">
            <w:pPr>
              <w:spacing w:after="0"/>
              <w:ind w:left="15"/>
            </w:pPr>
            <w:r>
              <w:rPr>
                <w:rFonts w:ascii="Arial" w:eastAsia="Arial" w:hAnsi="Arial" w:cs="Arial"/>
              </w:rPr>
              <w:t xml:space="preserve"> </w:t>
            </w:r>
          </w:p>
          <w:p w:rsidR="006B00CA" w:rsidRDefault="000C13E5">
            <w:pPr>
              <w:spacing w:after="0" w:line="240" w:lineRule="auto"/>
              <w:ind w:left="15"/>
            </w:pPr>
            <w:r>
              <w:rPr>
                <w:rFonts w:ascii="Arial" w:eastAsia="Arial" w:hAnsi="Arial" w:cs="Arial"/>
              </w:rPr>
              <w:t xml:space="preserve">Some exceptions may be content specific and conformance may vary by title. </w:t>
            </w:r>
          </w:p>
          <w:p w:rsidR="006B00CA" w:rsidRDefault="000C13E5">
            <w:pPr>
              <w:spacing w:after="0"/>
              <w:ind w:left="15"/>
            </w:pPr>
            <w:r>
              <w:rPr>
                <w:rFonts w:ascii="Arial" w:eastAsia="Arial" w:hAnsi="Arial" w:cs="Arial"/>
              </w:rPr>
              <w:t xml:space="preserve"> </w:t>
            </w:r>
          </w:p>
        </w:tc>
      </w:tr>
      <w:tr w:rsidR="006B00CA">
        <w:trPr>
          <w:trHeight w:val="2048"/>
        </w:trPr>
        <w:tc>
          <w:tcPr>
            <w:tcW w:w="0" w:type="auto"/>
            <w:vMerge/>
            <w:tcBorders>
              <w:top w:val="nil"/>
              <w:left w:val="single" w:sz="6" w:space="0" w:color="FFFFE1"/>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c>
          <w:tcPr>
            <w:tcW w:w="0" w:type="auto"/>
            <w:vMerge/>
            <w:tcBorders>
              <w:top w:val="nil"/>
              <w:left w:val="single" w:sz="6" w:space="0" w:color="A0A0A0"/>
              <w:bottom w:val="single" w:sz="6" w:space="0" w:color="A0A0A0"/>
              <w:right w:val="single" w:sz="6" w:space="0" w:color="A0A0A0"/>
            </w:tcBorders>
          </w:tcPr>
          <w:p w:rsidR="006B00CA" w:rsidRDefault="006B00CA"/>
        </w:tc>
      </w:tr>
      <w:tr w:rsidR="006B00CA">
        <w:trPr>
          <w:trHeight w:val="5624"/>
        </w:trPr>
        <w:tc>
          <w:tcPr>
            <w:tcW w:w="4118" w:type="dxa"/>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11"/>
            </w:pPr>
            <w:r>
              <w:rPr>
                <w:rFonts w:ascii="Arial" w:eastAsia="Arial" w:hAnsi="Arial" w:cs="Arial"/>
              </w:rPr>
              <w:t xml:space="preserve">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rPr>
              <w:t xml:space="preserve"> </w:t>
            </w:r>
          </w:p>
          <w:p w:rsidR="006B00CA" w:rsidRDefault="000C13E5">
            <w:pPr>
              <w:spacing w:after="0"/>
              <w:ind w:left="15"/>
            </w:pPr>
            <w:r>
              <w:rPr>
                <w:rFonts w:ascii="Arial" w:eastAsia="Arial" w:hAnsi="Arial" w:cs="Arial"/>
                <w:b/>
              </w:rPr>
              <w:t>iOS</w:t>
            </w:r>
            <w:r>
              <w:rPr>
                <w:rFonts w:ascii="Arial" w:eastAsia="Arial" w:hAnsi="Arial" w:cs="Arial"/>
              </w:rPr>
              <w:t xml:space="preserve">: Supports </w:t>
            </w:r>
          </w:p>
          <w:p w:rsidR="006B00CA" w:rsidRDefault="000C13E5">
            <w:pPr>
              <w:spacing w:after="0"/>
              <w:jc w:val="both"/>
            </w:pPr>
            <w:r>
              <w:rPr>
                <w:rFonts w:ascii="Arial" w:eastAsia="Arial" w:hAnsi="Arial" w:cs="Arial"/>
              </w:rPr>
              <w:t xml:space="preserve">with Exceptions </w:t>
            </w:r>
          </w:p>
          <w:p w:rsidR="006B00CA" w:rsidRDefault="000C13E5">
            <w:pPr>
              <w:spacing w:after="0"/>
            </w:pP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45"/>
            </w:pPr>
            <w:r>
              <w:rPr>
                <w:rFonts w:ascii="Arial" w:eastAsia="Arial" w:hAnsi="Arial" w:cs="Arial"/>
                <w:b/>
              </w:rPr>
              <w:t>iOS</w:t>
            </w:r>
            <w:r>
              <w:rPr>
                <w:rFonts w:ascii="Arial" w:eastAsia="Arial" w:hAnsi="Arial" w:cs="Arial"/>
              </w:rPr>
              <w:t xml:space="preserve">: Users without vision rely on </w:t>
            </w:r>
          </w:p>
          <w:p w:rsidR="006B00CA" w:rsidRDefault="000C13E5">
            <w:pPr>
              <w:spacing w:after="5" w:line="237" w:lineRule="auto"/>
              <w:ind w:left="30"/>
              <w:jc w:val="both"/>
            </w:pPr>
            <w:r>
              <w:rPr>
                <w:rFonts w:ascii="Arial" w:eastAsia="Arial" w:hAnsi="Arial" w:cs="Arial"/>
              </w:rPr>
              <w:t xml:space="preserve">information being communicated by the software in text, or </w:t>
            </w:r>
          </w:p>
          <w:p w:rsidR="006B00CA" w:rsidRDefault="000C13E5">
            <w:pPr>
              <w:spacing w:after="5" w:line="237" w:lineRule="auto"/>
              <w:ind w:left="30"/>
            </w:pPr>
            <w:r>
              <w:rPr>
                <w:rFonts w:ascii="Arial" w:eastAsia="Arial" w:hAnsi="Arial" w:cs="Arial"/>
              </w:rPr>
              <w:t xml:space="preserve">programmatically in ways that can be accessed by assistive technology. </w:t>
            </w:r>
          </w:p>
          <w:p w:rsidR="006B00CA" w:rsidRDefault="000C13E5">
            <w:pPr>
              <w:spacing w:after="0"/>
              <w:ind w:left="15"/>
            </w:pPr>
            <w:r>
              <w:rPr>
                <w:rFonts w:ascii="Arial" w:eastAsia="Arial" w:hAnsi="Arial" w:cs="Arial"/>
              </w:rPr>
              <w:t xml:space="preserve"> </w:t>
            </w:r>
          </w:p>
          <w:p w:rsidR="006B00CA" w:rsidRDefault="000C13E5">
            <w:pPr>
              <w:spacing w:after="3" w:line="239" w:lineRule="auto"/>
              <w:ind w:left="30" w:firstLine="15"/>
            </w:pPr>
            <w:r>
              <w:rPr>
                <w:rFonts w:ascii="Arial" w:eastAsia="Arial" w:hAnsi="Arial" w:cs="Arial"/>
              </w:rPr>
              <w:t>Reader is generally operable by users with visual im</w:t>
            </w:r>
            <w:r>
              <w:rPr>
                <w:rFonts w:ascii="Arial" w:eastAsia="Arial" w:hAnsi="Arial" w:cs="Arial"/>
              </w:rPr>
              <w:t xml:space="preserve">pairments and provides functional support with textto-speech assistive technologies </w:t>
            </w:r>
          </w:p>
          <w:p w:rsidR="006B00CA" w:rsidRDefault="000C13E5">
            <w:pPr>
              <w:spacing w:after="0"/>
              <w:ind w:left="15"/>
            </w:pPr>
            <w:r>
              <w:rPr>
                <w:rFonts w:ascii="Arial" w:eastAsia="Arial" w:hAnsi="Arial" w:cs="Arial"/>
              </w:rPr>
              <w:t xml:space="preserve"> </w:t>
            </w:r>
          </w:p>
          <w:p w:rsidR="006B00CA" w:rsidRDefault="000C13E5">
            <w:pPr>
              <w:spacing w:after="14" w:line="240" w:lineRule="auto"/>
              <w:ind w:left="15" w:firstLine="15"/>
            </w:pPr>
            <w:r>
              <w:rPr>
                <w:rFonts w:ascii="Arial" w:eastAsia="Arial" w:hAnsi="Arial" w:cs="Arial"/>
              </w:rPr>
              <w:t xml:space="preserve">A rating of Supports with Exceptions has been given for the following reasons: </w:t>
            </w:r>
          </w:p>
          <w:p w:rsidR="006B00CA" w:rsidRDefault="000C13E5">
            <w:pPr>
              <w:spacing w:after="0"/>
              <w:ind w:left="73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As noted in </w:t>
            </w:r>
            <w:r>
              <w:rPr>
                <w:rFonts w:ascii="Arial" w:eastAsia="Arial" w:hAnsi="Arial" w:cs="Arial"/>
                <w:color w:val="0000FF"/>
                <w:u w:val="single" w:color="0000FF"/>
              </w:rPr>
              <w:t>1.1.1 Non-text</w:t>
            </w:r>
            <w:r>
              <w:rPr>
                <w:rFonts w:ascii="Arial" w:eastAsia="Arial" w:hAnsi="Arial" w:cs="Arial"/>
                <w:color w:val="0000FF"/>
              </w:rPr>
              <w:t xml:space="preserve"> </w:t>
            </w:r>
            <w:r>
              <w:rPr>
                <w:rFonts w:ascii="Arial" w:eastAsia="Arial" w:hAnsi="Arial" w:cs="Arial"/>
                <w:color w:val="0000FF"/>
                <w:u w:val="single" w:color="0000FF"/>
              </w:rPr>
              <w:t xml:space="preserve">Content </w:t>
            </w:r>
            <w:r>
              <w:rPr>
                <w:rFonts w:ascii="Arial" w:eastAsia="Arial" w:hAnsi="Arial" w:cs="Arial"/>
              </w:rPr>
              <w:t>most of non-</w:t>
            </w:r>
            <w:r>
              <w:rPr>
                <w:rFonts w:ascii="Arial" w:eastAsia="Arial" w:hAnsi="Arial" w:cs="Arial"/>
              </w:rPr>
              <w:t xml:space="preserve">text content is presented to the user with a text alternative. However, the thumbnail for the video is announced by its </w:t>
            </w:r>
            <w:r>
              <w:rPr>
                <w:rFonts w:ascii="Courier New" w:eastAsia="Courier New" w:hAnsi="Courier New" w:cs="Courier New"/>
              </w:rPr>
              <w:t>src</w:t>
            </w:r>
            <w:r>
              <w:rPr>
                <w:rFonts w:ascii="Arial" w:eastAsia="Arial" w:hAnsi="Arial" w:cs="Arial"/>
              </w:rPr>
              <w:t xml:space="preserve"> attribute, which may not be meaningful. </w:t>
            </w:r>
          </w:p>
        </w:tc>
      </w:tr>
    </w:tbl>
    <w:p w:rsidR="006B00CA" w:rsidRDefault="006B00CA">
      <w:pPr>
        <w:spacing w:after="0"/>
        <w:ind w:left="-1441" w:right="328"/>
        <w:jc w:val="both"/>
      </w:pPr>
    </w:p>
    <w:tbl>
      <w:tblPr>
        <w:tblStyle w:val="TableGrid"/>
        <w:tblW w:w="9360" w:type="dxa"/>
        <w:tblInd w:w="29" w:type="dxa"/>
        <w:tblCellMar>
          <w:top w:w="13" w:type="dxa"/>
          <w:left w:w="0" w:type="dxa"/>
          <w:bottom w:w="6" w:type="dxa"/>
          <w:right w:w="18" w:type="dxa"/>
        </w:tblCellMar>
        <w:tblLook w:val="04A0" w:firstRow="1" w:lastRow="0" w:firstColumn="1" w:lastColumn="0" w:noHBand="0" w:noVBand="1"/>
      </w:tblPr>
      <w:tblGrid>
        <w:gridCol w:w="4118"/>
        <w:gridCol w:w="1580"/>
        <w:gridCol w:w="3662"/>
      </w:tblGrid>
      <w:tr w:rsidR="006B00CA">
        <w:trPr>
          <w:trHeight w:val="577"/>
        </w:trPr>
        <w:tc>
          <w:tcPr>
            <w:tcW w:w="4118" w:type="dxa"/>
            <w:tcBorders>
              <w:top w:val="single" w:sz="6" w:space="0" w:color="A0A0A0"/>
              <w:left w:val="single" w:sz="6" w:space="0" w:color="FFFFE1"/>
              <w:bottom w:val="single" w:sz="6" w:space="0" w:color="A0A0A0"/>
              <w:right w:val="single" w:sz="6" w:space="0" w:color="A0A0A0"/>
            </w:tcBorders>
            <w:shd w:val="clear" w:color="auto" w:fill="AEAAAA"/>
            <w:vAlign w:val="center"/>
          </w:tcPr>
          <w:p w:rsidR="006B00CA" w:rsidRDefault="000C13E5">
            <w:pPr>
              <w:spacing w:after="0"/>
              <w:ind w:left="17"/>
              <w:jc w:val="center"/>
            </w:pPr>
            <w:r>
              <w:rPr>
                <w:rFonts w:ascii="Arial" w:eastAsia="Arial" w:hAnsi="Arial" w:cs="Arial"/>
                <w:b/>
                <w:sz w:val="24"/>
              </w:rPr>
              <w:t xml:space="preserve">Criteria </w:t>
            </w:r>
          </w:p>
        </w:tc>
        <w:tc>
          <w:tcPr>
            <w:tcW w:w="1580"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5"/>
              <w:jc w:val="both"/>
            </w:pPr>
            <w:r>
              <w:rPr>
                <w:rFonts w:ascii="Arial" w:eastAsia="Arial" w:hAnsi="Arial" w:cs="Arial"/>
                <w:b/>
                <w:sz w:val="24"/>
              </w:rPr>
              <w:t>Conformance</w:t>
            </w:r>
          </w:p>
          <w:p w:rsidR="006B00CA" w:rsidRDefault="000C13E5">
            <w:pPr>
              <w:spacing w:after="0"/>
              <w:ind w:right="6"/>
              <w:jc w:val="center"/>
            </w:pPr>
            <w:r>
              <w:rPr>
                <w:rFonts w:ascii="Arial" w:eastAsia="Arial" w:hAnsi="Arial" w:cs="Arial"/>
                <w:b/>
                <w:sz w:val="24"/>
              </w:rPr>
              <w:t xml:space="preserve">Level  </w:t>
            </w:r>
          </w:p>
        </w:tc>
        <w:tc>
          <w:tcPr>
            <w:tcW w:w="3662"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22"/>
            </w:pPr>
            <w:r>
              <w:rPr>
                <w:rFonts w:ascii="Arial" w:eastAsia="Arial" w:hAnsi="Arial" w:cs="Arial"/>
                <w:b/>
                <w:sz w:val="24"/>
              </w:rPr>
              <w:t xml:space="preserve"> </w:t>
            </w:r>
          </w:p>
          <w:p w:rsidR="006B00CA" w:rsidRDefault="000C13E5">
            <w:pPr>
              <w:spacing w:after="0"/>
              <w:ind w:left="8"/>
              <w:jc w:val="center"/>
            </w:pPr>
            <w:r>
              <w:rPr>
                <w:rFonts w:ascii="Arial" w:eastAsia="Arial" w:hAnsi="Arial" w:cs="Arial"/>
                <w:b/>
                <w:sz w:val="24"/>
              </w:rPr>
              <w:t xml:space="preserve">Remarks and Explanations </w:t>
            </w:r>
          </w:p>
        </w:tc>
      </w:tr>
      <w:tr w:rsidR="006B00CA">
        <w:trPr>
          <w:trHeight w:val="4881"/>
        </w:trPr>
        <w:tc>
          <w:tcPr>
            <w:tcW w:w="4118" w:type="dxa"/>
            <w:vMerge w:val="restart"/>
            <w:tcBorders>
              <w:top w:val="single" w:sz="6" w:space="0" w:color="A0A0A0"/>
              <w:left w:val="single" w:sz="6" w:space="0" w:color="FFFFE1"/>
              <w:bottom w:val="single" w:sz="6" w:space="0" w:color="A0A0A0"/>
              <w:right w:val="single" w:sz="6" w:space="0" w:color="A0A0A0"/>
            </w:tcBorders>
            <w:vAlign w:val="bottom"/>
          </w:tcPr>
          <w:p w:rsidR="006B00CA" w:rsidRDefault="000C13E5">
            <w:pPr>
              <w:spacing w:after="0"/>
              <w:ind w:left="11"/>
            </w:pPr>
            <w:r>
              <w:rPr>
                <w:rFonts w:ascii="Arial" w:eastAsia="Arial" w:hAnsi="Arial" w:cs="Arial"/>
              </w:rPr>
              <w:t xml:space="preserve"> </w:t>
            </w:r>
          </w:p>
        </w:tc>
        <w:tc>
          <w:tcPr>
            <w:tcW w:w="1580" w:type="dxa"/>
            <w:tcBorders>
              <w:top w:val="single" w:sz="6" w:space="0" w:color="A0A0A0"/>
              <w:left w:val="single" w:sz="6" w:space="0" w:color="A0A0A0"/>
              <w:bottom w:val="single" w:sz="6" w:space="0" w:color="A0A0A0"/>
              <w:right w:val="single" w:sz="6" w:space="0" w:color="A0A0A0"/>
            </w:tcBorders>
          </w:tcPr>
          <w:p w:rsidR="006B00CA" w:rsidRDefault="006B00CA"/>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numPr>
                <w:ilvl w:val="0"/>
                <w:numId w:val="13"/>
              </w:numPr>
              <w:spacing w:after="12" w:line="241" w:lineRule="auto"/>
              <w:ind w:hanging="360"/>
            </w:pPr>
            <w:r>
              <w:rPr>
                <w:rFonts w:ascii="Arial" w:eastAsia="Arial" w:hAnsi="Arial" w:cs="Arial"/>
              </w:rPr>
              <w:t xml:space="preserve">As mentioned in </w:t>
            </w:r>
            <w:r>
              <w:rPr>
                <w:rFonts w:ascii="Arial" w:eastAsia="Arial" w:hAnsi="Arial" w:cs="Arial"/>
                <w:color w:val="0000FF"/>
                <w:u w:val="single" w:color="0000FF"/>
              </w:rPr>
              <w:t>1.3.1 Info</w:t>
            </w:r>
            <w:r>
              <w:rPr>
                <w:rFonts w:ascii="Arial" w:eastAsia="Arial" w:hAnsi="Arial" w:cs="Arial"/>
                <w:color w:val="0000FF"/>
              </w:rPr>
              <w:t xml:space="preserve"> </w:t>
            </w:r>
            <w:r>
              <w:rPr>
                <w:rFonts w:ascii="Arial" w:eastAsia="Arial" w:hAnsi="Arial" w:cs="Arial"/>
                <w:color w:val="0000FF"/>
                <w:u w:val="single" w:color="0000FF"/>
              </w:rPr>
              <w:t>and Relationships</w:t>
            </w:r>
            <w:r>
              <w:rPr>
                <w:rFonts w:ascii="Arial" w:eastAsia="Arial" w:hAnsi="Arial" w:cs="Arial"/>
              </w:rPr>
              <w:t xml:space="preserve">, the Close button to close the modal window is announced as “grey x”, which may not be meaningful. The mathematical formulas are not announced as a whole, but announced in parts. </w:t>
            </w:r>
          </w:p>
          <w:p w:rsidR="006B00CA" w:rsidRDefault="000C13E5">
            <w:pPr>
              <w:numPr>
                <w:ilvl w:val="0"/>
                <w:numId w:val="13"/>
              </w:numPr>
              <w:spacing w:after="0" w:line="243" w:lineRule="auto"/>
              <w:ind w:hanging="360"/>
            </w:pPr>
            <w:r>
              <w:rPr>
                <w:rFonts w:ascii="Arial" w:eastAsia="Arial" w:hAnsi="Arial" w:cs="Arial"/>
              </w:rPr>
              <w:t xml:space="preserve">As mentioned in </w:t>
            </w:r>
            <w:r>
              <w:rPr>
                <w:rFonts w:ascii="Arial" w:eastAsia="Arial" w:hAnsi="Arial" w:cs="Arial"/>
                <w:color w:val="0000FF"/>
                <w:u w:val="single" w:color="0000FF"/>
              </w:rPr>
              <w:t>4.1.2 Name,</w:t>
            </w:r>
            <w:r>
              <w:rPr>
                <w:rFonts w:ascii="Arial" w:eastAsia="Arial" w:hAnsi="Arial" w:cs="Arial"/>
                <w:color w:val="0000FF"/>
              </w:rPr>
              <w:t xml:space="preserve"> </w:t>
            </w:r>
            <w:r>
              <w:rPr>
                <w:rFonts w:ascii="Arial" w:eastAsia="Arial" w:hAnsi="Arial" w:cs="Arial"/>
                <w:color w:val="0000FF"/>
                <w:u w:val="single" w:color="0000FF"/>
              </w:rPr>
              <w:t>Role and Value</w:t>
            </w:r>
            <w:r>
              <w:rPr>
                <w:rFonts w:ascii="Arial" w:eastAsia="Arial" w:hAnsi="Arial" w:cs="Arial"/>
              </w:rPr>
              <w:t>, the chapters a</w:t>
            </w:r>
            <w:r>
              <w:rPr>
                <w:rFonts w:ascii="Arial" w:eastAsia="Arial" w:hAnsi="Arial" w:cs="Arial"/>
              </w:rPr>
              <w:t xml:space="preserve">re announced as static text and are not indicated that they are actionable. </w:t>
            </w:r>
          </w:p>
          <w:p w:rsidR="006B00CA" w:rsidRDefault="000C13E5">
            <w:pPr>
              <w:spacing w:after="0"/>
              <w:ind w:left="15"/>
            </w:pPr>
            <w:r>
              <w:rPr>
                <w:rFonts w:ascii="Arial" w:eastAsia="Arial" w:hAnsi="Arial" w:cs="Arial"/>
              </w:rPr>
              <w:t xml:space="preserve"> </w:t>
            </w:r>
          </w:p>
          <w:p w:rsidR="006B00CA" w:rsidRDefault="000C13E5">
            <w:pPr>
              <w:spacing w:after="2" w:line="240" w:lineRule="auto"/>
              <w:ind w:left="15"/>
            </w:pPr>
            <w:r>
              <w:rPr>
                <w:rFonts w:ascii="Arial" w:eastAsia="Arial" w:hAnsi="Arial" w:cs="Arial"/>
              </w:rPr>
              <w:t xml:space="preserve">Some exceptions may be content specific and conformance may vary by title. </w:t>
            </w:r>
          </w:p>
          <w:p w:rsidR="006B00CA" w:rsidRDefault="000C13E5">
            <w:pPr>
              <w:spacing w:after="0"/>
              <w:ind w:left="15"/>
            </w:pPr>
            <w:r>
              <w:rPr>
                <w:rFonts w:ascii="Arial" w:eastAsia="Arial" w:hAnsi="Arial" w:cs="Arial"/>
              </w:rPr>
              <w:t xml:space="preserve"> </w:t>
            </w:r>
          </w:p>
        </w:tc>
      </w:tr>
      <w:tr w:rsidR="006B00CA">
        <w:trPr>
          <w:trHeight w:val="6905"/>
        </w:trPr>
        <w:tc>
          <w:tcPr>
            <w:tcW w:w="0" w:type="auto"/>
            <w:vMerge/>
            <w:tcBorders>
              <w:top w:val="nil"/>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b/>
              </w:rPr>
              <w:t>Android</w:t>
            </w:r>
            <w:r>
              <w:rPr>
                <w:rFonts w:ascii="Arial" w:eastAsia="Arial" w:hAnsi="Arial" w:cs="Arial"/>
              </w:rPr>
              <w:t xml:space="preserve">: </w:t>
            </w:r>
          </w:p>
          <w:p w:rsidR="006B00CA" w:rsidRDefault="000C13E5">
            <w:pPr>
              <w:spacing w:after="0"/>
            </w:pPr>
            <w:r>
              <w:rPr>
                <w:rFonts w:ascii="Arial" w:eastAsia="Arial" w:hAnsi="Arial" w:cs="Arial"/>
              </w:rPr>
              <w:t xml:space="preserve">Supports with </w:t>
            </w:r>
          </w:p>
          <w:p w:rsidR="006B00CA" w:rsidRDefault="000C13E5">
            <w:pPr>
              <w:spacing w:after="0"/>
            </w:pPr>
            <w:r>
              <w:rPr>
                <w:rFonts w:ascii="Arial" w:eastAsia="Arial" w:hAnsi="Arial" w:cs="Arial"/>
              </w:rPr>
              <w:t xml:space="preserve">Exceptions </w:t>
            </w:r>
          </w:p>
          <w:p w:rsidR="006B00CA" w:rsidRDefault="000C13E5">
            <w:pPr>
              <w:spacing w:after="0"/>
              <w:ind w:left="15"/>
            </w:pP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1" w:lineRule="auto"/>
              <w:ind w:left="15"/>
            </w:pPr>
            <w:r>
              <w:rPr>
                <w:rFonts w:ascii="Arial" w:eastAsia="Arial" w:hAnsi="Arial" w:cs="Arial"/>
                <w:b/>
              </w:rPr>
              <w:t>Android</w:t>
            </w:r>
            <w:r>
              <w:rPr>
                <w:rFonts w:ascii="Arial" w:eastAsia="Arial" w:hAnsi="Arial" w:cs="Arial"/>
              </w:rPr>
              <w:t xml:space="preserve">: Users without vision rely on </w:t>
            </w:r>
            <w:r>
              <w:rPr>
                <w:rFonts w:ascii="Arial" w:eastAsia="Arial" w:hAnsi="Arial" w:cs="Arial"/>
              </w:rPr>
              <w:t xml:space="preserve">information being communicated by the software in text or programmatically in ways that can be accessed by assistive technology. </w:t>
            </w:r>
          </w:p>
          <w:p w:rsidR="006B00CA" w:rsidRDefault="000C13E5">
            <w:pPr>
              <w:spacing w:after="0"/>
              <w:ind w:left="15"/>
            </w:pPr>
            <w:r>
              <w:rPr>
                <w:rFonts w:ascii="Arial" w:eastAsia="Arial" w:hAnsi="Arial" w:cs="Arial"/>
              </w:rPr>
              <w:t xml:space="preserve"> </w:t>
            </w:r>
          </w:p>
          <w:p w:rsidR="006B00CA" w:rsidRDefault="000C13E5">
            <w:pPr>
              <w:spacing w:after="0" w:line="240" w:lineRule="auto"/>
              <w:ind w:left="15" w:firstLine="15"/>
            </w:pPr>
            <w:r>
              <w:rPr>
                <w:rFonts w:ascii="Arial" w:eastAsia="Arial" w:hAnsi="Arial" w:cs="Arial"/>
              </w:rPr>
              <w:t xml:space="preserve">Reader is generally operable by users with visual impairments and provides functional support with textto-speech assistive </w:t>
            </w:r>
            <w:r>
              <w:rPr>
                <w:rFonts w:ascii="Arial" w:eastAsia="Arial" w:hAnsi="Arial" w:cs="Arial"/>
              </w:rPr>
              <w:t xml:space="preserve">technologies </w:t>
            </w:r>
          </w:p>
          <w:p w:rsidR="006B00CA" w:rsidRDefault="000C13E5">
            <w:pPr>
              <w:spacing w:after="0"/>
              <w:ind w:left="15"/>
            </w:pPr>
            <w:r>
              <w:rPr>
                <w:rFonts w:ascii="Arial" w:eastAsia="Arial" w:hAnsi="Arial" w:cs="Arial"/>
              </w:rPr>
              <w:t xml:space="preserve"> </w:t>
            </w:r>
          </w:p>
          <w:p w:rsidR="006B00CA" w:rsidRDefault="000C13E5">
            <w:pPr>
              <w:spacing w:after="19" w:line="240" w:lineRule="auto"/>
              <w:ind w:left="15" w:firstLine="15"/>
            </w:pPr>
            <w:r>
              <w:rPr>
                <w:rFonts w:ascii="Arial" w:eastAsia="Arial" w:hAnsi="Arial" w:cs="Arial"/>
              </w:rPr>
              <w:t xml:space="preserve">A rating of Supports with Exceptions has been given for the following reasons: </w:t>
            </w:r>
          </w:p>
          <w:p w:rsidR="006B00CA" w:rsidRDefault="000C13E5">
            <w:pPr>
              <w:numPr>
                <w:ilvl w:val="0"/>
                <w:numId w:val="14"/>
              </w:numPr>
              <w:spacing w:after="1" w:line="252" w:lineRule="auto"/>
              <w:ind w:hanging="360"/>
            </w:pPr>
            <w:r>
              <w:rPr>
                <w:rFonts w:ascii="Arial" w:eastAsia="Arial" w:hAnsi="Arial" w:cs="Arial"/>
              </w:rPr>
              <w:t xml:space="preserve">As mentioned in </w:t>
            </w:r>
            <w:r>
              <w:rPr>
                <w:rFonts w:ascii="Arial" w:eastAsia="Arial" w:hAnsi="Arial" w:cs="Arial"/>
                <w:color w:val="0000FF"/>
                <w:u w:val="single" w:color="0000FF"/>
              </w:rPr>
              <w:t>1.1.1 Nontext Elements</w:t>
            </w:r>
            <w:r>
              <w:rPr>
                <w:rFonts w:ascii="Arial" w:eastAsia="Arial" w:hAnsi="Arial" w:cs="Arial"/>
              </w:rPr>
              <w:t xml:space="preserve">, the book chapters are announced by their </w:t>
            </w:r>
            <w:r>
              <w:rPr>
                <w:rFonts w:ascii="Courier New" w:eastAsia="Courier New" w:hAnsi="Courier New" w:cs="Courier New"/>
              </w:rPr>
              <w:t>src</w:t>
            </w:r>
            <w:r>
              <w:rPr>
                <w:rFonts w:ascii="Arial" w:eastAsia="Arial" w:hAnsi="Arial" w:cs="Arial"/>
              </w:rPr>
              <w:t xml:space="preserve"> attribute, and may not be meaningful. </w:t>
            </w:r>
          </w:p>
          <w:p w:rsidR="006B00CA" w:rsidRDefault="000C13E5">
            <w:pPr>
              <w:numPr>
                <w:ilvl w:val="0"/>
                <w:numId w:val="14"/>
              </w:numPr>
              <w:spacing w:after="0"/>
              <w:ind w:hanging="360"/>
            </w:pPr>
            <w:r>
              <w:rPr>
                <w:rFonts w:ascii="Arial" w:eastAsia="Arial" w:hAnsi="Arial" w:cs="Arial"/>
              </w:rPr>
              <w:t xml:space="preserve">As mentioned in </w:t>
            </w:r>
            <w:r>
              <w:rPr>
                <w:rFonts w:ascii="Arial" w:eastAsia="Arial" w:hAnsi="Arial" w:cs="Arial"/>
                <w:color w:val="0000FF"/>
                <w:u w:val="single" w:color="0000FF"/>
              </w:rPr>
              <w:t>1.3.1 Info</w:t>
            </w:r>
            <w:r>
              <w:rPr>
                <w:rFonts w:ascii="Arial" w:eastAsia="Arial" w:hAnsi="Arial" w:cs="Arial"/>
                <w:color w:val="0000FF"/>
              </w:rPr>
              <w:t xml:space="preserve"> </w:t>
            </w:r>
            <w:r>
              <w:rPr>
                <w:rFonts w:ascii="Arial" w:eastAsia="Arial" w:hAnsi="Arial" w:cs="Arial"/>
                <w:color w:val="0000FF"/>
                <w:u w:val="single" w:color="0000FF"/>
              </w:rPr>
              <w:t>and Relat</w:t>
            </w:r>
            <w:r>
              <w:rPr>
                <w:rFonts w:ascii="Arial" w:eastAsia="Arial" w:hAnsi="Arial" w:cs="Arial"/>
                <w:color w:val="0000FF"/>
                <w:u w:val="single" w:color="0000FF"/>
              </w:rPr>
              <w:t>ionships</w:t>
            </w:r>
            <w:r>
              <w:rPr>
                <w:rFonts w:ascii="Arial" w:eastAsia="Arial" w:hAnsi="Arial" w:cs="Arial"/>
              </w:rPr>
              <w:t xml:space="preserve">, the thumbnail for the video does not have a proper textual equivalent. The different Highlight buttons are not announced at all when navigating through them </w:t>
            </w:r>
          </w:p>
        </w:tc>
      </w:tr>
    </w:tbl>
    <w:p w:rsidR="006B00CA" w:rsidRDefault="006B00CA">
      <w:pPr>
        <w:spacing w:after="0"/>
        <w:ind w:left="-1441" w:right="328"/>
        <w:jc w:val="both"/>
      </w:pPr>
    </w:p>
    <w:tbl>
      <w:tblPr>
        <w:tblStyle w:val="TableGrid"/>
        <w:tblW w:w="9360" w:type="dxa"/>
        <w:tblInd w:w="29" w:type="dxa"/>
        <w:tblCellMar>
          <w:top w:w="21" w:type="dxa"/>
          <w:left w:w="0" w:type="dxa"/>
          <w:bottom w:w="0" w:type="dxa"/>
          <w:right w:w="0" w:type="dxa"/>
        </w:tblCellMar>
        <w:tblLook w:val="04A0" w:firstRow="1" w:lastRow="0" w:firstColumn="1" w:lastColumn="0" w:noHBand="0" w:noVBand="1"/>
      </w:tblPr>
      <w:tblGrid>
        <w:gridCol w:w="4118"/>
        <w:gridCol w:w="1580"/>
        <w:gridCol w:w="3662"/>
      </w:tblGrid>
      <w:tr w:rsidR="006B00CA">
        <w:trPr>
          <w:trHeight w:val="577"/>
        </w:trPr>
        <w:tc>
          <w:tcPr>
            <w:tcW w:w="4118" w:type="dxa"/>
            <w:tcBorders>
              <w:top w:val="single" w:sz="6" w:space="0" w:color="A0A0A0"/>
              <w:left w:val="single" w:sz="6" w:space="0" w:color="FFFFE1"/>
              <w:bottom w:val="single" w:sz="6" w:space="0" w:color="FFFFE1"/>
              <w:right w:val="single" w:sz="6" w:space="0" w:color="A0A0A0"/>
            </w:tcBorders>
            <w:shd w:val="clear" w:color="auto" w:fill="AEAAAA"/>
            <w:vAlign w:val="center"/>
          </w:tcPr>
          <w:p w:rsidR="006B00CA" w:rsidRDefault="000C13E5">
            <w:pPr>
              <w:spacing w:after="0"/>
              <w:ind w:right="2"/>
              <w:jc w:val="center"/>
            </w:pPr>
            <w:r>
              <w:rPr>
                <w:rFonts w:ascii="Arial" w:eastAsia="Arial" w:hAnsi="Arial" w:cs="Arial"/>
                <w:b/>
                <w:sz w:val="24"/>
              </w:rPr>
              <w:t xml:space="preserve">Criteria </w:t>
            </w:r>
          </w:p>
        </w:tc>
        <w:tc>
          <w:tcPr>
            <w:tcW w:w="1580"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5"/>
              <w:jc w:val="both"/>
            </w:pPr>
            <w:r>
              <w:rPr>
                <w:rFonts w:ascii="Arial" w:eastAsia="Arial" w:hAnsi="Arial" w:cs="Arial"/>
                <w:b/>
                <w:sz w:val="24"/>
              </w:rPr>
              <w:t>Conformance</w:t>
            </w:r>
          </w:p>
          <w:p w:rsidR="006B00CA" w:rsidRDefault="000C13E5">
            <w:pPr>
              <w:spacing w:after="0"/>
              <w:ind w:right="24"/>
              <w:jc w:val="center"/>
            </w:pPr>
            <w:r>
              <w:rPr>
                <w:rFonts w:ascii="Arial" w:eastAsia="Arial" w:hAnsi="Arial" w:cs="Arial"/>
                <w:b/>
                <w:sz w:val="24"/>
              </w:rPr>
              <w:t xml:space="preserve">Level  </w:t>
            </w:r>
          </w:p>
        </w:tc>
        <w:tc>
          <w:tcPr>
            <w:tcW w:w="3662"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22"/>
            </w:pPr>
            <w:r>
              <w:rPr>
                <w:rFonts w:ascii="Arial" w:eastAsia="Arial" w:hAnsi="Arial" w:cs="Arial"/>
                <w:b/>
                <w:sz w:val="24"/>
              </w:rPr>
              <w:t xml:space="preserve"> </w:t>
            </w:r>
          </w:p>
          <w:p w:rsidR="006B00CA" w:rsidRDefault="000C13E5">
            <w:pPr>
              <w:spacing w:after="0"/>
              <w:ind w:right="11"/>
              <w:jc w:val="center"/>
            </w:pPr>
            <w:r>
              <w:rPr>
                <w:rFonts w:ascii="Arial" w:eastAsia="Arial" w:hAnsi="Arial" w:cs="Arial"/>
                <w:b/>
                <w:sz w:val="24"/>
              </w:rPr>
              <w:t xml:space="preserve">Remarks and Explanations </w:t>
            </w:r>
          </w:p>
        </w:tc>
      </w:tr>
      <w:tr w:rsidR="006B00CA">
        <w:trPr>
          <w:trHeight w:val="3858"/>
        </w:trPr>
        <w:tc>
          <w:tcPr>
            <w:tcW w:w="4118" w:type="dxa"/>
            <w:tcBorders>
              <w:top w:val="single" w:sz="6" w:space="0" w:color="FFFFE1"/>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tcPr>
          <w:p w:rsidR="006B00CA" w:rsidRDefault="006B00CA"/>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35" w:line="240" w:lineRule="auto"/>
              <w:ind w:left="735"/>
            </w:pPr>
            <w:r>
              <w:rPr>
                <w:rFonts w:ascii="Arial" w:eastAsia="Arial" w:hAnsi="Arial" w:cs="Arial"/>
              </w:rPr>
              <w:t xml:space="preserve">using swipe gestures </w:t>
            </w:r>
            <w:r>
              <w:rPr>
                <w:rFonts w:ascii="Arial" w:eastAsia="Arial" w:hAnsi="Arial" w:cs="Arial"/>
              </w:rPr>
              <w:t xml:space="preserve">of TalkBack. Also, the images after they have been activated is announced as </w:t>
            </w:r>
          </w:p>
          <w:p w:rsidR="006B00CA" w:rsidRDefault="000C13E5">
            <w:pPr>
              <w:spacing w:after="0"/>
              <w:ind w:left="735"/>
            </w:pPr>
            <w:r>
              <w:rPr>
                <w:rFonts w:ascii="Arial" w:eastAsia="Arial" w:hAnsi="Arial" w:cs="Arial"/>
              </w:rPr>
              <w:t xml:space="preserve">“button” and not “image”. </w:t>
            </w:r>
          </w:p>
          <w:p w:rsidR="006B00CA" w:rsidRDefault="000C13E5">
            <w:pPr>
              <w:spacing w:after="2" w:line="240" w:lineRule="auto"/>
              <w:ind w:left="735" w:right="106" w:hanging="360"/>
              <w:jc w:val="both"/>
            </w:pPr>
            <w:r>
              <w:rPr>
                <w:rFonts w:ascii="Segoe UI Symbol" w:eastAsia="Segoe UI Symbol" w:hAnsi="Segoe UI Symbol" w:cs="Segoe UI Symbol"/>
              </w:rPr>
              <w:t>•</w:t>
            </w:r>
            <w:r>
              <w:rPr>
                <w:rFonts w:ascii="Arial" w:eastAsia="Arial" w:hAnsi="Arial" w:cs="Arial"/>
              </w:rPr>
              <w:t xml:space="preserve"> As mentioned in </w:t>
            </w:r>
            <w:r>
              <w:rPr>
                <w:rFonts w:ascii="Arial" w:eastAsia="Arial" w:hAnsi="Arial" w:cs="Arial"/>
                <w:color w:val="0000FF"/>
                <w:u w:val="single" w:color="0000FF"/>
              </w:rPr>
              <w:t>2.1.1</w:t>
            </w:r>
            <w:r>
              <w:rPr>
                <w:rFonts w:ascii="Arial" w:eastAsia="Arial" w:hAnsi="Arial" w:cs="Arial"/>
                <w:color w:val="0000FF"/>
              </w:rPr>
              <w:t xml:space="preserve"> </w:t>
            </w:r>
            <w:r>
              <w:rPr>
                <w:rFonts w:ascii="Arial" w:eastAsia="Arial" w:hAnsi="Arial" w:cs="Arial"/>
                <w:color w:val="0000FF"/>
                <w:u w:val="single" w:color="0000FF"/>
              </w:rPr>
              <w:t>Keyboard</w:t>
            </w:r>
            <w:r>
              <w:rPr>
                <w:rFonts w:ascii="Arial" w:eastAsia="Arial" w:hAnsi="Arial" w:cs="Arial"/>
              </w:rPr>
              <w:t xml:space="preserve">, the Mute button in the video player is not actionable by the swipe gestures of TalkBack. </w:t>
            </w:r>
          </w:p>
          <w:p w:rsidR="006B00CA" w:rsidRDefault="000C13E5">
            <w:pPr>
              <w:spacing w:after="0"/>
              <w:ind w:left="15"/>
            </w:pPr>
            <w:r>
              <w:rPr>
                <w:rFonts w:ascii="Arial" w:eastAsia="Arial" w:hAnsi="Arial" w:cs="Arial"/>
              </w:rPr>
              <w:t xml:space="preserve"> </w:t>
            </w:r>
          </w:p>
          <w:p w:rsidR="006B00CA" w:rsidRDefault="000C13E5">
            <w:pPr>
              <w:spacing w:after="0" w:line="240" w:lineRule="auto"/>
              <w:ind w:left="15"/>
            </w:pPr>
            <w:r>
              <w:rPr>
                <w:rFonts w:ascii="Arial" w:eastAsia="Arial" w:hAnsi="Arial" w:cs="Arial"/>
              </w:rPr>
              <w:t xml:space="preserve">Some exceptions may be content specific and conformance may vary by title. </w:t>
            </w:r>
          </w:p>
          <w:p w:rsidR="006B00CA" w:rsidRDefault="000C13E5">
            <w:pPr>
              <w:spacing w:after="0"/>
              <w:ind w:left="735"/>
            </w:pPr>
            <w:r>
              <w:rPr>
                <w:rFonts w:ascii="Arial" w:eastAsia="Arial" w:hAnsi="Arial" w:cs="Arial"/>
              </w:rPr>
              <w:t xml:space="preserve"> </w:t>
            </w:r>
          </w:p>
        </w:tc>
      </w:tr>
      <w:tr w:rsidR="006B00CA">
        <w:trPr>
          <w:trHeight w:val="7907"/>
        </w:trPr>
        <w:tc>
          <w:tcPr>
            <w:tcW w:w="4118" w:type="dxa"/>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11"/>
            </w:pPr>
            <w:r>
              <w:rPr>
                <w:rFonts w:ascii="Arial" w:eastAsia="Arial" w:hAnsi="Arial" w:cs="Arial"/>
              </w:rPr>
              <w:t>302.2 With Limited Vision</w:t>
            </w:r>
            <w:r>
              <w:rPr>
                <w:rFonts w:ascii="Arial" w:eastAsia="Arial" w:hAnsi="Arial" w:cs="Arial"/>
                <w:b/>
              </w:rPr>
              <w:t xml:space="preserve">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line="242" w:lineRule="auto"/>
              <w:ind w:firstLine="15"/>
            </w:pPr>
            <w:r>
              <w:rPr>
                <w:rFonts w:ascii="Arial" w:eastAsia="Arial" w:hAnsi="Arial" w:cs="Arial"/>
                <w:b/>
              </w:rPr>
              <w:t>Web</w:t>
            </w:r>
            <w:r>
              <w:rPr>
                <w:rFonts w:ascii="Arial" w:eastAsia="Arial" w:hAnsi="Arial" w:cs="Arial"/>
              </w:rPr>
              <w:t xml:space="preserve">: Supports with Exceptions </w:t>
            </w:r>
          </w:p>
          <w:p w:rsidR="006B00CA" w:rsidRDefault="000C13E5">
            <w:pPr>
              <w:spacing w:after="0"/>
              <w:ind w:left="15"/>
            </w:pPr>
            <w:r>
              <w:rPr>
                <w:rFonts w:ascii="Arial" w:eastAsia="Arial" w:hAnsi="Arial" w:cs="Arial"/>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15" w:right="13" w:firstLine="15"/>
            </w:pPr>
            <w:r>
              <w:rPr>
                <w:rFonts w:ascii="Arial" w:eastAsia="Arial" w:hAnsi="Arial" w:cs="Arial"/>
                <w:b/>
              </w:rPr>
              <w:t>Web</w:t>
            </w:r>
            <w:r>
              <w:rPr>
                <w:rFonts w:ascii="Arial" w:eastAsia="Arial" w:hAnsi="Arial" w:cs="Arial"/>
              </w:rPr>
              <w:t xml:space="preserve">: The Reader application is operable by users with low vision and provides functional support </w:t>
            </w:r>
            <w:r>
              <w:rPr>
                <w:rFonts w:ascii="Arial" w:eastAsia="Arial" w:hAnsi="Arial" w:cs="Arial"/>
              </w:rPr>
              <w:t xml:space="preserve">with screen magnification assistive technologies. </w:t>
            </w:r>
          </w:p>
          <w:p w:rsidR="006B00CA" w:rsidRDefault="000C13E5">
            <w:pPr>
              <w:spacing w:after="0"/>
              <w:ind w:left="30"/>
            </w:pPr>
            <w:r>
              <w:rPr>
                <w:rFonts w:ascii="Arial" w:eastAsia="Arial" w:hAnsi="Arial" w:cs="Arial"/>
              </w:rPr>
              <w:t xml:space="preserve"> </w:t>
            </w:r>
          </w:p>
          <w:p w:rsidR="006B00CA" w:rsidRDefault="000C13E5">
            <w:pPr>
              <w:spacing w:after="1" w:line="242" w:lineRule="auto"/>
              <w:ind w:left="15" w:firstLine="15"/>
              <w:jc w:val="both"/>
            </w:pPr>
            <w:r>
              <w:rPr>
                <w:rFonts w:ascii="Arial" w:eastAsia="Arial" w:hAnsi="Arial" w:cs="Arial"/>
              </w:rPr>
              <w:t xml:space="preserve">Users can create text that can be enlarged up to 200%, sufficient </w:t>
            </w:r>
          </w:p>
          <w:p w:rsidR="006B00CA" w:rsidRDefault="000C13E5">
            <w:pPr>
              <w:spacing w:after="0"/>
              <w:ind w:left="30"/>
            </w:pPr>
            <w:r>
              <w:rPr>
                <w:rFonts w:ascii="Arial" w:eastAsia="Arial" w:hAnsi="Arial" w:cs="Arial"/>
              </w:rPr>
              <w:t xml:space="preserve">contrast can be applied, and the </w:t>
            </w:r>
          </w:p>
          <w:p w:rsidR="006B00CA" w:rsidRDefault="000C13E5">
            <w:pPr>
              <w:spacing w:after="0" w:line="242" w:lineRule="auto"/>
              <w:ind w:left="30" w:hanging="15"/>
            </w:pPr>
            <w:r>
              <w:rPr>
                <w:rFonts w:ascii="Arial" w:eastAsia="Arial" w:hAnsi="Arial" w:cs="Arial"/>
              </w:rPr>
              <w:t xml:space="preserve">author can use color in ways that does not rely on color alone to </w:t>
            </w:r>
          </w:p>
          <w:p w:rsidR="006B00CA" w:rsidRDefault="000C13E5">
            <w:pPr>
              <w:spacing w:after="0"/>
              <w:ind w:left="15"/>
            </w:pPr>
            <w:r>
              <w:rPr>
                <w:rFonts w:ascii="Arial" w:eastAsia="Arial" w:hAnsi="Arial" w:cs="Arial"/>
              </w:rPr>
              <w:t xml:space="preserve">communicate information. </w:t>
            </w:r>
          </w:p>
          <w:p w:rsidR="006B00CA" w:rsidRDefault="000C13E5">
            <w:pPr>
              <w:spacing w:after="0"/>
              <w:ind w:left="15"/>
            </w:pPr>
            <w:r>
              <w:rPr>
                <w:rFonts w:ascii="Arial" w:eastAsia="Arial" w:hAnsi="Arial" w:cs="Arial"/>
              </w:rPr>
              <w:t xml:space="preserve"> </w:t>
            </w:r>
          </w:p>
          <w:p w:rsidR="006B00CA" w:rsidRDefault="000C13E5">
            <w:pPr>
              <w:spacing w:after="14" w:line="240" w:lineRule="auto"/>
              <w:ind w:left="30" w:firstLine="15"/>
            </w:pPr>
            <w:r>
              <w:rPr>
                <w:rFonts w:ascii="Arial" w:eastAsia="Arial" w:hAnsi="Arial" w:cs="Arial"/>
              </w:rPr>
              <w:t>A ratin</w:t>
            </w:r>
            <w:r>
              <w:rPr>
                <w:rFonts w:ascii="Arial" w:eastAsia="Arial" w:hAnsi="Arial" w:cs="Arial"/>
              </w:rPr>
              <w:t xml:space="preserve">g of Supports with Exceptions has been given for the following reason: </w:t>
            </w:r>
          </w:p>
          <w:p w:rsidR="006B00CA" w:rsidRDefault="000C13E5">
            <w:pPr>
              <w:numPr>
                <w:ilvl w:val="0"/>
                <w:numId w:val="15"/>
              </w:numPr>
              <w:spacing w:after="17" w:line="241" w:lineRule="auto"/>
              <w:ind w:hanging="360"/>
            </w:pPr>
            <w:r>
              <w:rPr>
                <w:rFonts w:ascii="Arial" w:eastAsia="Arial" w:hAnsi="Arial" w:cs="Arial"/>
              </w:rPr>
              <w:t xml:space="preserve">As mentioned in </w:t>
            </w:r>
            <w:r>
              <w:rPr>
                <w:rFonts w:ascii="Arial" w:eastAsia="Arial" w:hAnsi="Arial" w:cs="Arial"/>
                <w:color w:val="0000FF"/>
                <w:u w:val="single" w:color="0000FF"/>
              </w:rPr>
              <w:t>2.4.3 Focus</w:t>
            </w:r>
            <w:r>
              <w:rPr>
                <w:rFonts w:ascii="Arial" w:eastAsia="Arial" w:hAnsi="Arial" w:cs="Arial"/>
                <w:color w:val="0000FF"/>
              </w:rPr>
              <w:t xml:space="preserve"> </w:t>
            </w:r>
            <w:r>
              <w:rPr>
                <w:rFonts w:ascii="Arial" w:eastAsia="Arial" w:hAnsi="Arial" w:cs="Arial"/>
                <w:color w:val="0000FF"/>
                <w:u w:val="single" w:color="0000FF"/>
              </w:rPr>
              <w:t>Order</w:t>
            </w:r>
            <w:r>
              <w:rPr>
                <w:rFonts w:ascii="Arial" w:eastAsia="Arial" w:hAnsi="Arial" w:cs="Arial"/>
              </w:rPr>
              <w:t xml:space="preserve">, when the modal dialog box for the different student annotations is closed, the focus is returned to the top of the page. </w:t>
            </w:r>
          </w:p>
          <w:p w:rsidR="006B00CA" w:rsidRDefault="000C13E5">
            <w:pPr>
              <w:numPr>
                <w:ilvl w:val="0"/>
                <w:numId w:val="15"/>
              </w:numPr>
              <w:spacing w:after="1" w:line="241" w:lineRule="auto"/>
              <w:ind w:hanging="360"/>
            </w:pPr>
            <w:r>
              <w:rPr>
                <w:rFonts w:ascii="Arial" w:eastAsia="Arial" w:hAnsi="Arial" w:cs="Arial"/>
              </w:rPr>
              <w:t xml:space="preserve">As mentioned in </w:t>
            </w:r>
            <w:r>
              <w:rPr>
                <w:rFonts w:ascii="Arial" w:eastAsia="Arial" w:hAnsi="Arial" w:cs="Arial"/>
                <w:color w:val="0000FF"/>
                <w:u w:val="single" w:color="0000FF"/>
              </w:rPr>
              <w:t>1.4.3</w:t>
            </w:r>
            <w:r>
              <w:rPr>
                <w:rFonts w:ascii="Arial" w:eastAsia="Arial" w:hAnsi="Arial" w:cs="Arial"/>
                <w:color w:val="0000FF"/>
              </w:rPr>
              <w:t xml:space="preserve"> </w:t>
            </w:r>
            <w:r>
              <w:rPr>
                <w:rFonts w:ascii="Arial" w:eastAsia="Arial" w:hAnsi="Arial" w:cs="Arial"/>
                <w:color w:val="0000FF"/>
                <w:u w:val="single" w:color="0000FF"/>
              </w:rPr>
              <w:t>Contrast (Minimum),</w:t>
            </w:r>
            <w:r>
              <w:rPr>
                <w:rFonts w:ascii="Arial" w:eastAsia="Arial" w:hAnsi="Arial" w:cs="Arial"/>
              </w:rPr>
              <w:t xml:space="preserve"> content specific pages within various courses failed to meet color contrast luminosity ratio. </w:t>
            </w:r>
          </w:p>
          <w:p w:rsidR="006B00CA" w:rsidRDefault="000C13E5">
            <w:pPr>
              <w:spacing w:after="0"/>
              <w:ind w:left="15"/>
            </w:pPr>
            <w:r>
              <w:rPr>
                <w:rFonts w:ascii="Arial" w:eastAsia="Arial" w:hAnsi="Arial" w:cs="Arial"/>
              </w:rPr>
              <w:t xml:space="preserve"> </w:t>
            </w:r>
          </w:p>
          <w:p w:rsidR="006B00CA" w:rsidRDefault="000C13E5">
            <w:pPr>
              <w:spacing w:after="0"/>
              <w:ind w:left="15"/>
            </w:pPr>
            <w:r>
              <w:rPr>
                <w:rFonts w:ascii="Arial" w:eastAsia="Arial" w:hAnsi="Arial" w:cs="Arial"/>
              </w:rPr>
              <w:t xml:space="preserve">Some exceptions may be content specific and conformance may vary by title. </w:t>
            </w:r>
          </w:p>
        </w:tc>
      </w:tr>
    </w:tbl>
    <w:p w:rsidR="006B00CA" w:rsidRDefault="006B00CA">
      <w:pPr>
        <w:spacing w:after="0"/>
        <w:ind w:left="-1441" w:right="328"/>
        <w:jc w:val="both"/>
      </w:pPr>
    </w:p>
    <w:tbl>
      <w:tblPr>
        <w:tblStyle w:val="TableGrid"/>
        <w:tblW w:w="9360" w:type="dxa"/>
        <w:tblInd w:w="29" w:type="dxa"/>
        <w:tblCellMar>
          <w:top w:w="21" w:type="dxa"/>
          <w:left w:w="0" w:type="dxa"/>
          <w:bottom w:w="0" w:type="dxa"/>
          <w:right w:w="0" w:type="dxa"/>
        </w:tblCellMar>
        <w:tblLook w:val="04A0" w:firstRow="1" w:lastRow="0" w:firstColumn="1" w:lastColumn="0" w:noHBand="0" w:noVBand="1"/>
      </w:tblPr>
      <w:tblGrid>
        <w:gridCol w:w="4118"/>
        <w:gridCol w:w="1580"/>
        <w:gridCol w:w="3662"/>
      </w:tblGrid>
      <w:tr w:rsidR="006B00CA">
        <w:trPr>
          <w:trHeight w:val="577"/>
        </w:trPr>
        <w:tc>
          <w:tcPr>
            <w:tcW w:w="4118" w:type="dxa"/>
            <w:tcBorders>
              <w:top w:val="single" w:sz="6" w:space="0" w:color="A0A0A0"/>
              <w:left w:val="single" w:sz="6" w:space="0" w:color="FFFFE1"/>
              <w:bottom w:val="single" w:sz="6" w:space="0" w:color="A0A0A0"/>
              <w:right w:val="single" w:sz="6" w:space="0" w:color="A0A0A0"/>
            </w:tcBorders>
            <w:shd w:val="clear" w:color="auto" w:fill="AEAAAA"/>
            <w:vAlign w:val="center"/>
          </w:tcPr>
          <w:p w:rsidR="006B00CA" w:rsidRDefault="000C13E5">
            <w:pPr>
              <w:spacing w:after="0"/>
              <w:ind w:right="2"/>
              <w:jc w:val="center"/>
            </w:pPr>
            <w:r>
              <w:rPr>
                <w:rFonts w:ascii="Arial" w:eastAsia="Arial" w:hAnsi="Arial" w:cs="Arial"/>
                <w:b/>
                <w:sz w:val="24"/>
              </w:rPr>
              <w:t xml:space="preserve">Criteria </w:t>
            </w:r>
          </w:p>
        </w:tc>
        <w:tc>
          <w:tcPr>
            <w:tcW w:w="1580"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5"/>
              <w:jc w:val="both"/>
            </w:pPr>
            <w:r>
              <w:rPr>
                <w:rFonts w:ascii="Arial" w:eastAsia="Arial" w:hAnsi="Arial" w:cs="Arial"/>
                <w:b/>
                <w:sz w:val="24"/>
              </w:rPr>
              <w:t>Conformance</w:t>
            </w:r>
          </w:p>
          <w:p w:rsidR="006B00CA" w:rsidRDefault="000C13E5">
            <w:pPr>
              <w:spacing w:after="0"/>
              <w:ind w:right="24"/>
              <w:jc w:val="center"/>
            </w:pPr>
            <w:r>
              <w:rPr>
                <w:rFonts w:ascii="Arial" w:eastAsia="Arial" w:hAnsi="Arial" w:cs="Arial"/>
                <w:b/>
                <w:sz w:val="24"/>
              </w:rPr>
              <w:t xml:space="preserve">Level  </w:t>
            </w:r>
          </w:p>
        </w:tc>
        <w:tc>
          <w:tcPr>
            <w:tcW w:w="3662"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22"/>
            </w:pPr>
            <w:r>
              <w:rPr>
                <w:rFonts w:ascii="Arial" w:eastAsia="Arial" w:hAnsi="Arial" w:cs="Arial"/>
                <w:b/>
                <w:sz w:val="24"/>
              </w:rPr>
              <w:t xml:space="preserve"> </w:t>
            </w:r>
          </w:p>
          <w:p w:rsidR="006B00CA" w:rsidRDefault="000C13E5">
            <w:pPr>
              <w:spacing w:after="0"/>
              <w:ind w:right="11"/>
              <w:jc w:val="center"/>
            </w:pPr>
            <w:r>
              <w:rPr>
                <w:rFonts w:ascii="Arial" w:eastAsia="Arial" w:hAnsi="Arial" w:cs="Arial"/>
                <w:b/>
                <w:sz w:val="24"/>
              </w:rPr>
              <w:t xml:space="preserve">Remarks and Explanations </w:t>
            </w:r>
          </w:p>
        </w:tc>
      </w:tr>
      <w:tr w:rsidR="006B00CA">
        <w:trPr>
          <w:trHeight w:val="1032"/>
        </w:trPr>
        <w:tc>
          <w:tcPr>
            <w:tcW w:w="4118" w:type="dxa"/>
            <w:vMerge w:val="restart"/>
            <w:tcBorders>
              <w:top w:val="single" w:sz="6" w:space="0" w:color="A0A0A0"/>
              <w:left w:val="single" w:sz="6" w:space="0" w:color="FFFFE1"/>
              <w:bottom w:val="single" w:sz="6" w:space="0" w:color="FFFFE1"/>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tcPr>
          <w:p w:rsidR="006B00CA" w:rsidRDefault="006B00CA"/>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15"/>
            </w:pPr>
            <w:r>
              <w:rPr>
                <w:rFonts w:ascii="Arial" w:eastAsia="Arial" w:hAnsi="Arial" w:cs="Arial"/>
              </w:rPr>
              <w:t xml:space="preserve"> </w:t>
            </w:r>
          </w:p>
        </w:tc>
      </w:tr>
      <w:tr w:rsidR="006B00CA">
        <w:trPr>
          <w:trHeight w:val="5362"/>
        </w:trPr>
        <w:tc>
          <w:tcPr>
            <w:tcW w:w="0" w:type="auto"/>
            <w:vMerge/>
            <w:tcBorders>
              <w:top w:val="nil"/>
              <w:left w:val="single" w:sz="6" w:space="0" w:color="FFFFE1"/>
              <w:bottom w:val="single" w:sz="6" w:space="0" w:color="FFFFE1"/>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b/>
              </w:rPr>
              <w:t>iOS</w:t>
            </w:r>
            <w:r>
              <w:rPr>
                <w:rFonts w:ascii="Arial" w:eastAsia="Arial" w:hAnsi="Arial" w:cs="Arial"/>
              </w:rPr>
              <w:t xml:space="preserve">: Supports </w:t>
            </w:r>
          </w:p>
          <w:p w:rsidR="006B00CA" w:rsidRDefault="000C13E5">
            <w:pPr>
              <w:spacing w:after="0"/>
              <w:jc w:val="both"/>
            </w:pPr>
            <w:r>
              <w:rPr>
                <w:rFonts w:ascii="Arial" w:eastAsia="Arial" w:hAnsi="Arial" w:cs="Arial"/>
              </w:rPr>
              <w:t xml:space="preserve">with Exceptions </w:t>
            </w:r>
          </w:p>
          <w:p w:rsidR="006B00CA" w:rsidRDefault="000C13E5">
            <w:pPr>
              <w:spacing w:after="0"/>
              <w:ind w:left="15"/>
            </w:pP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30"/>
            </w:pPr>
            <w:r>
              <w:rPr>
                <w:rFonts w:ascii="Arial" w:eastAsia="Arial" w:hAnsi="Arial" w:cs="Arial"/>
                <w:b/>
              </w:rPr>
              <w:t>iOS</w:t>
            </w:r>
            <w:r>
              <w:rPr>
                <w:rFonts w:ascii="Arial" w:eastAsia="Arial" w:hAnsi="Arial" w:cs="Arial"/>
              </w:rPr>
              <w:t xml:space="preserve">: The Reader application is </w:t>
            </w:r>
          </w:p>
          <w:p w:rsidR="006B00CA" w:rsidRDefault="000C13E5">
            <w:pPr>
              <w:spacing w:after="2" w:line="240" w:lineRule="auto"/>
              <w:ind w:left="15" w:right="13"/>
            </w:pPr>
            <w:r>
              <w:rPr>
                <w:rFonts w:ascii="Arial" w:eastAsia="Arial" w:hAnsi="Arial" w:cs="Arial"/>
              </w:rPr>
              <w:t xml:space="preserve">operable by users with low vision and provides functional support with screen magnification assistive technologies. </w:t>
            </w:r>
          </w:p>
          <w:p w:rsidR="006B00CA" w:rsidRDefault="000C13E5">
            <w:pPr>
              <w:spacing w:after="0"/>
              <w:ind w:left="30"/>
            </w:pPr>
            <w:r>
              <w:rPr>
                <w:rFonts w:ascii="Arial" w:eastAsia="Arial" w:hAnsi="Arial" w:cs="Arial"/>
              </w:rPr>
              <w:t xml:space="preserve"> </w:t>
            </w:r>
          </w:p>
          <w:p w:rsidR="006B00CA" w:rsidRDefault="000C13E5">
            <w:pPr>
              <w:spacing w:after="11" w:line="242" w:lineRule="auto"/>
              <w:ind w:left="30" w:firstLine="15"/>
            </w:pPr>
            <w:r>
              <w:rPr>
                <w:rFonts w:ascii="Arial" w:eastAsia="Arial" w:hAnsi="Arial" w:cs="Arial"/>
              </w:rPr>
              <w:t xml:space="preserve">A rating of Supports with Exceptions has been given for the </w:t>
            </w:r>
            <w:r>
              <w:rPr>
                <w:rFonts w:ascii="Arial" w:eastAsia="Arial" w:hAnsi="Arial" w:cs="Arial"/>
              </w:rPr>
              <w:t xml:space="preserve">following reason: </w:t>
            </w:r>
          </w:p>
          <w:p w:rsidR="006B00CA" w:rsidRDefault="000C13E5">
            <w:pPr>
              <w:spacing w:after="1" w:line="241" w:lineRule="auto"/>
              <w:ind w:left="73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As mentioned in </w:t>
            </w:r>
            <w:r>
              <w:rPr>
                <w:rFonts w:ascii="Arial" w:eastAsia="Arial" w:hAnsi="Arial" w:cs="Arial"/>
                <w:color w:val="0000FF"/>
                <w:u w:val="single" w:color="0000FF"/>
              </w:rPr>
              <w:t>2.4.3 Focus</w:t>
            </w:r>
            <w:r>
              <w:rPr>
                <w:rFonts w:ascii="Arial" w:eastAsia="Arial" w:hAnsi="Arial" w:cs="Arial"/>
                <w:color w:val="0000FF"/>
              </w:rPr>
              <w:t xml:space="preserve"> </w:t>
            </w:r>
            <w:r>
              <w:rPr>
                <w:rFonts w:ascii="Arial" w:eastAsia="Arial" w:hAnsi="Arial" w:cs="Arial"/>
                <w:color w:val="0000FF"/>
                <w:u w:val="single" w:color="0000FF"/>
              </w:rPr>
              <w:t>Order</w:t>
            </w:r>
            <w:r>
              <w:rPr>
                <w:rFonts w:ascii="Arial" w:eastAsia="Arial" w:hAnsi="Arial" w:cs="Arial"/>
              </w:rPr>
              <w:t>, when users select a text and then activate Notes, they are taken to the Notes screen. After entering the Notes and activating Done, the focus does not stay in the selected text, but is taken to the t</w:t>
            </w:r>
            <w:r>
              <w:rPr>
                <w:rFonts w:ascii="Arial" w:eastAsia="Arial" w:hAnsi="Arial" w:cs="Arial"/>
              </w:rPr>
              <w:t xml:space="preserve">op of the content which is off-screen and hidden from the current view. </w:t>
            </w:r>
          </w:p>
          <w:p w:rsidR="006B00CA" w:rsidRDefault="000C13E5">
            <w:pPr>
              <w:spacing w:after="0"/>
              <w:ind w:left="15"/>
            </w:pPr>
            <w:r>
              <w:rPr>
                <w:rFonts w:ascii="Arial" w:eastAsia="Arial" w:hAnsi="Arial" w:cs="Arial"/>
              </w:rPr>
              <w:t xml:space="preserve"> </w:t>
            </w:r>
          </w:p>
        </w:tc>
      </w:tr>
      <w:tr w:rsidR="006B00CA">
        <w:trPr>
          <w:trHeight w:val="5356"/>
        </w:trPr>
        <w:tc>
          <w:tcPr>
            <w:tcW w:w="4118" w:type="dxa"/>
            <w:tcBorders>
              <w:top w:val="single" w:sz="6" w:space="0" w:color="FFFFE1"/>
              <w:left w:val="single" w:sz="6" w:space="0" w:color="FFFFE1"/>
              <w:bottom w:val="single" w:sz="6" w:space="0" w:color="A0A0A0"/>
              <w:right w:val="single" w:sz="6" w:space="0" w:color="A0A0A0"/>
            </w:tcBorders>
            <w:vAlign w:val="center"/>
          </w:tcPr>
          <w:p w:rsidR="006B00CA" w:rsidRDefault="000C13E5">
            <w:pPr>
              <w:spacing w:after="0"/>
              <w:ind w:left="11"/>
            </w:pPr>
            <w:r>
              <w:rPr>
                <w:rFonts w:ascii="Arial" w:eastAsia="Arial" w:hAnsi="Arial" w:cs="Arial"/>
              </w:rPr>
              <w:t xml:space="preserve">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b/>
              </w:rPr>
              <w:t>Android</w:t>
            </w:r>
            <w:r>
              <w:rPr>
                <w:rFonts w:ascii="Arial" w:eastAsia="Arial" w:hAnsi="Arial" w:cs="Arial"/>
              </w:rPr>
              <w:t xml:space="preserve">: </w:t>
            </w:r>
          </w:p>
          <w:p w:rsidR="006B00CA" w:rsidRDefault="000C13E5">
            <w:pPr>
              <w:spacing w:after="0"/>
            </w:pPr>
            <w:r>
              <w:rPr>
                <w:rFonts w:ascii="Arial" w:eastAsia="Arial" w:hAnsi="Arial" w:cs="Arial"/>
              </w:rPr>
              <w:t xml:space="preserve">Supports with </w:t>
            </w:r>
          </w:p>
          <w:p w:rsidR="006B00CA" w:rsidRDefault="000C13E5">
            <w:pPr>
              <w:spacing w:after="0"/>
            </w:pPr>
            <w:r>
              <w:rPr>
                <w:rFonts w:ascii="Arial" w:eastAsia="Arial" w:hAnsi="Arial" w:cs="Arial"/>
              </w:rPr>
              <w:t>Exceptions</w:t>
            </w: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1" w:lineRule="auto"/>
              <w:ind w:left="30" w:firstLine="15"/>
            </w:pPr>
            <w:r>
              <w:rPr>
                <w:rFonts w:ascii="Arial" w:eastAsia="Arial" w:hAnsi="Arial" w:cs="Arial"/>
                <w:b/>
              </w:rPr>
              <w:t>Android</w:t>
            </w:r>
            <w:r>
              <w:rPr>
                <w:rFonts w:ascii="Arial" w:eastAsia="Arial" w:hAnsi="Arial" w:cs="Arial"/>
              </w:rPr>
              <w:t xml:space="preserve">: Reader application is operable by users with low vision and provides functional support with screen magnification </w:t>
            </w:r>
            <w:r>
              <w:rPr>
                <w:rFonts w:ascii="Arial" w:eastAsia="Arial" w:hAnsi="Arial" w:cs="Arial"/>
              </w:rPr>
              <w:t xml:space="preserve">assistive technologies. </w:t>
            </w:r>
          </w:p>
          <w:p w:rsidR="006B00CA" w:rsidRDefault="000C13E5">
            <w:pPr>
              <w:spacing w:after="0"/>
              <w:ind w:left="30"/>
            </w:pPr>
            <w:r>
              <w:rPr>
                <w:rFonts w:ascii="Arial" w:eastAsia="Arial" w:hAnsi="Arial" w:cs="Arial"/>
              </w:rPr>
              <w:t xml:space="preserve"> </w:t>
            </w:r>
          </w:p>
          <w:p w:rsidR="006B00CA" w:rsidRDefault="000C13E5">
            <w:pPr>
              <w:spacing w:after="19" w:line="240" w:lineRule="auto"/>
              <w:ind w:left="30" w:firstLine="15"/>
            </w:pPr>
            <w:r>
              <w:rPr>
                <w:rFonts w:ascii="Arial" w:eastAsia="Arial" w:hAnsi="Arial" w:cs="Arial"/>
              </w:rPr>
              <w:t xml:space="preserve">A rating of Supports with Exceptions has been given for the following reasons: </w:t>
            </w:r>
          </w:p>
          <w:p w:rsidR="006B00CA" w:rsidRDefault="000C13E5">
            <w:pPr>
              <w:spacing w:after="0" w:line="243" w:lineRule="auto"/>
              <w:ind w:left="73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As mentioned in </w:t>
            </w:r>
            <w:r>
              <w:rPr>
                <w:rFonts w:ascii="Arial" w:eastAsia="Arial" w:hAnsi="Arial" w:cs="Arial"/>
                <w:color w:val="0000FF"/>
                <w:u w:val="single" w:color="0000FF"/>
              </w:rPr>
              <w:t>2.4.3 Focus</w:t>
            </w:r>
            <w:r>
              <w:rPr>
                <w:rFonts w:ascii="Arial" w:eastAsia="Arial" w:hAnsi="Arial" w:cs="Arial"/>
                <w:color w:val="0000FF"/>
              </w:rPr>
              <w:t xml:space="preserve"> </w:t>
            </w:r>
            <w:r>
              <w:rPr>
                <w:rFonts w:ascii="Arial" w:eastAsia="Arial" w:hAnsi="Arial" w:cs="Arial"/>
                <w:color w:val="0000FF"/>
                <w:u w:val="single" w:color="0000FF"/>
              </w:rPr>
              <w:t>Order</w:t>
            </w:r>
            <w:r>
              <w:rPr>
                <w:rFonts w:ascii="Arial" w:eastAsia="Arial" w:hAnsi="Arial" w:cs="Arial"/>
              </w:rPr>
              <w:t xml:space="preserve">, when any of the actionable text with the </w:t>
            </w:r>
          </w:p>
          <w:p w:rsidR="006B00CA" w:rsidRDefault="000C13E5">
            <w:pPr>
              <w:spacing w:after="0"/>
              <w:ind w:left="735"/>
            </w:pPr>
            <w:r>
              <w:rPr>
                <w:rFonts w:ascii="Arial" w:eastAsia="Arial" w:hAnsi="Arial" w:cs="Arial"/>
              </w:rPr>
              <w:t xml:space="preserve">Highlights, Notes or </w:t>
            </w:r>
          </w:p>
          <w:p w:rsidR="006B00CA" w:rsidRDefault="000C13E5">
            <w:pPr>
              <w:spacing w:after="0"/>
              <w:ind w:left="735"/>
            </w:pPr>
            <w:r>
              <w:rPr>
                <w:rFonts w:ascii="Arial" w:eastAsia="Arial" w:hAnsi="Arial" w:cs="Arial"/>
              </w:rPr>
              <w:t>Placemarks is activated, the focus still remain</w:t>
            </w:r>
            <w:r>
              <w:rPr>
                <w:rFonts w:ascii="Arial" w:eastAsia="Arial" w:hAnsi="Arial" w:cs="Arial"/>
              </w:rPr>
              <w:t>s on the text itself using swipe gestures in TalkBack. Swiping again will take the users to the next static text, and not the module that opened up with the options for Highlights, etc.</w:t>
            </w:r>
          </w:p>
        </w:tc>
      </w:tr>
    </w:tbl>
    <w:p w:rsidR="006B00CA" w:rsidRDefault="006B00CA">
      <w:pPr>
        <w:spacing w:after="0"/>
        <w:ind w:left="-1441" w:right="328"/>
      </w:pPr>
    </w:p>
    <w:tbl>
      <w:tblPr>
        <w:tblStyle w:val="TableGrid"/>
        <w:tblW w:w="9360" w:type="dxa"/>
        <w:tblInd w:w="29" w:type="dxa"/>
        <w:tblCellMar>
          <w:top w:w="21" w:type="dxa"/>
          <w:left w:w="0" w:type="dxa"/>
          <w:bottom w:w="0" w:type="dxa"/>
          <w:right w:w="0" w:type="dxa"/>
        </w:tblCellMar>
        <w:tblLook w:val="04A0" w:firstRow="1" w:lastRow="0" w:firstColumn="1" w:lastColumn="0" w:noHBand="0" w:noVBand="1"/>
      </w:tblPr>
      <w:tblGrid>
        <w:gridCol w:w="4118"/>
        <w:gridCol w:w="1580"/>
        <w:gridCol w:w="3662"/>
      </w:tblGrid>
      <w:tr w:rsidR="006B00CA">
        <w:trPr>
          <w:trHeight w:val="577"/>
        </w:trPr>
        <w:tc>
          <w:tcPr>
            <w:tcW w:w="4118" w:type="dxa"/>
            <w:tcBorders>
              <w:top w:val="single" w:sz="6" w:space="0" w:color="A0A0A0"/>
              <w:left w:val="single" w:sz="6" w:space="0" w:color="FFFFE1"/>
              <w:bottom w:val="single" w:sz="6" w:space="0" w:color="FFFFE1"/>
              <w:right w:val="single" w:sz="6" w:space="0" w:color="A0A0A0"/>
            </w:tcBorders>
            <w:shd w:val="clear" w:color="auto" w:fill="AEAAAA"/>
            <w:vAlign w:val="center"/>
          </w:tcPr>
          <w:p w:rsidR="006B00CA" w:rsidRDefault="000C13E5">
            <w:pPr>
              <w:spacing w:after="0"/>
              <w:ind w:right="2"/>
              <w:jc w:val="center"/>
            </w:pPr>
            <w:r>
              <w:rPr>
                <w:rFonts w:ascii="Arial" w:eastAsia="Arial" w:hAnsi="Arial" w:cs="Arial"/>
                <w:b/>
                <w:sz w:val="24"/>
              </w:rPr>
              <w:t xml:space="preserve">Criteria </w:t>
            </w:r>
          </w:p>
        </w:tc>
        <w:tc>
          <w:tcPr>
            <w:tcW w:w="1580"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5"/>
              <w:jc w:val="both"/>
            </w:pPr>
            <w:r>
              <w:rPr>
                <w:rFonts w:ascii="Arial" w:eastAsia="Arial" w:hAnsi="Arial" w:cs="Arial"/>
                <w:b/>
                <w:sz w:val="24"/>
              </w:rPr>
              <w:t>Conformance</w:t>
            </w:r>
          </w:p>
          <w:p w:rsidR="006B00CA" w:rsidRDefault="000C13E5">
            <w:pPr>
              <w:spacing w:after="0"/>
              <w:ind w:right="24"/>
              <w:jc w:val="center"/>
            </w:pPr>
            <w:r>
              <w:rPr>
                <w:rFonts w:ascii="Arial" w:eastAsia="Arial" w:hAnsi="Arial" w:cs="Arial"/>
                <w:b/>
                <w:sz w:val="24"/>
              </w:rPr>
              <w:t xml:space="preserve">Level  </w:t>
            </w:r>
          </w:p>
        </w:tc>
        <w:tc>
          <w:tcPr>
            <w:tcW w:w="3662"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22"/>
            </w:pPr>
            <w:r>
              <w:rPr>
                <w:rFonts w:ascii="Arial" w:eastAsia="Arial" w:hAnsi="Arial" w:cs="Arial"/>
                <w:b/>
                <w:sz w:val="24"/>
              </w:rPr>
              <w:t xml:space="preserve"> </w:t>
            </w:r>
          </w:p>
          <w:p w:rsidR="006B00CA" w:rsidRDefault="000C13E5">
            <w:pPr>
              <w:spacing w:after="0"/>
              <w:ind w:right="11"/>
              <w:jc w:val="center"/>
            </w:pPr>
            <w:r>
              <w:rPr>
                <w:rFonts w:ascii="Arial" w:eastAsia="Arial" w:hAnsi="Arial" w:cs="Arial"/>
                <w:b/>
                <w:sz w:val="24"/>
              </w:rPr>
              <w:t xml:space="preserve">Remarks and Explanations </w:t>
            </w:r>
          </w:p>
        </w:tc>
      </w:tr>
      <w:tr w:rsidR="006B00CA">
        <w:trPr>
          <w:trHeight w:val="687"/>
        </w:trPr>
        <w:tc>
          <w:tcPr>
            <w:tcW w:w="4118" w:type="dxa"/>
            <w:tcBorders>
              <w:top w:val="single" w:sz="6" w:space="0" w:color="FFFFE1"/>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tcPr>
          <w:p w:rsidR="006B00CA" w:rsidRDefault="006B00CA"/>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15"/>
            </w:pPr>
            <w:r>
              <w:rPr>
                <w:rFonts w:ascii="Arial" w:eastAsia="Arial" w:hAnsi="Arial" w:cs="Arial"/>
              </w:rPr>
              <w:t xml:space="preserve"> </w:t>
            </w:r>
          </w:p>
        </w:tc>
      </w:tr>
      <w:tr w:rsidR="006B00CA">
        <w:trPr>
          <w:trHeight w:val="6637"/>
        </w:trPr>
        <w:tc>
          <w:tcPr>
            <w:tcW w:w="4118" w:type="dxa"/>
            <w:tcBorders>
              <w:top w:val="single" w:sz="6" w:space="0" w:color="A0A0A0"/>
              <w:left w:val="single" w:sz="6" w:space="0" w:color="FFFFE1"/>
              <w:bottom w:val="single" w:sz="6" w:space="0" w:color="FFFFE1"/>
              <w:right w:val="single" w:sz="6" w:space="0" w:color="A0A0A0"/>
            </w:tcBorders>
            <w:vAlign w:val="center"/>
          </w:tcPr>
          <w:p w:rsidR="006B00CA" w:rsidRDefault="000C13E5">
            <w:pPr>
              <w:spacing w:after="0"/>
              <w:ind w:left="11"/>
            </w:pPr>
            <w:r>
              <w:rPr>
                <w:rFonts w:ascii="Arial" w:eastAsia="Arial" w:hAnsi="Arial" w:cs="Arial"/>
              </w:rPr>
              <w:t>302.3</w:t>
            </w:r>
            <w:r>
              <w:rPr>
                <w:rFonts w:ascii="Arial" w:eastAsia="Arial" w:hAnsi="Arial" w:cs="Arial"/>
                <w:b/>
              </w:rPr>
              <w:t xml:space="preserve"> </w:t>
            </w:r>
            <w:r>
              <w:rPr>
                <w:rFonts w:ascii="Arial" w:eastAsia="Arial" w:hAnsi="Arial" w:cs="Arial"/>
              </w:rPr>
              <w:t>Without Perception of Color</w:t>
            </w:r>
            <w:r>
              <w:rPr>
                <w:rFonts w:ascii="Arial" w:eastAsia="Arial" w:hAnsi="Arial" w:cs="Arial"/>
                <w:b/>
              </w:rPr>
              <w:t xml:space="preserve">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line="242" w:lineRule="auto"/>
              <w:ind w:firstLine="15"/>
            </w:pPr>
            <w:r>
              <w:rPr>
                <w:rFonts w:ascii="Arial" w:eastAsia="Arial" w:hAnsi="Arial" w:cs="Arial"/>
                <w:b/>
              </w:rPr>
              <w:t>Web</w:t>
            </w:r>
            <w:r>
              <w:rPr>
                <w:rFonts w:ascii="Arial" w:eastAsia="Arial" w:hAnsi="Arial" w:cs="Arial"/>
              </w:rPr>
              <w:t xml:space="preserve">: Supports with Exceptions </w:t>
            </w:r>
          </w:p>
          <w:p w:rsidR="006B00CA" w:rsidRDefault="000C13E5">
            <w:pPr>
              <w:spacing w:after="0"/>
              <w:ind w:left="15"/>
            </w:pPr>
            <w:r>
              <w:rPr>
                <w:rFonts w:ascii="Arial" w:eastAsia="Arial" w:hAnsi="Arial" w:cs="Arial"/>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1" w:line="241" w:lineRule="auto"/>
              <w:ind w:left="45" w:firstLine="15"/>
            </w:pPr>
            <w:r>
              <w:rPr>
                <w:rFonts w:ascii="Arial" w:eastAsia="Arial" w:hAnsi="Arial" w:cs="Arial"/>
                <w:b/>
              </w:rPr>
              <w:t>Web</w:t>
            </w:r>
            <w:r>
              <w:rPr>
                <w:rFonts w:ascii="Arial" w:eastAsia="Arial" w:hAnsi="Arial" w:cs="Arial"/>
              </w:rPr>
              <w:t xml:space="preserve">: Users can use color in ways that does not rely on color alone to communicate information, selection, or errors. </w:t>
            </w:r>
          </w:p>
          <w:p w:rsidR="006B00CA" w:rsidRDefault="000C13E5">
            <w:pPr>
              <w:spacing w:after="0"/>
              <w:ind w:left="30"/>
            </w:pPr>
            <w:r>
              <w:rPr>
                <w:rFonts w:ascii="Arial" w:eastAsia="Arial" w:hAnsi="Arial" w:cs="Arial"/>
              </w:rPr>
              <w:t xml:space="preserve"> </w:t>
            </w:r>
          </w:p>
          <w:p w:rsidR="006B00CA" w:rsidRDefault="000C13E5">
            <w:pPr>
              <w:spacing w:after="20" w:line="239" w:lineRule="auto"/>
              <w:ind w:left="15" w:firstLine="15"/>
            </w:pPr>
            <w:r>
              <w:rPr>
                <w:rFonts w:ascii="Arial" w:eastAsia="Arial" w:hAnsi="Arial" w:cs="Arial"/>
              </w:rPr>
              <w:t xml:space="preserve">A rating of Supports with Exceptions has been given for the following reasons: </w:t>
            </w:r>
          </w:p>
          <w:p w:rsidR="006B00CA" w:rsidRDefault="000C13E5">
            <w:pPr>
              <w:numPr>
                <w:ilvl w:val="0"/>
                <w:numId w:val="16"/>
              </w:numPr>
              <w:spacing w:after="13" w:line="241" w:lineRule="auto"/>
              <w:ind w:hanging="360"/>
            </w:pPr>
            <w:r>
              <w:rPr>
                <w:rFonts w:ascii="Arial" w:eastAsia="Arial" w:hAnsi="Arial" w:cs="Arial"/>
              </w:rPr>
              <w:t xml:space="preserve">As mentioned in </w:t>
            </w:r>
            <w:r>
              <w:rPr>
                <w:rFonts w:ascii="Arial" w:eastAsia="Arial" w:hAnsi="Arial" w:cs="Arial"/>
                <w:color w:val="0000FF"/>
                <w:u w:val="single" w:color="0000FF"/>
              </w:rPr>
              <w:t>2.4.7 Focus</w:t>
            </w:r>
            <w:r>
              <w:rPr>
                <w:rFonts w:ascii="Arial" w:eastAsia="Arial" w:hAnsi="Arial" w:cs="Arial"/>
                <w:color w:val="0000FF"/>
              </w:rPr>
              <w:t xml:space="preserve"> </w:t>
            </w:r>
            <w:r>
              <w:rPr>
                <w:rFonts w:ascii="Arial" w:eastAsia="Arial" w:hAnsi="Arial" w:cs="Arial"/>
                <w:color w:val="0000FF"/>
                <w:u w:val="single" w:color="0000FF"/>
              </w:rPr>
              <w:t>Visible</w:t>
            </w:r>
            <w:r>
              <w:rPr>
                <w:rFonts w:ascii="Arial" w:eastAsia="Arial" w:hAnsi="Arial" w:cs="Arial"/>
              </w:rPr>
              <w:t>, the different Play buttons to pronounce the text uses color change from dark grey to light grey to indicate that it has keyboard focus. The</w:t>
            </w:r>
            <w:r>
              <w:rPr>
                <w:rFonts w:ascii="Arial" w:eastAsia="Arial" w:hAnsi="Arial" w:cs="Arial"/>
              </w:rPr>
              <w:t xml:space="preserve"> difference between the two grey colors may not be enough for   color-blind users to tell that the buttons have keyboard focus. </w:t>
            </w:r>
          </w:p>
          <w:p w:rsidR="006B00CA" w:rsidRDefault="000C13E5">
            <w:pPr>
              <w:numPr>
                <w:ilvl w:val="0"/>
                <w:numId w:val="16"/>
              </w:numPr>
              <w:spacing w:after="0" w:line="241" w:lineRule="auto"/>
              <w:ind w:hanging="360"/>
            </w:pPr>
            <w:r>
              <w:rPr>
                <w:rFonts w:ascii="Arial" w:eastAsia="Arial" w:hAnsi="Arial" w:cs="Arial"/>
              </w:rPr>
              <w:t xml:space="preserve">When the colors are turned off or High Contrast Mode is turned on, the visual focus on the different links, such as Export and </w:t>
            </w:r>
            <w:r>
              <w:rPr>
                <w:rFonts w:ascii="Arial" w:eastAsia="Arial" w:hAnsi="Arial" w:cs="Arial"/>
              </w:rPr>
              <w:t xml:space="preserve">Highlights, disappear. </w:t>
            </w:r>
          </w:p>
          <w:p w:rsidR="006B00CA" w:rsidRDefault="000C13E5">
            <w:pPr>
              <w:spacing w:after="0"/>
              <w:ind w:left="735"/>
            </w:pPr>
            <w:r>
              <w:rPr>
                <w:rFonts w:ascii="Arial" w:eastAsia="Arial" w:hAnsi="Arial" w:cs="Arial"/>
              </w:rPr>
              <w:t xml:space="preserve"> </w:t>
            </w:r>
          </w:p>
        </w:tc>
      </w:tr>
      <w:tr w:rsidR="006B00CA">
        <w:trPr>
          <w:trHeight w:val="4081"/>
        </w:trPr>
        <w:tc>
          <w:tcPr>
            <w:tcW w:w="4118" w:type="dxa"/>
            <w:tcBorders>
              <w:top w:val="single" w:sz="6" w:space="0" w:color="FFFFE1"/>
              <w:left w:val="single" w:sz="6" w:space="0" w:color="FFFFE1"/>
              <w:bottom w:val="single" w:sz="6" w:space="0" w:color="A0A0A0"/>
              <w:right w:val="single" w:sz="6" w:space="0" w:color="A0A0A0"/>
            </w:tcBorders>
            <w:vAlign w:val="center"/>
          </w:tcPr>
          <w:p w:rsidR="006B00CA" w:rsidRDefault="000C13E5">
            <w:pPr>
              <w:spacing w:after="0"/>
              <w:ind w:left="11"/>
            </w:pPr>
            <w:r>
              <w:rPr>
                <w:rFonts w:ascii="Arial" w:eastAsia="Arial" w:hAnsi="Arial" w:cs="Arial"/>
              </w:rPr>
              <w:t xml:space="preserve">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b/>
              </w:rPr>
              <w:t>iOS</w:t>
            </w:r>
            <w:r>
              <w:rPr>
                <w:rFonts w:ascii="Arial" w:eastAsia="Arial" w:hAnsi="Arial" w:cs="Arial"/>
              </w:rPr>
              <w:t xml:space="preserve">: Supports </w:t>
            </w:r>
          </w:p>
          <w:p w:rsidR="006B00CA" w:rsidRDefault="000C13E5">
            <w:pPr>
              <w:spacing w:after="0"/>
              <w:jc w:val="both"/>
            </w:pPr>
            <w:r>
              <w:rPr>
                <w:rFonts w:ascii="Arial" w:eastAsia="Arial" w:hAnsi="Arial" w:cs="Arial"/>
              </w:rPr>
              <w:t xml:space="preserve">with Exceptions </w:t>
            </w:r>
          </w:p>
          <w:p w:rsidR="006B00CA" w:rsidRDefault="000C13E5">
            <w:pPr>
              <w:spacing w:after="0"/>
              <w:ind w:left="15"/>
            </w:pP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3" w:line="239" w:lineRule="auto"/>
              <w:ind w:left="15"/>
            </w:pPr>
            <w:r>
              <w:rPr>
                <w:rFonts w:ascii="Arial" w:eastAsia="Arial" w:hAnsi="Arial" w:cs="Arial"/>
                <w:b/>
              </w:rPr>
              <w:t>iOS</w:t>
            </w:r>
            <w:r>
              <w:rPr>
                <w:rFonts w:ascii="Arial" w:eastAsia="Arial" w:hAnsi="Arial" w:cs="Arial"/>
              </w:rPr>
              <w:t xml:space="preserve">: Users can use color in ways that do not rely on color alone to communicate information, selection, or errors. </w:t>
            </w:r>
          </w:p>
          <w:p w:rsidR="006B00CA" w:rsidRDefault="000C13E5">
            <w:pPr>
              <w:spacing w:after="0"/>
              <w:ind w:left="15"/>
            </w:pPr>
            <w:r>
              <w:rPr>
                <w:rFonts w:ascii="Arial" w:eastAsia="Arial" w:hAnsi="Arial" w:cs="Arial"/>
              </w:rPr>
              <w:t xml:space="preserve"> </w:t>
            </w:r>
          </w:p>
          <w:p w:rsidR="006B00CA" w:rsidRDefault="000C13E5">
            <w:pPr>
              <w:spacing w:after="254" w:line="240" w:lineRule="auto"/>
              <w:ind w:left="15"/>
            </w:pPr>
            <w:r>
              <w:rPr>
                <w:rFonts w:ascii="Arial" w:eastAsia="Arial" w:hAnsi="Arial" w:cs="Arial"/>
              </w:rPr>
              <w:t xml:space="preserve">A rating of Supports with Exceptions has been given for the following reason: </w:t>
            </w:r>
          </w:p>
          <w:p w:rsidR="006B00CA" w:rsidRDefault="000C13E5">
            <w:pPr>
              <w:spacing w:after="0" w:line="243" w:lineRule="auto"/>
              <w:ind w:left="73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As mentioned in </w:t>
            </w:r>
            <w:r>
              <w:rPr>
                <w:rFonts w:ascii="Arial" w:eastAsia="Arial" w:hAnsi="Arial" w:cs="Arial"/>
                <w:color w:val="0000FF"/>
                <w:u w:val="single" w:color="0000FF"/>
              </w:rPr>
              <w:t>1.4.1 Use of</w:t>
            </w:r>
            <w:r>
              <w:rPr>
                <w:rFonts w:ascii="Arial" w:eastAsia="Arial" w:hAnsi="Arial" w:cs="Arial"/>
                <w:color w:val="0000FF"/>
              </w:rPr>
              <w:t xml:space="preserve"> </w:t>
            </w:r>
            <w:r>
              <w:rPr>
                <w:rFonts w:ascii="Arial" w:eastAsia="Arial" w:hAnsi="Arial" w:cs="Arial"/>
                <w:color w:val="0000FF"/>
                <w:u w:val="single" w:color="0000FF"/>
              </w:rPr>
              <w:t>color</w:t>
            </w:r>
            <w:r>
              <w:rPr>
                <w:rFonts w:ascii="Arial" w:eastAsia="Arial" w:hAnsi="Arial" w:cs="Arial"/>
              </w:rPr>
              <w:t xml:space="preserve">, only color is used to indicate which highlight is being used for the text. </w:t>
            </w:r>
          </w:p>
          <w:p w:rsidR="006B00CA" w:rsidRDefault="000C13E5">
            <w:pPr>
              <w:spacing w:after="0"/>
              <w:ind w:left="735"/>
            </w:pPr>
            <w:r>
              <w:rPr>
                <w:rFonts w:ascii="Arial" w:eastAsia="Arial" w:hAnsi="Arial" w:cs="Arial"/>
              </w:rPr>
              <w:t>VoiceOver users who cannot see the visual representation of th</w:t>
            </w:r>
            <w:r>
              <w:rPr>
                <w:rFonts w:ascii="Arial" w:eastAsia="Arial" w:hAnsi="Arial" w:cs="Arial"/>
              </w:rPr>
              <w:t xml:space="preserve">e screen may not know </w:t>
            </w:r>
          </w:p>
        </w:tc>
      </w:tr>
    </w:tbl>
    <w:p w:rsidR="006B00CA" w:rsidRDefault="006B00CA">
      <w:pPr>
        <w:spacing w:after="0"/>
        <w:ind w:left="-1441" w:right="328"/>
      </w:pPr>
    </w:p>
    <w:tbl>
      <w:tblPr>
        <w:tblStyle w:val="TableGrid"/>
        <w:tblW w:w="9360" w:type="dxa"/>
        <w:tblInd w:w="29" w:type="dxa"/>
        <w:tblCellMar>
          <w:top w:w="21" w:type="dxa"/>
          <w:left w:w="0" w:type="dxa"/>
          <w:bottom w:w="0" w:type="dxa"/>
          <w:right w:w="15" w:type="dxa"/>
        </w:tblCellMar>
        <w:tblLook w:val="04A0" w:firstRow="1" w:lastRow="0" w:firstColumn="1" w:lastColumn="0" w:noHBand="0" w:noVBand="1"/>
      </w:tblPr>
      <w:tblGrid>
        <w:gridCol w:w="4118"/>
        <w:gridCol w:w="1580"/>
        <w:gridCol w:w="3662"/>
      </w:tblGrid>
      <w:tr w:rsidR="006B00CA">
        <w:trPr>
          <w:trHeight w:val="577"/>
        </w:trPr>
        <w:tc>
          <w:tcPr>
            <w:tcW w:w="4118" w:type="dxa"/>
            <w:tcBorders>
              <w:top w:val="single" w:sz="6" w:space="0" w:color="A0A0A0"/>
              <w:left w:val="single" w:sz="6" w:space="0" w:color="FFFFE1"/>
              <w:bottom w:val="single" w:sz="6" w:space="0" w:color="FFFFE1"/>
              <w:right w:val="single" w:sz="6" w:space="0" w:color="A0A0A0"/>
            </w:tcBorders>
            <w:shd w:val="clear" w:color="auto" w:fill="AEAAAA"/>
            <w:vAlign w:val="center"/>
          </w:tcPr>
          <w:p w:rsidR="006B00CA" w:rsidRDefault="000C13E5">
            <w:pPr>
              <w:spacing w:after="0"/>
              <w:ind w:left="13"/>
              <w:jc w:val="center"/>
            </w:pPr>
            <w:r>
              <w:rPr>
                <w:rFonts w:ascii="Arial" w:eastAsia="Arial" w:hAnsi="Arial" w:cs="Arial"/>
                <w:b/>
                <w:sz w:val="24"/>
              </w:rPr>
              <w:t xml:space="preserve">Criteria </w:t>
            </w:r>
          </w:p>
        </w:tc>
        <w:tc>
          <w:tcPr>
            <w:tcW w:w="1580"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5"/>
              <w:jc w:val="both"/>
            </w:pPr>
            <w:r>
              <w:rPr>
                <w:rFonts w:ascii="Arial" w:eastAsia="Arial" w:hAnsi="Arial" w:cs="Arial"/>
                <w:b/>
                <w:sz w:val="24"/>
              </w:rPr>
              <w:t>Conformance</w:t>
            </w:r>
          </w:p>
          <w:p w:rsidR="006B00CA" w:rsidRDefault="000C13E5">
            <w:pPr>
              <w:spacing w:after="0"/>
              <w:ind w:right="9"/>
              <w:jc w:val="center"/>
            </w:pPr>
            <w:r>
              <w:rPr>
                <w:rFonts w:ascii="Arial" w:eastAsia="Arial" w:hAnsi="Arial" w:cs="Arial"/>
                <w:b/>
                <w:sz w:val="24"/>
              </w:rPr>
              <w:t xml:space="preserve">Level  </w:t>
            </w:r>
          </w:p>
        </w:tc>
        <w:tc>
          <w:tcPr>
            <w:tcW w:w="3662"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22"/>
            </w:pPr>
            <w:r>
              <w:rPr>
                <w:rFonts w:ascii="Arial" w:eastAsia="Arial" w:hAnsi="Arial" w:cs="Arial"/>
                <w:b/>
                <w:sz w:val="24"/>
              </w:rPr>
              <w:t xml:space="preserve"> </w:t>
            </w:r>
          </w:p>
          <w:p w:rsidR="006B00CA" w:rsidRDefault="000C13E5">
            <w:pPr>
              <w:spacing w:after="0"/>
              <w:ind w:left="4"/>
              <w:jc w:val="center"/>
            </w:pPr>
            <w:r>
              <w:rPr>
                <w:rFonts w:ascii="Arial" w:eastAsia="Arial" w:hAnsi="Arial" w:cs="Arial"/>
                <w:b/>
                <w:sz w:val="24"/>
              </w:rPr>
              <w:t xml:space="preserve">Remarks and Explanations </w:t>
            </w:r>
          </w:p>
        </w:tc>
      </w:tr>
      <w:tr w:rsidR="006B00CA">
        <w:trPr>
          <w:trHeight w:val="807"/>
        </w:trPr>
        <w:tc>
          <w:tcPr>
            <w:tcW w:w="4118" w:type="dxa"/>
            <w:vMerge w:val="restart"/>
            <w:tcBorders>
              <w:top w:val="single" w:sz="6" w:space="0" w:color="FFFFE1"/>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tcPr>
          <w:p w:rsidR="006B00CA" w:rsidRDefault="006B00CA"/>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2" w:lineRule="auto"/>
              <w:ind w:left="735"/>
            </w:pPr>
            <w:r>
              <w:rPr>
                <w:rFonts w:ascii="Arial" w:eastAsia="Arial" w:hAnsi="Arial" w:cs="Arial"/>
              </w:rPr>
              <w:t xml:space="preserve">which color is being used to highlight the current text. </w:t>
            </w:r>
          </w:p>
          <w:p w:rsidR="006B00CA" w:rsidRDefault="000C13E5">
            <w:pPr>
              <w:spacing w:after="0"/>
              <w:ind w:left="735"/>
            </w:pPr>
            <w:r>
              <w:rPr>
                <w:rFonts w:ascii="Arial" w:eastAsia="Arial" w:hAnsi="Arial" w:cs="Arial"/>
              </w:rPr>
              <w:t xml:space="preserve"> </w:t>
            </w:r>
          </w:p>
        </w:tc>
      </w:tr>
      <w:tr w:rsidR="006B00CA">
        <w:trPr>
          <w:trHeight w:val="4346"/>
        </w:trPr>
        <w:tc>
          <w:tcPr>
            <w:tcW w:w="0" w:type="auto"/>
            <w:vMerge/>
            <w:tcBorders>
              <w:top w:val="nil"/>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b/>
              </w:rPr>
              <w:t>Android</w:t>
            </w:r>
            <w:r>
              <w:rPr>
                <w:rFonts w:ascii="Arial" w:eastAsia="Arial" w:hAnsi="Arial" w:cs="Arial"/>
              </w:rPr>
              <w:t xml:space="preserve">: </w:t>
            </w:r>
          </w:p>
          <w:p w:rsidR="006B00CA" w:rsidRDefault="000C13E5">
            <w:pPr>
              <w:spacing w:after="0"/>
            </w:pPr>
            <w:r>
              <w:rPr>
                <w:rFonts w:ascii="Arial" w:eastAsia="Arial" w:hAnsi="Arial" w:cs="Arial"/>
              </w:rPr>
              <w:t xml:space="preserve">Supports with </w:t>
            </w:r>
          </w:p>
          <w:p w:rsidR="006B00CA" w:rsidRDefault="000C13E5">
            <w:pPr>
              <w:spacing w:after="0"/>
            </w:pPr>
            <w:r>
              <w:rPr>
                <w:rFonts w:ascii="Arial" w:eastAsia="Arial" w:hAnsi="Arial" w:cs="Arial"/>
              </w:rPr>
              <w:t>Exceptions</w:t>
            </w: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15"/>
            </w:pPr>
            <w:r>
              <w:rPr>
                <w:rFonts w:ascii="Arial" w:eastAsia="Arial" w:hAnsi="Arial" w:cs="Arial"/>
                <w:b/>
              </w:rPr>
              <w:t>Android</w:t>
            </w:r>
            <w:r>
              <w:rPr>
                <w:rFonts w:ascii="Arial" w:eastAsia="Arial" w:hAnsi="Arial" w:cs="Arial"/>
              </w:rPr>
              <w:t>: Users can use color in ways that do not rely on color alone to</w:t>
            </w:r>
            <w:r>
              <w:rPr>
                <w:rFonts w:ascii="Arial" w:eastAsia="Arial" w:hAnsi="Arial" w:cs="Arial"/>
              </w:rPr>
              <w:t xml:space="preserve"> </w:t>
            </w:r>
          </w:p>
          <w:p w:rsidR="006B00CA" w:rsidRDefault="000C13E5">
            <w:pPr>
              <w:spacing w:after="5" w:line="237" w:lineRule="auto"/>
              <w:ind w:left="15"/>
              <w:jc w:val="both"/>
            </w:pPr>
            <w:r>
              <w:rPr>
                <w:rFonts w:ascii="Arial" w:eastAsia="Arial" w:hAnsi="Arial" w:cs="Arial"/>
              </w:rPr>
              <w:t xml:space="preserve">communicate information, selection or errors. </w:t>
            </w:r>
          </w:p>
          <w:p w:rsidR="006B00CA" w:rsidRDefault="000C13E5">
            <w:pPr>
              <w:spacing w:after="0"/>
              <w:ind w:left="15"/>
            </w:pPr>
            <w:r>
              <w:rPr>
                <w:rFonts w:ascii="Arial" w:eastAsia="Arial" w:hAnsi="Arial" w:cs="Arial"/>
              </w:rPr>
              <w:t xml:space="preserve"> </w:t>
            </w:r>
          </w:p>
          <w:p w:rsidR="006B00CA" w:rsidRDefault="000C13E5">
            <w:pPr>
              <w:spacing w:after="11" w:line="242" w:lineRule="auto"/>
              <w:ind w:left="15"/>
            </w:pPr>
            <w:r>
              <w:rPr>
                <w:rFonts w:ascii="Arial" w:eastAsia="Arial" w:hAnsi="Arial" w:cs="Arial"/>
              </w:rPr>
              <w:t xml:space="preserve">A rating of Supports with Exceptions has been given for the following reasons: </w:t>
            </w:r>
          </w:p>
          <w:p w:rsidR="006B00CA" w:rsidRDefault="000C13E5">
            <w:pPr>
              <w:spacing w:after="0" w:line="242" w:lineRule="auto"/>
              <w:ind w:left="73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As mentioned in </w:t>
            </w:r>
            <w:r>
              <w:rPr>
                <w:rFonts w:ascii="Arial" w:eastAsia="Arial" w:hAnsi="Arial" w:cs="Arial"/>
                <w:color w:val="0000FF"/>
                <w:u w:val="single" w:color="0000FF"/>
              </w:rPr>
              <w:t>1.4.1 Use of</w:t>
            </w:r>
            <w:r>
              <w:rPr>
                <w:rFonts w:ascii="Arial" w:eastAsia="Arial" w:hAnsi="Arial" w:cs="Arial"/>
                <w:color w:val="0000FF"/>
              </w:rPr>
              <w:t xml:space="preserve"> </w:t>
            </w:r>
            <w:r>
              <w:rPr>
                <w:rFonts w:ascii="Arial" w:eastAsia="Arial" w:hAnsi="Arial" w:cs="Arial"/>
                <w:color w:val="0000FF"/>
                <w:u w:val="single" w:color="0000FF"/>
              </w:rPr>
              <w:t>color</w:t>
            </w:r>
            <w:r>
              <w:rPr>
                <w:rFonts w:ascii="Arial" w:eastAsia="Arial" w:hAnsi="Arial" w:cs="Arial"/>
              </w:rPr>
              <w:t xml:space="preserve">, TalkBack announces what Highlight is, </w:t>
            </w:r>
            <w:r>
              <w:rPr>
                <w:rFonts w:ascii="Arial" w:eastAsia="Arial" w:hAnsi="Arial" w:cs="Arial"/>
              </w:rPr>
              <w:t xml:space="preserve">it but does not announce the text. It is only announced as “yellow highlight text”, which may be confusing to TalkBack Users. </w:t>
            </w:r>
          </w:p>
          <w:p w:rsidR="006B00CA" w:rsidRDefault="000C13E5">
            <w:pPr>
              <w:spacing w:after="0"/>
              <w:ind w:left="735"/>
            </w:pPr>
            <w:r>
              <w:rPr>
                <w:rFonts w:ascii="Arial" w:eastAsia="Arial" w:hAnsi="Arial" w:cs="Arial"/>
              </w:rPr>
              <w:t xml:space="preserve"> </w:t>
            </w:r>
          </w:p>
        </w:tc>
      </w:tr>
      <w:tr w:rsidR="006B00CA">
        <w:trPr>
          <w:trHeight w:val="1296"/>
        </w:trPr>
        <w:tc>
          <w:tcPr>
            <w:tcW w:w="4118" w:type="dxa"/>
            <w:vMerge w:val="restart"/>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11"/>
            </w:pPr>
            <w:r>
              <w:rPr>
                <w:rFonts w:ascii="Arial" w:eastAsia="Arial" w:hAnsi="Arial" w:cs="Arial"/>
              </w:rPr>
              <w:t>302.4</w:t>
            </w:r>
            <w:r>
              <w:rPr>
                <w:rFonts w:ascii="Arial" w:eastAsia="Arial" w:hAnsi="Arial" w:cs="Arial"/>
                <w:b/>
              </w:rPr>
              <w:t xml:space="preserve"> </w:t>
            </w:r>
            <w:r>
              <w:rPr>
                <w:rFonts w:ascii="Arial" w:eastAsia="Arial" w:hAnsi="Arial" w:cs="Arial"/>
              </w:rPr>
              <w:t>Without Hearing</w:t>
            </w:r>
            <w:r>
              <w:rPr>
                <w:rFonts w:ascii="Arial" w:eastAsia="Arial" w:hAnsi="Arial" w:cs="Arial"/>
                <w:b/>
              </w:rPr>
              <w:t xml:space="preserve">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right="24"/>
            </w:pPr>
            <w:r>
              <w:rPr>
                <w:rFonts w:ascii="Arial" w:eastAsia="Arial" w:hAnsi="Arial" w:cs="Arial"/>
                <w:b/>
              </w:rPr>
              <w:t>Web</w:t>
            </w:r>
            <w:r>
              <w:rPr>
                <w:rFonts w:ascii="Arial" w:eastAsia="Arial" w:hAnsi="Arial" w:cs="Arial"/>
              </w:rPr>
              <w:t xml:space="preserve">: Supports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1" w:lineRule="auto"/>
              <w:ind w:firstLine="15"/>
            </w:pPr>
            <w:r>
              <w:rPr>
                <w:rFonts w:ascii="Arial" w:eastAsia="Arial" w:hAnsi="Arial" w:cs="Arial"/>
                <w:b/>
              </w:rPr>
              <w:t>Web</w:t>
            </w:r>
            <w:r>
              <w:rPr>
                <w:rFonts w:ascii="Arial" w:eastAsia="Arial" w:hAnsi="Arial" w:cs="Arial"/>
              </w:rPr>
              <w:t xml:space="preserve">: Reader contains multimedia content that provides closed captioning that sufficiently describes the audio and video content. </w:t>
            </w:r>
          </w:p>
          <w:p w:rsidR="006B00CA" w:rsidRDefault="000C13E5">
            <w:pPr>
              <w:spacing w:after="0"/>
              <w:ind w:left="15"/>
            </w:pPr>
            <w:r>
              <w:rPr>
                <w:rFonts w:ascii="Arial" w:eastAsia="Arial" w:hAnsi="Arial" w:cs="Arial"/>
              </w:rPr>
              <w:t xml:space="preserve"> </w:t>
            </w:r>
          </w:p>
        </w:tc>
      </w:tr>
      <w:tr w:rsidR="006B00CA">
        <w:trPr>
          <w:trHeight w:val="1550"/>
        </w:trPr>
        <w:tc>
          <w:tcPr>
            <w:tcW w:w="0" w:type="auto"/>
            <w:vMerge/>
            <w:tcBorders>
              <w:top w:val="nil"/>
              <w:left w:val="single" w:sz="6" w:space="0" w:color="FFFFE1"/>
              <w:bottom w:val="nil"/>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b/>
              </w:rPr>
              <w:t>iOS</w:t>
            </w:r>
            <w:r>
              <w:rPr>
                <w:rFonts w:ascii="Arial" w:eastAsia="Arial" w:hAnsi="Arial" w:cs="Arial"/>
              </w:rPr>
              <w:t xml:space="preserve">: Supports </w:t>
            </w:r>
          </w:p>
          <w:p w:rsidR="006B00CA" w:rsidRDefault="000C13E5">
            <w:pPr>
              <w:spacing w:after="0"/>
              <w:ind w:left="15"/>
            </w:pP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15"/>
            </w:pPr>
            <w:r>
              <w:rPr>
                <w:rFonts w:ascii="Arial" w:eastAsia="Arial" w:hAnsi="Arial" w:cs="Arial"/>
                <w:b/>
              </w:rPr>
              <w:t>iOS</w:t>
            </w:r>
            <w:r>
              <w:rPr>
                <w:rFonts w:ascii="Arial" w:eastAsia="Arial" w:hAnsi="Arial" w:cs="Arial"/>
              </w:rPr>
              <w:t xml:space="preserve">: Reader contains multimedia </w:t>
            </w:r>
          </w:p>
          <w:p w:rsidR="006B00CA" w:rsidRDefault="000C13E5">
            <w:pPr>
              <w:spacing w:after="0" w:line="242" w:lineRule="auto"/>
            </w:pPr>
            <w:r>
              <w:rPr>
                <w:rFonts w:ascii="Arial" w:eastAsia="Arial" w:hAnsi="Arial" w:cs="Arial"/>
              </w:rPr>
              <w:t xml:space="preserve">content that provides closed captioning that sufficiently describes the audio and video content. </w:t>
            </w:r>
          </w:p>
          <w:p w:rsidR="006B00CA" w:rsidRDefault="000C13E5">
            <w:pPr>
              <w:spacing w:after="0"/>
              <w:ind w:left="15"/>
            </w:pPr>
            <w:r>
              <w:rPr>
                <w:rFonts w:ascii="Arial" w:eastAsia="Arial" w:hAnsi="Arial" w:cs="Arial"/>
              </w:rPr>
              <w:t xml:space="preserve"> </w:t>
            </w:r>
          </w:p>
          <w:p w:rsidR="006B00CA" w:rsidRDefault="000C13E5">
            <w:pPr>
              <w:spacing w:after="0"/>
              <w:ind w:left="15"/>
            </w:pPr>
            <w:r>
              <w:rPr>
                <w:rFonts w:ascii="Arial" w:eastAsia="Arial" w:hAnsi="Arial" w:cs="Arial"/>
              </w:rPr>
              <w:t xml:space="preserve"> </w:t>
            </w:r>
          </w:p>
        </w:tc>
      </w:tr>
      <w:tr w:rsidR="006B00CA">
        <w:trPr>
          <w:trHeight w:val="1546"/>
        </w:trPr>
        <w:tc>
          <w:tcPr>
            <w:tcW w:w="0" w:type="auto"/>
            <w:vMerge/>
            <w:tcBorders>
              <w:top w:val="nil"/>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b/>
              </w:rPr>
              <w:t>Android</w:t>
            </w:r>
            <w:r>
              <w:rPr>
                <w:rFonts w:ascii="Arial" w:eastAsia="Arial" w:hAnsi="Arial" w:cs="Arial"/>
              </w:rPr>
              <w:t xml:space="preserve">: </w:t>
            </w:r>
          </w:p>
          <w:p w:rsidR="006B00CA" w:rsidRDefault="000C13E5">
            <w:pPr>
              <w:spacing w:after="0"/>
            </w:pPr>
            <w:r>
              <w:rPr>
                <w:rFonts w:ascii="Arial" w:eastAsia="Arial" w:hAnsi="Arial" w:cs="Arial"/>
              </w:rPr>
              <w:t xml:space="preserve">Supports </w:t>
            </w:r>
          </w:p>
          <w:p w:rsidR="006B00CA" w:rsidRDefault="000C13E5">
            <w:pPr>
              <w:spacing w:after="0"/>
              <w:ind w:left="15"/>
            </w:pP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1" w:lineRule="auto"/>
              <w:ind w:left="15"/>
            </w:pPr>
            <w:r>
              <w:rPr>
                <w:rFonts w:ascii="Arial" w:eastAsia="Arial" w:hAnsi="Arial" w:cs="Arial"/>
                <w:b/>
              </w:rPr>
              <w:t>Android</w:t>
            </w:r>
            <w:r>
              <w:rPr>
                <w:rFonts w:ascii="Arial" w:eastAsia="Arial" w:hAnsi="Arial" w:cs="Arial"/>
              </w:rPr>
              <w:t>: Reader contains multimedia content that provides closed captioning that sufficiently describes the audio and video conten</w:t>
            </w:r>
            <w:r>
              <w:rPr>
                <w:rFonts w:ascii="Arial" w:eastAsia="Arial" w:hAnsi="Arial" w:cs="Arial"/>
              </w:rPr>
              <w:t xml:space="preserve">t. </w:t>
            </w:r>
          </w:p>
          <w:p w:rsidR="006B00CA" w:rsidRDefault="000C13E5">
            <w:pPr>
              <w:spacing w:after="0"/>
              <w:ind w:left="15"/>
            </w:pPr>
            <w:r>
              <w:rPr>
                <w:rFonts w:ascii="Arial" w:eastAsia="Arial" w:hAnsi="Arial" w:cs="Arial"/>
              </w:rPr>
              <w:t xml:space="preserve"> </w:t>
            </w:r>
          </w:p>
        </w:tc>
      </w:tr>
      <w:tr w:rsidR="006B00CA">
        <w:trPr>
          <w:trHeight w:val="1296"/>
        </w:trPr>
        <w:tc>
          <w:tcPr>
            <w:tcW w:w="4118" w:type="dxa"/>
            <w:vMerge w:val="restart"/>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11"/>
            </w:pPr>
            <w:r>
              <w:rPr>
                <w:rFonts w:ascii="Arial" w:eastAsia="Arial" w:hAnsi="Arial" w:cs="Arial"/>
              </w:rPr>
              <w:t>302.5</w:t>
            </w:r>
            <w:r>
              <w:rPr>
                <w:rFonts w:ascii="Arial" w:eastAsia="Arial" w:hAnsi="Arial" w:cs="Arial"/>
                <w:b/>
              </w:rPr>
              <w:t xml:space="preserve"> </w:t>
            </w:r>
            <w:r>
              <w:rPr>
                <w:rFonts w:ascii="Arial" w:eastAsia="Arial" w:hAnsi="Arial" w:cs="Arial"/>
              </w:rPr>
              <w:t>With Limited Hearing</w:t>
            </w:r>
            <w:r>
              <w:rPr>
                <w:rFonts w:ascii="Arial" w:eastAsia="Arial" w:hAnsi="Arial" w:cs="Arial"/>
                <w:b/>
              </w:rPr>
              <w:t xml:space="preserve">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right="24"/>
            </w:pPr>
            <w:r>
              <w:rPr>
                <w:rFonts w:ascii="Arial" w:eastAsia="Arial" w:hAnsi="Arial" w:cs="Arial"/>
                <w:b/>
              </w:rPr>
              <w:t>Web</w:t>
            </w:r>
            <w:r>
              <w:rPr>
                <w:rFonts w:ascii="Arial" w:eastAsia="Arial" w:hAnsi="Arial" w:cs="Arial"/>
              </w:rPr>
              <w:t xml:space="preserve">: Supports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firstLine="15"/>
            </w:pPr>
            <w:r>
              <w:rPr>
                <w:rFonts w:ascii="Arial" w:eastAsia="Arial" w:hAnsi="Arial" w:cs="Arial"/>
                <w:b/>
              </w:rPr>
              <w:t>Web</w:t>
            </w:r>
            <w:r>
              <w:rPr>
                <w:rFonts w:ascii="Arial" w:eastAsia="Arial" w:hAnsi="Arial" w:cs="Arial"/>
              </w:rPr>
              <w:t xml:space="preserve">: Reader contains multimedia content that provides closed captioning that sufficiently describes the audio and video content. </w:t>
            </w:r>
          </w:p>
          <w:p w:rsidR="006B00CA" w:rsidRDefault="000C13E5">
            <w:pPr>
              <w:spacing w:after="0"/>
              <w:ind w:left="15"/>
            </w:pPr>
            <w:r>
              <w:rPr>
                <w:rFonts w:ascii="Arial" w:eastAsia="Arial" w:hAnsi="Arial" w:cs="Arial"/>
              </w:rPr>
              <w:t xml:space="preserve"> </w:t>
            </w:r>
          </w:p>
        </w:tc>
      </w:tr>
      <w:tr w:rsidR="006B00CA">
        <w:trPr>
          <w:trHeight w:val="540"/>
        </w:trPr>
        <w:tc>
          <w:tcPr>
            <w:tcW w:w="0" w:type="auto"/>
            <w:vMerge/>
            <w:tcBorders>
              <w:top w:val="nil"/>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15"/>
            </w:pPr>
            <w:r>
              <w:rPr>
                <w:rFonts w:ascii="Arial" w:eastAsia="Arial" w:hAnsi="Arial" w:cs="Arial"/>
                <w:b/>
              </w:rPr>
              <w:t>iOS</w:t>
            </w:r>
            <w:r>
              <w:rPr>
                <w:rFonts w:ascii="Arial" w:eastAsia="Arial" w:hAnsi="Arial" w:cs="Arial"/>
              </w:rPr>
              <w:t xml:space="preserve">: Supports </w:t>
            </w:r>
          </w:p>
          <w:p w:rsidR="006B00CA" w:rsidRDefault="000C13E5">
            <w:pPr>
              <w:spacing w:after="0"/>
              <w:ind w:left="15"/>
            </w:pP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15"/>
            </w:pPr>
            <w:r>
              <w:rPr>
                <w:rFonts w:ascii="Arial" w:eastAsia="Arial" w:hAnsi="Arial" w:cs="Arial"/>
                <w:b/>
              </w:rPr>
              <w:t>iOS</w:t>
            </w:r>
            <w:r>
              <w:rPr>
                <w:rFonts w:ascii="Arial" w:eastAsia="Arial" w:hAnsi="Arial" w:cs="Arial"/>
              </w:rPr>
              <w:t xml:space="preserve">: Reader contains multimedia content that provides closed </w:t>
            </w:r>
          </w:p>
        </w:tc>
      </w:tr>
    </w:tbl>
    <w:p w:rsidR="006B00CA" w:rsidRDefault="006B00CA">
      <w:pPr>
        <w:spacing w:after="0"/>
        <w:ind w:left="-1441" w:right="328"/>
      </w:pPr>
    </w:p>
    <w:tbl>
      <w:tblPr>
        <w:tblStyle w:val="TableGrid"/>
        <w:tblW w:w="9360" w:type="dxa"/>
        <w:tblInd w:w="29" w:type="dxa"/>
        <w:tblCellMar>
          <w:top w:w="21" w:type="dxa"/>
          <w:left w:w="0" w:type="dxa"/>
          <w:bottom w:w="0" w:type="dxa"/>
          <w:right w:w="0" w:type="dxa"/>
        </w:tblCellMar>
        <w:tblLook w:val="04A0" w:firstRow="1" w:lastRow="0" w:firstColumn="1" w:lastColumn="0" w:noHBand="0" w:noVBand="1"/>
      </w:tblPr>
      <w:tblGrid>
        <w:gridCol w:w="4118"/>
        <w:gridCol w:w="1580"/>
        <w:gridCol w:w="3662"/>
      </w:tblGrid>
      <w:tr w:rsidR="006B00CA">
        <w:trPr>
          <w:trHeight w:val="577"/>
        </w:trPr>
        <w:tc>
          <w:tcPr>
            <w:tcW w:w="4118" w:type="dxa"/>
            <w:tcBorders>
              <w:top w:val="single" w:sz="6" w:space="0" w:color="A0A0A0"/>
              <w:left w:val="single" w:sz="6" w:space="0" w:color="FFFFE1"/>
              <w:bottom w:val="single" w:sz="6" w:space="0" w:color="FFFFE1"/>
              <w:right w:val="single" w:sz="6" w:space="0" w:color="A0A0A0"/>
            </w:tcBorders>
            <w:shd w:val="clear" w:color="auto" w:fill="AEAAAA"/>
            <w:vAlign w:val="center"/>
          </w:tcPr>
          <w:p w:rsidR="006B00CA" w:rsidRDefault="000C13E5">
            <w:pPr>
              <w:spacing w:after="0"/>
              <w:ind w:right="2"/>
              <w:jc w:val="center"/>
            </w:pPr>
            <w:r>
              <w:rPr>
                <w:rFonts w:ascii="Arial" w:eastAsia="Arial" w:hAnsi="Arial" w:cs="Arial"/>
                <w:b/>
                <w:sz w:val="24"/>
              </w:rPr>
              <w:t xml:space="preserve">Criteria </w:t>
            </w:r>
          </w:p>
        </w:tc>
        <w:tc>
          <w:tcPr>
            <w:tcW w:w="1580"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5"/>
              <w:jc w:val="both"/>
            </w:pPr>
            <w:r>
              <w:rPr>
                <w:rFonts w:ascii="Arial" w:eastAsia="Arial" w:hAnsi="Arial" w:cs="Arial"/>
                <w:b/>
                <w:sz w:val="24"/>
              </w:rPr>
              <w:t>Conformance</w:t>
            </w:r>
          </w:p>
          <w:p w:rsidR="006B00CA" w:rsidRDefault="000C13E5">
            <w:pPr>
              <w:spacing w:after="0"/>
              <w:ind w:right="24"/>
              <w:jc w:val="center"/>
            </w:pPr>
            <w:r>
              <w:rPr>
                <w:rFonts w:ascii="Arial" w:eastAsia="Arial" w:hAnsi="Arial" w:cs="Arial"/>
                <w:b/>
                <w:sz w:val="24"/>
              </w:rPr>
              <w:t xml:space="preserve">Level  </w:t>
            </w:r>
          </w:p>
        </w:tc>
        <w:tc>
          <w:tcPr>
            <w:tcW w:w="3662"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22"/>
            </w:pPr>
            <w:r>
              <w:rPr>
                <w:rFonts w:ascii="Arial" w:eastAsia="Arial" w:hAnsi="Arial" w:cs="Arial"/>
                <w:b/>
                <w:sz w:val="24"/>
              </w:rPr>
              <w:t xml:space="preserve"> </w:t>
            </w:r>
          </w:p>
          <w:p w:rsidR="006B00CA" w:rsidRDefault="000C13E5">
            <w:pPr>
              <w:spacing w:after="0"/>
              <w:ind w:right="11"/>
              <w:jc w:val="center"/>
            </w:pPr>
            <w:r>
              <w:rPr>
                <w:rFonts w:ascii="Arial" w:eastAsia="Arial" w:hAnsi="Arial" w:cs="Arial"/>
                <w:b/>
                <w:sz w:val="24"/>
              </w:rPr>
              <w:t xml:space="preserve">Remarks and Explanations </w:t>
            </w:r>
          </w:p>
        </w:tc>
      </w:tr>
      <w:tr w:rsidR="006B00CA">
        <w:trPr>
          <w:trHeight w:val="807"/>
        </w:trPr>
        <w:tc>
          <w:tcPr>
            <w:tcW w:w="4118" w:type="dxa"/>
            <w:vMerge w:val="restart"/>
            <w:tcBorders>
              <w:top w:val="single" w:sz="6" w:space="0" w:color="FFFFE1"/>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tcPr>
          <w:p w:rsidR="006B00CA" w:rsidRDefault="006B00CA"/>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2" w:lineRule="auto"/>
              <w:ind w:left="15"/>
              <w:jc w:val="both"/>
            </w:pPr>
            <w:r>
              <w:rPr>
                <w:rFonts w:ascii="Arial" w:eastAsia="Arial" w:hAnsi="Arial" w:cs="Arial"/>
              </w:rPr>
              <w:t xml:space="preserve">captioning that sufficiently describes the audio and video content. </w:t>
            </w:r>
          </w:p>
          <w:p w:rsidR="006B00CA" w:rsidRDefault="000C13E5">
            <w:pPr>
              <w:spacing w:after="0"/>
              <w:ind w:left="15"/>
            </w:pPr>
            <w:r>
              <w:rPr>
                <w:rFonts w:ascii="Arial" w:eastAsia="Arial" w:hAnsi="Arial" w:cs="Arial"/>
              </w:rPr>
              <w:t xml:space="preserve"> </w:t>
            </w:r>
          </w:p>
        </w:tc>
      </w:tr>
      <w:tr w:rsidR="006B00CA">
        <w:trPr>
          <w:trHeight w:val="1551"/>
        </w:trPr>
        <w:tc>
          <w:tcPr>
            <w:tcW w:w="0" w:type="auto"/>
            <w:vMerge/>
            <w:tcBorders>
              <w:top w:val="nil"/>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b/>
              </w:rPr>
              <w:t>Android</w:t>
            </w:r>
            <w:r>
              <w:rPr>
                <w:rFonts w:ascii="Arial" w:eastAsia="Arial" w:hAnsi="Arial" w:cs="Arial"/>
              </w:rPr>
              <w:t xml:space="preserve">: </w:t>
            </w:r>
          </w:p>
          <w:p w:rsidR="006B00CA" w:rsidRDefault="000C13E5">
            <w:pPr>
              <w:spacing w:after="0"/>
            </w:pPr>
            <w:r>
              <w:rPr>
                <w:rFonts w:ascii="Arial" w:eastAsia="Arial" w:hAnsi="Arial" w:cs="Arial"/>
              </w:rPr>
              <w:t xml:space="preserve">Supports </w:t>
            </w:r>
          </w:p>
          <w:p w:rsidR="006B00CA" w:rsidRDefault="000C13E5">
            <w:pPr>
              <w:spacing w:after="0"/>
              <w:ind w:left="15"/>
            </w:pP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15"/>
            </w:pPr>
            <w:r>
              <w:rPr>
                <w:rFonts w:ascii="Arial" w:eastAsia="Arial" w:hAnsi="Arial" w:cs="Arial"/>
                <w:b/>
              </w:rPr>
              <w:t>Android</w:t>
            </w:r>
            <w:r>
              <w:rPr>
                <w:rFonts w:ascii="Arial" w:eastAsia="Arial" w:hAnsi="Arial" w:cs="Arial"/>
              </w:rPr>
              <w:t xml:space="preserve">: Reader contains multimedia content that provides closed captioning that sufficiently describes the audio and video content. </w:t>
            </w:r>
          </w:p>
          <w:p w:rsidR="006B00CA" w:rsidRDefault="000C13E5">
            <w:pPr>
              <w:spacing w:after="0"/>
              <w:ind w:left="15"/>
            </w:pPr>
            <w:r>
              <w:rPr>
                <w:rFonts w:ascii="Arial" w:eastAsia="Arial" w:hAnsi="Arial" w:cs="Arial"/>
              </w:rPr>
              <w:t xml:space="preserve"> </w:t>
            </w:r>
          </w:p>
        </w:tc>
      </w:tr>
      <w:tr w:rsidR="006B00CA">
        <w:trPr>
          <w:trHeight w:val="1040"/>
        </w:trPr>
        <w:tc>
          <w:tcPr>
            <w:tcW w:w="4118" w:type="dxa"/>
            <w:vMerge w:val="restart"/>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11"/>
            </w:pPr>
            <w:r>
              <w:rPr>
                <w:rFonts w:ascii="Arial" w:eastAsia="Arial" w:hAnsi="Arial" w:cs="Arial"/>
              </w:rPr>
              <w:t>302.6</w:t>
            </w:r>
            <w:r>
              <w:rPr>
                <w:rFonts w:ascii="Arial" w:eastAsia="Arial" w:hAnsi="Arial" w:cs="Arial"/>
                <w:b/>
              </w:rPr>
              <w:t xml:space="preserve"> </w:t>
            </w:r>
            <w:r>
              <w:rPr>
                <w:rFonts w:ascii="Arial" w:eastAsia="Arial" w:hAnsi="Arial" w:cs="Arial"/>
              </w:rPr>
              <w:t>Without Speech</w:t>
            </w:r>
            <w:r>
              <w:rPr>
                <w:rFonts w:ascii="Arial" w:eastAsia="Arial" w:hAnsi="Arial" w:cs="Arial"/>
                <w:b/>
              </w:rPr>
              <w:t xml:space="preserve">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jc w:val="both"/>
            </w:pPr>
            <w:r>
              <w:rPr>
                <w:rFonts w:ascii="Arial" w:eastAsia="Arial" w:hAnsi="Arial" w:cs="Arial"/>
                <w:b/>
              </w:rPr>
              <w:t>Web</w:t>
            </w:r>
            <w:r>
              <w:rPr>
                <w:rFonts w:ascii="Arial" w:eastAsia="Arial" w:hAnsi="Arial" w:cs="Arial"/>
              </w:rPr>
              <w:t xml:space="preserve">: Supports </w:t>
            </w:r>
          </w:p>
          <w:p w:rsidR="006B00CA" w:rsidRDefault="000C13E5">
            <w:pPr>
              <w:spacing w:after="0"/>
              <w:ind w:left="15"/>
            </w:pPr>
            <w:r>
              <w:rPr>
                <w:rFonts w:ascii="Arial" w:eastAsia="Arial" w:hAnsi="Arial" w:cs="Arial"/>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2" w:lineRule="auto"/>
              <w:ind w:firstLine="15"/>
            </w:pPr>
            <w:r>
              <w:rPr>
                <w:rFonts w:ascii="Arial" w:eastAsia="Arial" w:hAnsi="Arial" w:cs="Arial"/>
                <w:b/>
              </w:rPr>
              <w:t>Web</w:t>
            </w:r>
            <w:r>
              <w:rPr>
                <w:rFonts w:ascii="Arial" w:eastAsia="Arial" w:hAnsi="Arial" w:cs="Arial"/>
              </w:rPr>
              <w:t xml:space="preserve">: Users can interact with user interface elements without reliance on speech input. </w:t>
            </w:r>
          </w:p>
          <w:p w:rsidR="006B00CA" w:rsidRDefault="000C13E5">
            <w:pPr>
              <w:spacing w:after="0"/>
              <w:ind w:left="15"/>
            </w:pPr>
            <w:r>
              <w:rPr>
                <w:rFonts w:ascii="Arial" w:eastAsia="Arial" w:hAnsi="Arial" w:cs="Arial"/>
                <w:b/>
              </w:rPr>
              <w:t xml:space="preserve"> </w:t>
            </w:r>
          </w:p>
        </w:tc>
      </w:tr>
      <w:tr w:rsidR="006B00CA">
        <w:trPr>
          <w:trHeight w:val="790"/>
        </w:trPr>
        <w:tc>
          <w:tcPr>
            <w:tcW w:w="0" w:type="auto"/>
            <w:vMerge/>
            <w:tcBorders>
              <w:top w:val="nil"/>
              <w:left w:val="single" w:sz="6" w:space="0" w:color="FFFFE1"/>
              <w:bottom w:val="nil"/>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b/>
              </w:rPr>
              <w:t>iOS</w:t>
            </w:r>
            <w:r>
              <w:rPr>
                <w:rFonts w:ascii="Arial" w:eastAsia="Arial" w:hAnsi="Arial" w:cs="Arial"/>
              </w:rPr>
              <w:t xml:space="preserve">: Supports </w:t>
            </w:r>
          </w:p>
          <w:p w:rsidR="006B00CA" w:rsidRDefault="000C13E5">
            <w:pPr>
              <w:spacing w:after="0"/>
              <w:ind w:left="15"/>
            </w:pP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15"/>
            </w:pPr>
            <w:r>
              <w:rPr>
                <w:rFonts w:ascii="Arial" w:eastAsia="Arial" w:hAnsi="Arial" w:cs="Arial"/>
                <w:b/>
              </w:rPr>
              <w:t>iOS</w:t>
            </w:r>
            <w:r>
              <w:rPr>
                <w:rFonts w:ascii="Arial" w:eastAsia="Arial" w:hAnsi="Arial" w:cs="Arial"/>
              </w:rPr>
              <w:t xml:space="preserve">: Users can interact with user </w:t>
            </w:r>
          </w:p>
          <w:p w:rsidR="006B00CA" w:rsidRDefault="000C13E5">
            <w:pPr>
              <w:spacing w:after="0"/>
              <w:jc w:val="both"/>
            </w:pPr>
            <w:r>
              <w:rPr>
                <w:rFonts w:ascii="Arial" w:eastAsia="Arial" w:hAnsi="Arial" w:cs="Arial"/>
              </w:rPr>
              <w:t>interface elements without reliance on speech input.</w:t>
            </w:r>
            <w:r>
              <w:rPr>
                <w:rFonts w:ascii="Arial" w:eastAsia="Arial" w:hAnsi="Arial" w:cs="Arial"/>
                <w:b/>
              </w:rPr>
              <w:t xml:space="preserve"> </w:t>
            </w:r>
          </w:p>
        </w:tc>
      </w:tr>
      <w:tr w:rsidR="006B00CA">
        <w:trPr>
          <w:trHeight w:val="1040"/>
        </w:trPr>
        <w:tc>
          <w:tcPr>
            <w:tcW w:w="0" w:type="auto"/>
            <w:vMerge/>
            <w:tcBorders>
              <w:top w:val="nil"/>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firstLine="15"/>
            </w:pPr>
            <w:r>
              <w:rPr>
                <w:rFonts w:ascii="Arial" w:eastAsia="Arial" w:hAnsi="Arial" w:cs="Arial"/>
                <w:b/>
              </w:rPr>
              <w:t>Android</w:t>
            </w:r>
            <w:r>
              <w:rPr>
                <w:rFonts w:ascii="Arial" w:eastAsia="Arial" w:hAnsi="Arial" w:cs="Arial"/>
              </w:rPr>
              <w:t>: Supports</w:t>
            </w: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left="15"/>
            </w:pPr>
            <w:r>
              <w:rPr>
                <w:rFonts w:ascii="Arial" w:eastAsia="Arial" w:hAnsi="Arial" w:cs="Arial"/>
                <w:b/>
              </w:rPr>
              <w:t>Android:</w:t>
            </w:r>
            <w:r>
              <w:rPr>
                <w:rFonts w:ascii="Arial" w:eastAsia="Arial" w:hAnsi="Arial" w:cs="Arial"/>
              </w:rPr>
              <w:t xml:space="preserve"> Users can interact with user interface elements without reliance on speech input. </w:t>
            </w:r>
          </w:p>
          <w:p w:rsidR="006B00CA" w:rsidRDefault="000C13E5">
            <w:pPr>
              <w:spacing w:after="0"/>
              <w:ind w:left="15"/>
            </w:pPr>
            <w:r>
              <w:rPr>
                <w:rFonts w:ascii="Arial" w:eastAsia="Arial" w:hAnsi="Arial" w:cs="Arial"/>
                <w:b/>
              </w:rPr>
              <w:t xml:space="preserve"> </w:t>
            </w:r>
          </w:p>
        </w:tc>
      </w:tr>
      <w:tr w:rsidR="006B00CA">
        <w:trPr>
          <w:trHeight w:val="6387"/>
        </w:trPr>
        <w:tc>
          <w:tcPr>
            <w:tcW w:w="4118" w:type="dxa"/>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11"/>
            </w:pPr>
            <w:r>
              <w:rPr>
                <w:rFonts w:ascii="Arial" w:eastAsia="Arial" w:hAnsi="Arial" w:cs="Arial"/>
              </w:rPr>
              <w:t>302.7</w:t>
            </w:r>
            <w:r>
              <w:rPr>
                <w:rFonts w:ascii="Arial" w:eastAsia="Arial" w:hAnsi="Arial" w:cs="Arial"/>
                <w:b/>
              </w:rPr>
              <w:t xml:space="preserve"> </w:t>
            </w:r>
            <w:r>
              <w:rPr>
                <w:rFonts w:ascii="Arial" w:eastAsia="Arial" w:hAnsi="Arial" w:cs="Arial"/>
              </w:rPr>
              <w:t xml:space="preserve">With Limited Manipulation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line="242" w:lineRule="auto"/>
              <w:ind w:firstLine="15"/>
            </w:pPr>
            <w:r>
              <w:rPr>
                <w:rFonts w:ascii="Arial" w:eastAsia="Arial" w:hAnsi="Arial" w:cs="Arial"/>
                <w:b/>
              </w:rPr>
              <w:t>Web</w:t>
            </w:r>
            <w:r>
              <w:rPr>
                <w:rFonts w:ascii="Arial" w:eastAsia="Arial" w:hAnsi="Arial" w:cs="Arial"/>
              </w:rPr>
              <w:t xml:space="preserve">: Supports with Exceptions </w:t>
            </w:r>
          </w:p>
          <w:p w:rsidR="006B00CA" w:rsidRDefault="000C13E5">
            <w:pPr>
              <w:spacing w:after="0"/>
              <w:ind w:left="15"/>
            </w:pPr>
            <w:r>
              <w:rPr>
                <w:rFonts w:ascii="Arial" w:eastAsia="Arial" w:hAnsi="Arial" w:cs="Arial"/>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5" w:line="237" w:lineRule="auto"/>
              <w:ind w:firstLine="15"/>
            </w:pPr>
            <w:r>
              <w:rPr>
                <w:rFonts w:ascii="Arial" w:eastAsia="Arial" w:hAnsi="Arial" w:cs="Arial"/>
                <w:b/>
              </w:rPr>
              <w:t>Web</w:t>
            </w:r>
            <w:r>
              <w:rPr>
                <w:rFonts w:ascii="Arial" w:eastAsia="Arial" w:hAnsi="Arial" w:cs="Arial"/>
              </w:rPr>
              <w:t xml:space="preserve">: Users who have limited manipulation may rely on a keyboard </w:t>
            </w:r>
          </w:p>
          <w:p w:rsidR="006B00CA" w:rsidRDefault="000C13E5">
            <w:pPr>
              <w:spacing w:after="0"/>
            </w:pPr>
            <w:r>
              <w:rPr>
                <w:rFonts w:ascii="Arial" w:eastAsia="Arial" w:hAnsi="Arial" w:cs="Arial"/>
              </w:rPr>
              <w:t xml:space="preserve">alone to interact with </w:t>
            </w:r>
          </w:p>
          <w:p w:rsidR="006B00CA" w:rsidRDefault="000C13E5">
            <w:pPr>
              <w:spacing w:after="0"/>
              <w:ind w:left="15"/>
            </w:pPr>
            <w:r>
              <w:rPr>
                <w:rFonts w:ascii="Arial" w:eastAsia="Arial" w:hAnsi="Arial" w:cs="Arial"/>
              </w:rPr>
              <w:t xml:space="preserve">user interfaces. </w:t>
            </w:r>
          </w:p>
          <w:p w:rsidR="006B00CA" w:rsidRDefault="000C13E5">
            <w:pPr>
              <w:spacing w:after="0"/>
              <w:ind w:left="15"/>
            </w:pPr>
            <w:r>
              <w:rPr>
                <w:rFonts w:ascii="Arial" w:eastAsia="Arial" w:hAnsi="Arial" w:cs="Arial"/>
              </w:rPr>
              <w:t xml:space="preserve"> </w:t>
            </w:r>
          </w:p>
          <w:p w:rsidR="006B00CA" w:rsidRDefault="000C13E5">
            <w:pPr>
              <w:spacing w:after="20" w:line="240" w:lineRule="auto"/>
              <w:ind w:firstLine="15"/>
            </w:pPr>
            <w:r>
              <w:rPr>
                <w:rFonts w:ascii="Arial" w:eastAsia="Arial" w:hAnsi="Arial" w:cs="Arial"/>
              </w:rPr>
              <w:t xml:space="preserve">A rating of Supports with Exceptions has been given for the following reasons: </w:t>
            </w:r>
          </w:p>
          <w:p w:rsidR="006B00CA" w:rsidRDefault="000C13E5">
            <w:pPr>
              <w:numPr>
                <w:ilvl w:val="0"/>
                <w:numId w:val="17"/>
              </w:numPr>
              <w:spacing w:after="18" w:line="241" w:lineRule="auto"/>
              <w:ind w:hanging="360"/>
            </w:pPr>
            <w:r>
              <w:rPr>
                <w:rFonts w:ascii="Arial" w:eastAsia="Arial" w:hAnsi="Arial" w:cs="Arial"/>
              </w:rPr>
              <w:t xml:space="preserve">As mentioned in </w:t>
            </w:r>
            <w:r>
              <w:rPr>
                <w:rFonts w:ascii="Arial" w:eastAsia="Arial" w:hAnsi="Arial" w:cs="Arial"/>
                <w:color w:val="0000FF"/>
                <w:u w:val="single" w:color="0000FF"/>
              </w:rPr>
              <w:t>2.1.1</w:t>
            </w:r>
            <w:r>
              <w:rPr>
                <w:rFonts w:ascii="Arial" w:eastAsia="Arial" w:hAnsi="Arial" w:cs="Arial"/>
                <w:color w:val="0000FF"/>
              </w:rPr>
              <w:t xml:space="preserve"> </w:t>
            </w:r>
            <w:r>
              <w:rPr>
                <w:rFonts w:ascii="Arial" w:eastAsia="Arial" w:hAnsi="Arial" w:cs="Arial"/>
                <w:color w:val="0000FF"/>
                <w:u w:val="single" w:color="0000FF"/>
              </w:rPr>
              <w:t>Keyboard Accessibility</w:t>
            </w:r>
            <w:r>
              <w:rPr>
                <w:rFonts w:ascii="Arial" w:eastAsia="Arial" w:hAnsi="Arial" w:cs="Arial"/>
              </w:rPr>
              <w:t xml:space="preserve">, the text in the main content is not accessible via the keyboard to bring out the additional options, such as Highlights, Notes, and Placemarks. </w:t>
            </w:r>
          </w:p>
          <w:p w:rsidR="006B00CA" w:rsidRDefault="000C13E5">
            <w:pPr>
              <w:numPr>
                <w:ilvl w:val="0"/>
                <w:numId w:val="17"/>
              </w:numPr>
              <w:spacing w:after="0"/>
              <w:ind w:hanging="360"/>
            </w:pPr>
            <w:r>
              <w:rPr>
                <w:rFonts w:ascii="Arial" w:eastAsia="Arial" w:hAnsi="Arial" w:cs="Arial"/>
              </w:rPr>
              <w:t xml:space="preserve">As mentioned in </w:t>
            </w:r>
            <w:r>
              <w:rPr>
                <w:rFonts w:ascii="Arial" w:eastAsia="Arial" w:hAnsi="Arial" w:cs="Arial"/>
                <w:color w:val="0000FF"/>
                <w:u w:val="single" w:color="0000FF"/>
              </w:rPr>
              <w:t>2.4.7 Focus</w:t>
            </w:r>
            <w:r>
              <w:rPr>
                <w:rFonts w:ascii="Arial" w:eastAsia="Arial" w:hAnsi="Arial" w:cs="Arial"/>
                <w:color w:val="0000FF"/>
              </w:rPr>
              <w:t xml:space="preserve"> </w:t>
            </w:r>
            <w:r>
              <w:rPr>
                <w:rFonts w:ascii="Arial" w:eastAsia="Arial" w:hAnsi="Arial" w:cs="Arial"/>
                <w:color w:val="0000FF"/>
                <w:u w:val="single" w:color="0000FF"/>
              </w:rPr>
              <w:t>Visible</w:t>
            </w:r>
            <w:r>
              <w:rPr>
                <w:rFonts w:ascii="Arial" w:eastAsia="Arial" w:hAnsi="Arial" w:cs="Arial"/>
              </w:rPr>
              <w:t xml:space="preserve">, the use of color only on the Play buttons can be confusing to keyboard-only users, as they may not know whether the element receives focus or not. When colors are turned off, the elements disappear after they receive keyboard focus. </w:t>
            </w:r>
          </w:p>
        </w:tc>
      </w:tr>
    </w:tbl>
    <w:p w:rsidR="006B00CA" w:rsidRDefault="006B00CA">
      <w:pPr>
        <w:spacing w:after="0"/>
        <w:ind w:left="-1441" w:right="328"/>
      </w:pPr>
    </w:p>
    <w:tbl>
      <w:tblPr>
        <w:tblStyle w:val="TableGrid"/>
        <w:tblW w:w="9360" w:type="dxa"/>
        <w:tblInd w:w="29" w:type="dxa"/>
        <w:tblCellMar>
          <w:top w:w="19" w:type="dxa"/>
          <w:left w:w="0" w:type="dxa"/>
          <w:bottom w:w="6" w:type="dxa"/>
          <w:right w:w="0" w:type="dxa"/>
        </w:tblCellMar>
        <w:tblLook w:val="04A0" w:firstRow="1" w:lastRow="0" w:firstColumn="1" w:lastColumn="0" w:noHBand="0" w:noVBand="1"/>
      </w:tblPr>
      <w:tblGrid>
        <w:gridCol w:w="4118"/>
        <w:gridCol w:w="1580"/>
        <w:gridCol w:w="3662"/>
      </w:tblGrid>
      <w:tr w:rsidR="006B00CA">
        <w:trPr>
          <w:trHeight w:val="577"/>
        </w:trPr>
        <w:tc>
          <w:tcPr>
            <w:tcW w:w="4118" w:type="dxa"/>
            <w:tcBorders>
              <w:top w:val="single" w:sz="6" w:space="0" w:color="A0A0A0"/>
              <w:left w:val="single" w:sz="6" w:space="0" w:color="FFFFE1"/>
              <w:bottom w:val="single" w:sz="6" w:space="0" w:color="A0A0A0"/>
              <w:right w:val="single" w:sz="6" w:space="0" w:color="A0A0A0"/>
            </w:tcBorders>
            <w:shd w:val="clear" w:color="auto" w:fill="AEAAAA"/>
            <w:vAlign w:val="center"/>
          </w:tcPr>
          <w:p w:rsidR="006B00CA" w:rsidRDefault="000C13E5">
            <w:pPr>
              <w:spacing w:after="0"/>
              <w:ind w:right="2"/>
              <w:jc w:val="center"/>
            </w:pPr>
            <w:r>
              <w:rPr>
                <w:rFonts w:ascii="Arial" w:eastAsia="Arial" w:hAnsi="Arial" w:cs="Arial"/>
                <w:b/>
                <w:sz w:val="24"/>
              </w:rPr>
              <w:t xml:space="preserve">Criteria </w:t>
            </w:r>
          </w:p>
        </w:tc>
        <w:tc>
          <w:tcPr>
            <w:tcW w:w="1580"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5"/>
              <w:jc w:val="both"/>
            </w:pPr>
            <w:r>
              <w:rPr>
                <w:rFonts w:ascii="Arial" w:eastAsia="Arial" w:hAnsi="Arial" w:cs="Arial"/>
                <w:b/>
                <w:sz w:val="24"/>
              </w:rPr>
              <w:t>Conformance</w:t>
            </w:r>
          </w:p>
          <w:p w:rsidR="006B00CA" w:rsidRDefault="000C13E5">
            <w:pPr>
              <w:spacing w:after="0"/>
              <w:ind w:right="24"/>
              <w:jc w:val="center"/>
            </w:pPr>
            <w:r>
              <w:rPr>
                <w:rFonts w:ascii="Arial" w:eastAsia="Arial" w:hAnsi="Arial" w:cs="Arial"/>
                <w:b/>
                <w:sz w:val="24"/>
              </w:rPr>
              <w:t xml:space="preserve">Level  </w:t>
            </w:r>
          </w:p>
        </w:tc>
        <w:tc>
          <w:tcPr>
            <w:tcW w:w="3662"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22"/>
            </w:pPr>
            <w:r>
              <w:rPr>
                <w:rFonts w:ascii="Arial" w:eastAsia="Arial" w:hAnsi="Arial" w:cs="Arial"/>
                <w:b/>
                <w:sz w:val="24"/>
              </w:rPr>
              <w:t xml:space="preserve"> </w:t>
            </w:r>
          </w:p>
          <w:p w:rsidR="006B00CA" w:rsidRDefault="000C13E5">
            <w:pPr>
              <w:spacing w:after="0"/>
              <w:ind w:right="11"/>
              <w:jc w:val="center"/>
            </w:pPr>
            <w:r>
              <w:rPr>
                <w:rFonts w:ascii="Arial" w:eastAsia="Arial" w:hAnsi="Arial" w:cs="Arial"/>
                <w:b/>
                <w:sz w:val="24"/>
              </w:rPr>
              <w:t xml:space="preserve">Remarks and Explanations </w:t>
            </w:r>
          </w:p>
        </w:tc>
      </w:tr>
      <w:tr w:rsidR="006B00CA">
        <w:trPr>
          <w:trHeight w:val="827"/>
        </w:trPr>
        <w:tc>
          <w:tcPr>
            <w:tcW w:w="4118" w:type="dxa"/>
            <w:tcBorders>
              <w:top w:val="single" w:sz="6" w:space="0" w:color="A0A0A0"/>
              <w:left w:val="single" w:sz="6" w:space="0" w:color="FFFFE1"/>
              <w:bottom w:val="single" w:sz="6" w:space="0" w:color="FFFFE1"/>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tcPr>
          <w:p w:rsidR="006B00CA" w:rsidRDefault="006B00CA"/>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735"/>
            </w:pPr>
            <w:r>
              <w:rPr>
                <w:rFonts w:ascii="Arial" w:eastAsia="Arial" w:hAnsi="Arial" w:cs="Arial"/>
              </w:rPr>
              <w:t xml:space="preserve">  </w:t>
            </w:r>
          </w:p>
        </w:tc>
      </w:tr>
      <w:tr w:rsidR="006B00CA">
        <w:trPr>
          <w:trHeight w:val="5099"/>
        </w:trPr>
        <w:tc>
          <w:tcPr>
            <w:tcW w:w="4118" w:type="dxa"/>
            <w:vMerge w:val="restart"/>
            <w:tcBorders>
              <w:top w:val="single" w:sz="6" w:space="0" w:color="FFFFE1"/>
              <w:left w:val="single" w:sz="6" w:space="0" w:color="FFFFE1"/>
              <w:bottom w:val="single" w:sz="6" w:space="0" w:color="A0A0A0"/>
              <w:right w:val="single" w:sz="6" w:space="0" w:color="A0A0A0"/>
            </w:tcBorders>
            <w:vAlign w:val="bottom"/>
          </w:tcPr>
          <w:p w:rsidR="006B00CA" w:rsidRDefault="000C13E5">
            <w:pPr>
              <w:spacing w:after="4188"/>
              <w:ind w:left="11"/>
            </w:pPr>
            <w:r>
              <w:rPr>
                <w:rFonts w:ascii="Arial" w:eastAsia="Arial" w:hAnsi="Arial" w:cs="Arial"/>
              </w:rPr>
              <w:t xml:space="preserve"> </w:t>
            </w:r>
          </w:p>
          <w:p w:rsidR="006B00CA" w:rsidRDefault="000C13E5">
            <w:pPr>
              <w:spacing w:after="0"/>
              <w:ind w:left="11"/>
            </w:pPr>
            <w:r>
              <w:rPr>
                <w:rFonts w:ascii="Arial" w:eastAsia="Arial" w:hAnsi="Arial" w:cs="Arial"/>
              </w:rPr>
              <w:t xml:space="preserve">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b/>
              </w:rPr>
              <w:t>iOS</w:t>
            </w:r>
            <w:r>
              <w:rPr>
                <w:rFonts w:ascii="Arial" w:eastAsia="Arial" w:hAnsi="Arial" w:cs="Arial"/>
              </w:rPr>
              <w:t xml:space="preserve">: Supports </w:t>
            </w:r>
          </w:p>
          <w:p w:rsidR="006B00CA" w:rsidRDefault="000C13E5">
            <w:pPr>
              <w:spacing w:after="0"/>
              <w:jc w:val="both"/>
            </w:pPr>
            <w:r>
              <w:rPr>
                <w:rFonts w:ascii="Arial" w:eastAsia="Arial" w:hAnsi="Arial" w:cs="Arial"/>
              </w:rPr>
              <w:t xml:space="preserve">with Exceptions </w:t>
            </w:r>
          </w:p>
          <w:p w:rsidR="006B00CA" w:rsidRDefault="000C13E5">
            <w:pPr>
              <w:spacing w:after="0"/>
              <w:ind w:left="15"/>
            </w:pP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15"/>
            </w:pPr>
            <w:r>
              <w:rPr>
                <w:rFonts w:ascii="Arial" w:eastAsia="Arial" w:hAnsi="Arial" w:cs="Arial"/>
                <w:b/>
              </w:rPr>
              <w:t>iOS</w:t>
            </w:r>
            <w:r>
              <w:rPr>
                <w:rFonts w:ascii="Arial" w:eastAsia="Arial" w:hAnsi="Arial" w:cs="Arial"/>
              </w:rPr>
              <w:t xml:space="preserve">: Users who have limited </w:t>
            </w:r>
          </w:p>
          <w:p w:rsidR="006B00CA" w:rsidRDefault="000C13E5">
            <w:pPr>
              <w:spacing w:after="0"/>
              <w:jc w:val="both"/>
            </w:pPr>
            <w:r>
              <w:rPr>
                <w:rFonts w:ascii="Arial" w:eastAsia="Arial" w:hAnsi="Arial" w:cs="Arial"/>
              </w:rPr>
              <w:t xml:space="preserve">manipulation may rely on a keyboard </w:t>
            </w:r>
          </w:p>
          <w:p w:rsidR="006B00CA" w:rsidRDefault="000C13E5">
            <w:pPr>
              <w:spacing w:after="0"/>
            </w:pPr>
            <w:r>
              <w:rPr>
                <w:rFonts w:ascii="Arial" w:eastAsia="Arial" w:hAnsi="Arial" w:cs="Arial"/>
              </w:rPr>
              <w:t xml:space="preserve">alone to interact with </w:t>
            </w:r>
          </w:p>
          <w:p w:rsidR="006B00CA" w:rsidRDefault="000C13E5">
            <w:pPr>
              <w:spacing w:after="0"/>
              <w:ind w:left="15"/>
            </w:pPr>
            <w:r>
              <w:rPr>
                <w:rFonts w:ascii="Arial" w:eastAsia="Arial" w:hAnsi="Arial" w:cs="Arial"/>
              </w:rPr>
              <w:t xml:space="preserve">user interfaces. </w:t>
            </w:r>
          </w:p>
          <w:p w:rsidR="006B00CA" w:rsidRDefault="000C13E5">
            <w:pPr>
              <w:spacing w:after="0"/>
              <w:ind w:left="15"/>
            </w:pPr>
            <w:r>
              <w:rPr>
                <w:rFonts w:ascii="Arial" w:eastAsia="Arial" w:hAnsi="Arial" w:cs="Arial"/>
              </w:rPr>
              <w:t xml:space="preserve"> </w:t>
            </w:r>
          </w:p>
          <w:p w:rsidR="006B00CA" w:rsidRDefault="000C13E5">
            <w:pPr>
              <w:spacing w:after="19" w:line="240" w:lineRule="auto"/>
              <w:ind w:firstLine="15"/>
            </w:pPr>
            <w:r>
              <w:rPr>
                <w:rFonts w:ascii="Arial" w:eastAsia="Arial" w:hAnsi="Arial" w:cs="Arial"/>
              </w:rPr>
              <w:t xml:space="preserve">A rating of Supports with Exceptions has been given for the following reasons: </w:t>
            </w:r>
          </w:p>
          <w:p w:rsidR="006B00CA" w:rsidRDefault="000C13E5">
            <w:pPr>
              <w:spacing w:after="0" w:line="241" w:lineRule="auto"/>
              <w:ind w:left="73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As mentioned in </w:t>
            </w:r>
            <w:r>
              <w:rPr>
                <w:rFonts w:ascii="Arial" w:eastAsia="Arial" w:hAnsi="Arial" w:cs="Arial"/>
                <w:color w:val="0000FF"/>
                <w:u w:val="single" w:color="0000FF"/>
              </w:rPr>
              <w:t>2.4.3 Focus</w:t>
            </w:r>
            <w:r>
              <w:rPr>
                <w:rFonts w:ascii="Arial" w:eastAsia="Arial" w:hAnsi="Arial" w:cs="Arial"/>
                <w:color w:val="0000FF"/>
              </w:rPr>
              <w:t xml:space="preserve"> </w:t>
            </w:r>
            <w:r>
              <w:rPr>
                <w:rFonts w:ascii="Arial" w:eastAsia="Arial" w:hAnsi="Arial" w:cs="Arial"/>
                <w:color w:val="0000FF"/>
                <w:u w:val="single" w:color="0000FF"/>
              </w:rPr>
              <w:t>Order</w:t>
            </w:r>
            <w:r>
              <w:rPr>
                <w:rFonts w:ascii="Arial" w:eastAsia="Arial" w:hAnsi="Arial" w:cs="Arial"/>
              </w:rPr>
              <w:t>, when users select text and activates Notes, they are taken to the Notes screen. After entering the Notes and then activating Done, the foc</w:t>
            </w:r>
            <w:r>
              <w:rPr>
                <w:rFonts w:ascii="Arial" w:eastAsia="Arial" w:hAnsi="Arial" w:cs="Arial"/>
              </w:rPr>
              <w:t xml:space="preserve">us does not stay in the selected text, but is taken to the top of the content which is off-screen and hidden from the current view. </w:t>
            </w:r>
          </w:p>
          <w:p w:rsidR="006B00CA" w:rsidRDefault="000C13E5">
            <w:pPr>
              <w:spacing w:after="0"/>
              <w:ind w:left="735"/>
            </w:pPr>
            <w:r>
              <w:rPr>
                <w:rFonts w:ascii="Arial" w:eastAsia="Arial" w:hAnsi="Arial" w:cs="Arial"/>
              </w:rPr>
              <w:t xml:space="preserve"> </w:t>
            </w:r>
          </w:p>
        </w:tc>
      </w:tr>
      <w:tr w:rsidR="006B00CA">
        <w:trPr>
          <w:trHeight w:val="3834"/>
        </w:trPr>
        <w:tc>
          <w:tcPr>
            <w:tcW w:w="0" w:type="auto"/>
            <w:vMerge/>
            <w:tcBorders>
              <w:top w:val="nil"/>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b/>
              </w:rPr>
              <w:t>Android</w:t>
            </w:r>
            <w:r>
              <w:rPr>
                <w:rFonts w:ascii="Arial" w:eastAsia="Arial" w:hAnsi="Arial" w:cs="Arial"/>
              </w:rPr>
              <w:t xml:space="preserve">: </w:t>
            </w:r>
          </w:p>
          <w:p w:rsidR="006B00CA" w:rsidRDefault="000C13E5">
            <w:pPr>
              <w:spacing w:after="0"/>
            </w:pPr>
            <w:r>
              <w:rPr>
                <w:rFonts w:ascii="Arial" w:eastAsia="Arial" w:hAnsi="Arial" w:cs="Arial"/>
              </w:rPr>
              <w:t xml:space="preserve">Supports with </w:t>
            </w:r>
          </w:p>
          <w:p w:rsidR="006B00CA" w:rsidRDefault="000C13E5">
            <w:pPr>
              <w:spacing w:after="0"/>
            </w:pPr>
            <w:r>
              <w:rPr>
                <w:rFonts w:ascii="Arial" w:eastAsia="Arial" w:hAnsi="Arial" w:cs="Arial"/>
              </w:rPr>
              <w:t>Exceptions</w:t>
            </w: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5" w:line="237" w:lineRule="auto"/>
              <w:ind w:firstLine="15"/>
            </w:pPr>
            <w:r>
              <w:rPr>
                <w:rFonts w:ascii="Arial" w:eastAsia="Arial" w:hAnsi="Arial" w:cs="Arial"/>
                <w:b/>
              </w:rPr>
              <w:t>Android</w:t>
            </w:r>
            <w:r>
              <w:rPr>
                <w:rFonts w:ascii="Arial" w:eastAsia="Arial" w:hAnsi="Arial" w:cs="Arial"/>
              </w:rPr>
              <w:t xml:space="preserve">: Users who have limited manipulation may rely on a keyboard </w:t>
            </w:r>
          </w:p>
          <w:p w:rsidR="006B00CA" w:rsidRDefault="000C13E5">
            <w:pPr>
              <w:spacing w:after="0"/>
            </w:pPr>
            <w:r>
              <w:rPr>
                <w:rFonts w:ascii="Arial" w:eastAsia="Arial" w:hAnsi="Arial" w:cs="Arial"/>
              </w:rPr>
              <w:t xml:space="preserve">alone to interact with </w:t>
            </w:r>
          </w:p>
          <w:p w:rsidR="006B00CA" w:rsidRDefault="000C13E5">
            <w:pPr>
              <w:spacing w:after="0"/>
              <w:ind w:left="15"/>
            </w:pPr>
            <w:r>
              <w:rPr>
                <w:rFonts w:ascii="Arial" w:eastAsia="Arial" w:hAnsi="Arial" w:cs="Arial"/>
              </w:rPr>
              <w:t xml:space="preserve">user interfaces. </w:t>
            </w:r>
          </w:p>
          <w:p w:rsidR="006B00CA" w:rsidRDefault="000C13E5">
            <w:pPr>
              <w:spacing w:after="0"/>
              <w:ind w:left="15"/>
            </w:pPr>
            <w:r>
              <w:rPr>
                <w:rFonts w:ascii="Arial" w:eastAsia="Arial" w:hAnsi="Arial" w:cs="Arial"/>
              </w:rPr>
              <w:t xml:space="preserve"> </w:t>
            </w:r>
          </w:p>
          <w:p w:rsidR="006B00CA" w:rsidRDefault="000C13E5">
            <w:pPr>
              <w:spacing w:after="19" w:line="240" w:lineRule="auto"/>
              <w:ind w:left="15"/>
            </w:pPr>
            <w:r>
              <w:rPr>
                <w:rFonts w:ascii="Arial" w:eastAsia="Arial" w:hAnsi="Arial" w:cs="Arial"/>
              </w:rPr>
              <w:t xml:space="preserve">A rating of Supports with Exceptions has been given for the following reasons: </w:t>
            </w:r>
          </w:p>
          <w:p w:rsidR="006B00CA" w:rsidRDefault="000C13E5">
            <w:pPr>
              <w:spacing w:after="0" w:line="241" w:lineRule="auto"/>
              <w:ind w:left="73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As mentioned in </w:t>
            </w:r>
            <w:r>
              <w:rPr>
                <w:rFonts w:ascii="Arial" w:eastAsia="Arial" w:hAnsi="Arial" w:cs="Arial"/>
                <w:color w:val="0000FF"/>
                <w:u w:val="single" w:color="0000FF"/>
              </w:rPr>
              <w:t>2.1.1</w:t>
            </w:r>
            <w:r>
              <w:rPr>
                <w:rFonts w:ascii="Arial" w:eastAsia="Arial" w:hAnsi="Arial" w:cs="Arial"/>
                <w:color w:val="0000FF"/>
              </w:rPr>
              <w:t xml:space="preserve"> </w:t>
            </w:r>
            <w:r>
              <w:rPr>
                <w:rFonts w:ascii="Arial" w:eastAsia="Arial" w:hAnsi="Arial" w:cs="Arial"/>
                <w:color w:val="0000FF"/>
                <w:u w:val="single" w:color="0000FF"/>
              </w:rPr>
              <w:t>Keyboard accessibility</w:t>
            </w:r>
            <w:r>
              <w:rPr>
                <w:rFonts w:ascii="Arial" w:eastAsia="Arial" w:hAnsi="Arial" w:cs="Arial"/>
              </w:rPr>
              <w:t xml:space="preserve">, the Mute control in the video toolbar is not actionable with TalkBack </w:t>
            </w:r>
            <w:r>
              <w:rPr>
                <w:rFonts w:ascii="Arial" w:eastAsia="Arial" w:hAnsi="Arial" w:cs="Arial"/>
              </w:rPr>
              <w:t xml:space="preserve">swipe gestures or exploratory touch. </w:t>
            </w:r>
          </w:p>
          <w:p w:rsidR="006B00CA" w:rsidRDefault="000C13E5">
            <w:pPr>
              <w:spacing w:after="0"/>
              <w:ind w:left="735"/>
            </w:pPr>
            <w:r>
              <w:rPr>
                <w:rFonts w:ascii="Arial" w:eastAsia="Arial" w:hAnsi="Arial" w:cs="Arial"/>
              </w:rPr>
              <w:t xml:space="preserve"> </w:t>
            </w:r>
          </w:p>
        </w:tc>
      </w:tr>
      <w:tr w:rsidR="006B00CA">
        <w:trPr>
          <w:trHeight w:val="1296"/>
        </w:trPr>
        <w:tc>
          <w:tcPr>
            <w:tcW w:w="4118" w:type="dxa"/>
            <w:vMerge w:val="restart"/>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11"/>
            </w:pPr>
            <w:r>
              <w:rPr>
                <w:rFonts w:ascii="Arial" w:eastAsia="Arial" w:hAnsi="Arial" w:cs="Arial"/>
              </w:rPr>
              <w:t>302.8</w:t>
            </w:r>
            <w:r>
              <w:rPr>
                <w:rFonts w:ascii="Arial" w:eastAsia="Arial" w:hAnsi="Arial" w:cs="Arial"/>
                <w:b/>
              </w:rPr>
              <w:t xml:space="preserve"> </w:t>
            </w:r>
            <w:r>
              <w:rPr>
                <w:rFonts w:ascii="Arial" w:eastAsia="Arial" w:hAnsi="Arial" w:cs="Arial"/>
              </w:rPr>
              <w:t xml:space="preserve">With Limited Reach and Strength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right="39"/>
            </w:pPr>
            <w:r>
              <w:rPr>
                <w:rFonts w:ascii="Arial" w:eastAsia="Arial" w:hAnsi="Arial" w:cs="Arial"/>
                <w:b/>
              </w:rPr>
              <w:t>Web</w:t>
            </w:r>
            <w:r>
              <w:rPr>
                <w:rFonts w:ascii="Arial" w:eastAsia="Arial" w:hAnsi="Arial" w:cs="Arial"/>
              </w:rPr>
              <w:t xml:space="preserve">: Supports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0" w:lineRule="auto"/>
              <w:ind w:left="15"/>
            </w:pPr>
            <w:r>
              <w:rPr>
                <w:rFonts w:ascii="Arial" w:eastAsia="Arial" w:hAnsi="Arial" w:cs="Arial"/>
                <w:b/>
              </w:rPr>
              <w:t>Web</w:t>
            </w:r>
            <w:r>
              <w:rPr>
                <w:rFonts w:ascii="Arial" w:eastAsia="Arial" w:hAnsi="Arial" w:cs="Arial"/>
              </w:rPr>
              <w:t xml:space="preserve">: The application does not require users to reach or use additional strength to navigate the application. </w:t>
            </w:r>
          </w:p>
          <w:p w:rsidR="006B00CA" w:rsidRDefault="000C13E5">
            <w:pPr>
              <w:spacing w:after="0"/>
              <w:ind w:left="15"/>
            </w:pPr>
            <w:r>
              <w:rPr>
                <w:rFonts w:ascii="Arial" w:eastAsia="Arial" w:hAnsi="Arial" w:cs="Arial"/>
              </w:rPr>
              <w:t xml:space="preserve"> </w:t>
            </w:r>
          </w:p>
        </w:tc>
      </w:tr>
      <w:tr w:rsidR="006B00CA">
        <w:trPr>
          <w:trHeight w:val="535"/>
        </w:trPr>
        <w:tc>
          <w:tcPr>
            <w:tcW w:w="0" w:type="auto"/>
            <w:vMerge/>
            <w:tcBorders>
              <w:top w:val="nil"/>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15" w:right="124"/>
            </w:pPr>
            <w:r>
              <w:rPr>
                <w:rFonts w:ascii="Arial" w:eastAsia="Arial" w:hAnsi="Arial" w:cs="Arial"/>
                <w:b/>
              </w:rPr>
              <w:t>iOS</w:t>
            </w:r>
            <w:r>
              <w:rPr>
                <w:rFonts w:ascii="Arial" w:eastAsia="Arial" w:hAnsi="Arial" w:cs="Arial"/>
              </w:rPr>
              <w:t xml:space="preserve">: Supports </w:t>
            </w: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15" w:right="4"/>
              <w:jc w:val="both"/>
            </w:pPr>
            <w:r>
              <w:rPr>
                <w:rFonts w:ascii="Arial" w:eastAsia="Arial" w:hAnsi="Arial" w:cs="Arial"/>
                <w:b/>
              </w:rPr>
              <w:t>iOS</w:t>
            </w:r>
            <w:r>
              <w:rPr>
                <w:rFonts w:ascii="Arial" w:eastAsia="Arial" w:hAnsi="Arial" w:cs="Arial"/>
              </w:rPr>
              <w:t xml:space="preserve">: The application does not </w:t>
            </w:r>
            <w:r>
              <w:rPr>
                <w:rFonts w:ascii="Arial" w:eastAsia="Arial" w:hAnsi="Arial" w:cs="Arial"/>
              </w:rPr>
              <w:t xml:space="preserve">require users to reach or use </w:t>
            </w:r>
          </w:p>
        </w:tc>
      </w:tr>
    </w:tbl>
    <w:p w:rsidR="006B00CA" w:rsidRDefault="006B00CA">
      <w:pPr>
        <w:spacing w:after="0"/>
        <w:ind w:left="-1441" w:right="328"/>
        <w:jc w:val="both"/>
      </w:pPr>
    </w:p>
    <w:tbl>
      <w:tblPr>
        <w:tblStyle w:val="TableGrid"/>
        <w:tblW w:w="9360" w:type="dxa"/>
        <w:tblInd w:w="29" w:type="dxa"/>
        <w:tblCellMar>
          <w:top w:w="14" w:type="dxa"/>
          <w:left w:w="0" w:type="dxa"/>
          <w:bottom w:w="0" w:type="dxa"/>
          <w:right w:w="0" w:type="dxa"/>
        </w:tblCellMar>
        <w:tblLook w:val="04A0" w:firstRow="1" w:lastRow="0" w:firstColumn="1" w:lastColumn="0" w:noHBand="0" w:noVBand="1"/>
      </w:tblPr>
      <w:tblGrid>
        <w:gridCol w:w="4118"/>
        <w:gridCol w:w="1580"/>
        <w:gridCol w:w="3662"/>
      </w:tblGrid>
      <w:tr w:rsidR="006B00CA">
        <w:trPr>
          <w:trHeight w:val="577"/>
        </w:trPr>
        <w:tc>
          <w:tcPr>
            <w:tcW w:w="4118" w:type="dxa"/>
            <w:tcBorders>
              <w:top w:val="single" w:sz="6" w:space="0" w:color="A0A0A0"/>
              <w:left w:val="single" w:sz="6" w:space="0" w:color="FFFFE1"/>
              <w:bottom w:val="single" w:sz="6" w:space="0" w:color="FFFFE1"/>
              <w:right w:val="single" w:sz="6" w:space="0" w:color="A0A0A0"/>
            </w:tcBorders>
            <w:shd w:val="clear" w:color="auto" w:fill="AEAAAA"/>
            <w:vAlign w:val="center"/>
          </w:tcPr>
          <w:p w:rsidR="006B00CA" w:rsidRDefault="000C13E5">
            <w:pPr>
              <w:spacing w:after="0"/>
              <w:ind w:right="2"/>
              <w:jc w:val="center"/>
            </w:pPr>
            <w:r>
              <w:rPr>
                <w:rFonts w:ascii="Arial" w:eastAsia="Arial" w:hAnsi="Arial" w:cs="Arial"/>
                <w:b/>
                <w:sz w:val="24"/>
              </w:rPr>
              <w:t xml:space="preserve">Criteria </w:t>
            </w:r>
          </w:p>
        </w:tc>
        <w:tc>
          <w:tcPr>
            <w:tcW w:w="1580"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5"/>
              <w:jc w:val="both"/>
            </w:pPr>
            <w:r>
              <w:rPr>
                <w:rFonts w:ascii="Arial" w:eastAsia="Arial" w:hAnsi="Arial" w:cs="Arial"/>
                <w:b/>
                <w:sz w:val="24"/>
              </w:rPr>
              <w:t>Conformance</w:t>
            </w:r>
          </w:p>
          <w:p w:rsidR="006B00CA" w:rsidRDefault="000C13E5">
            <w:pPr>
              <w:spacing w:after="0"/>
              <w:ind w:right="24"/>
              <w:jc w:val="center"/>
            </w:pPr>
            <w:r>
              <w:rPr>
                <w:rFonts w:ascii="Arial" w:eastAsia="Arial" w:hAnsi="Arial" w:cs="Arial"/>
                <w:b/>
                <w:sz w:val="24"/>
              </w:rPr>
              <w:t xml:space="preserve">Level  </w:t>
            </w:r>
          </w:p>
        </w:tc>
        <w:tc>
          <w:tcPr>
            <w:tcW w:w="3662"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22"/>
            </w:pPr>
            <w:r>
              <w:rPr>
                <w:rFonts w:ascii="Arial" w:eastAsia="Arial" w:hAnsi="Arial" w:cs="Arial"/>
                <w:b/>
                <w:sz w:val="24"/>
              </w:rPr>
              <w:t xml:space="preserve"> </w:t>
            </w:r>
          </w:p>
          <w:p w:rsidR="006B00CA" w:rsidRDefault="000C13E5">
            <w:pPr>
              <w:spacing w:after="0"/>
              <w:ind w:right="11"/>
              <w:jc w:val="center"/>
            </w:pPr>
            <w:r>
              <w:rPr>
                <w:rFonts w:ascii="Arial" w:eastAsia="Arial" w:hAnsi="Arial" w:cs="Arial"/>
                <w:b/>
                <w:sz w:val="24"/>
              </w:rPr>
              <w:t xml:space="preserve">Remarks and Explanations </w:t>
            </w:r>
          </w:p>
        </w:tc>
      </w:tr>
      <w:tr w:rsidR="006B00CA">
        <w:trPr>
          <w:trHeight w:val="807"/>
        </w:trPr>
        <w:tc>
          <w:tcPr>
            <w:tcW w:w="4118" w:type="dxa"/>
            <w:vMerge w:val="restart"/>
            <w:tcBorders>
              <w:top w:val="single" w:sz="6" w:space="0" w:color="FFFFE1"/>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tcPr>
          <w:p w:rsidR="006B00CA" w:rsidRDefault="006B00CA"/>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2" w:lineRule="auto"/>
              <w:ind w:left="15"/>
            </w:pPr>
            <w:r>
              <w:rPr>
                <w:rFonts w:ascii="Arial" w:eastAsia="Arial" w:hAnsi="Arial" w:cs="Arial"/>
              </w:rPr>
              <w:t xml:space="preserve">additional strength to navigate the application. </w:t>
            </w:r>
          </w:p>
          <w:p w:rsidR="006B00CA" w:rsidRDefault="000C13E5">
            <w:pPr>
              <w:spacing w:after="0"/>
              <w:ind w:left="15"/>
            </w:pPr>
            <w:r>
              <w:rPr>
                <w:rFonts w:ascii="Arial" w:eastAsia="Arial" w:hAnsi="Arial" w:cs="Arial"/>
              </w:rPr>
              <w:t xml:space="preserve"> </w:t>
            </w:r>
          </w:p>
        </w:tc>
      </w:tr>
      <w:tr w:rsidR="006B00CA">
        <w:trPr>
          <w:trHeight w:val="1296"/>
        </w:trPr>
        <w:tc>
          <w:tcPr>
            <w:tcW w:w="0" w:type="auto"/>
            <w:vMerge/>
            <w:tcBorders>
              <w:top w:val="nil"/>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firstLine="15"/>
            </w:pPr>
            <w:r>
              <w:rPr>
                <w:rFonts w:ascii="Arial" w:eastAsia="Arial" w:hAnsi="Arial" w:cs="Arial"/>
                <w:b/>
              </w:rPr>
              <w:t>Android</w:t>
            </w:r>
            <w:r>
              <w:rPr>
                <w:rFonts w:ascii="Arial" w:eastAsia="Arial" w:hAnsi="Arial" w:cs="Arial"/>
              </w:rPr>
              <w:t>: Supports</w:t>
            </w: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1" w:lineRule="auto"/>
              <w:ind w:left="15" w:right="289"/>
              <w:jc w:val="both"/>
            </w:pPr>
            <w:r>
              <w:rPr>
                <w:rFonts w:ascii="Arial" w:eastAsia="Arial" w:hAnsi="Arial" w:cs="Arial"/>
                <w:b/>
              </w:rPr>
              <w:t>Android</w:t>
            </w:r>
            <w:r>
              <w:rPr>
                <w:rFonts w:ascii="Arial" w:eastAsia="Arial" w:hAnsi="Arial" w:cs="Arial"/>
              </w:rPr>
              <w:t xml:space="preserve">: The application does not require users to reach or use </w:t>
            </w:r>
            <w:r>
              <w:rPr>
                <w:rFonts w:ascii="Arial" w:eastAsia="Arial" w:hAnsi="Arial" w:cs="Arial"/>
              </w:rPr>
              <w:t xml:space="preserve">additional strength to navigate the application. </w:t>
            </w:r>
          </w:p>
          <w:p w:rsidR="006B00CA" w:rsidRDefault="000C13E5">
            <w:pPr>
              <w:spacing w:after="0"/>
              <w:ind w:left="15"/>
            </w:pPr>
            <w:r>
              <w:rPr>
                <w:rFonts w:ascii="Arial" w:eastAsia="Arial" w:hAnsi="Arial" w:cs="Arial"/>
              </w:rPr>
              <w:t xml:space="preserve"> </w:t>
            </w:r>
          </w:p>
        </w:tc>
      </w:tr>
      <w:tr w:rsidR="006B00CA">
        <w:trPr>
          <w:trHeight w:val="5346"/>
        </w:trPr>
        <w:tc>
          <w:tcPr>
            <w:tcW w:w="4118" w:type="dxa"/>
            <w:vMerge w:val="restart"/>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4" w:firstLine="15"/>
              <w:jc w:val="both"/>
            </w:pPr>
            <w:r>
              <w:rPr>
                <w:rFonts w:ascii="Arial" w:eastAsia="Arial" w:hAnsi="Arial" w:cs="Arial"/>
              </w:rPr>
              <w:t>302.9</w:t>
            </w:r>
            <w:r>
              <w:rPr>
                <w:rFonts w:ascii="Arial" w:eastAsia="Arial" w:hAnsi="Arial" w:cs="Arial"/>
                <w:b/>
              </w:rPr>
              <w:t xml:space="preserve"> </w:t>
            </w:r>
            <w:r>
              <w:rPr>
                <w:rFonts w:ascii="Arial" w:eastAsia="Arial" w:hAnsi="Arial" w:cs="Arial"/>
              </w:rPr>
              <w:t xml:space="preserve">With Limited Language, Cognitive, and Learning Abilities </w:t>
            </w:r>
          </w:p>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jc w:val="both"/>
            </w:pPr>
            <w:r>
              <w:rPr>
                <w:rFonts w:ascii="Arial" w:eastAsia="Arial" w:hAnsi="Arial" w:cs="Arial"/>
                <w:b/>
              </w:rPr>
              <w:t>Web</w:t>
            </w:r>
            <w:r>
              <w:rPr>
                <w:rFonts w:ascii="Arial" w:eastAsia="Arial" w:hAnsi="Arial" w:cs="Arial"/>
              </w:rPr>
              <w:t xml:space="preserve">: Supports </w:t>
            </w:r>
          </w:p>
          <w:p w:rsidR="006B00CA" w:rsidRDefault="000C13E5">
            <w:pPr>
              <w:spacing w:after="0"/>
              <w:ind w:left="15"/>
            </w:pPr>
            <w:r>
              <w:rPr>
                <w:rFonts w:ascii="Arial" w:eastAsia="Arial" w:hAnsi="Arial" w:cs="Arial"/>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right="16" w:firstLine="15"/>
              <w:jc w:val="both"/>
            </w:pPr>
            <w:r>
              <w:rPr>
                <w:rFonts w:ascii="Arial" w:eastAsia="Arial" w:hAnsi="Arial" w:cs="Arial"/>
                <w:b/>
              </w:rPr>
              <w:t>Web</w:t>
            </w:r>
            <w:r>
              <w:rPr>
                <w:rFonts w:ascii="Arial" w:eastAsia="Arial" w:hAnsi="Arial" w:cs="Arial"/>
              </w:rPr>
              <w:t xml:space="preserve">: Users with cognitive disabilities have varying needs for features that allow them to adapt </w:t>
            </w:r>
            <w:r>
              <w:rPr>
                <w:rFonts w:ascii="Arial" w:eastAsia="Arial" w:hAnsi="Arial" w:cs="Arial"/>
              </w:rPr>
              <w:t xml:space="preserve">content and work with assistive technology or accessibility features of the platform. </w:t>
            </w:r>
          </w:p>
          <w:p w:rsidR="006B00CA" w:rsidRDefault="000C13E5">
            <w:pPr>
              <w:spacing w:after="0"/>
              <w:ind w:left="15"/>
            </w:pPr>
            <w:r>
              <w:rPr>
                <w:rFonts w:ascii="Arial" w:eastAsia="Arial" w:hAnsi="Arial" w:cs="Arial"/>
              </w:rPr>
              <w:t xml:space="preserve"> </w:t>
            </w:r>
          </w:p>
          <w:p w:rsidR="006B00CA" w:rsidRDefault="000C13E5">
            <w:pPr>
              <w:spacing w:after="2" w:line="240" w:lineRule="auto"/>
              <w:ind w:left="15" w:firstLine="15"/>
            </w:pPr>
            <w:r>
              <w:rPr>
                <w:rFonts w:ascii="Arial" w:eastAsia="Arial" w:hAnsi="Arial" w:cs="Arial"/>
              </w:rPr>
              <w:t xml:space="preserve">The Reader application UI provides options to use icons, text, or a combination of both for controls. In addition, visible labels are used </w:t>
            </w:r>
            <w:r>
              <w:rPr>
                <w:rFonts w:ascii="Arial" w:eastAsia="Arial" w:hAnsi="Arial" w:cs="Arial"/>
              </w:rPr>
              <w:t xml:space="preserve">to communicate the purpose of input fields, and standard system dialogs are used consistently to communicate error messages. </w:t>
            </w:r>
          </w:p>
          <w:p w:rsidR="006B00CA" w:rsidRDefault="000C13E5">
            <w:pPr>
              <w:spacing w:after="0"/>
              <w:ind w:left="15"/>
            </w:pPr>
            <w:r>
              <w:rPr>
                <w:rFonts w:ascii="Arial" w:eastAsia="Arial" w:hAnsi="Arial" w:cs="Arial"/>
              </w:rPr>
              <w:t xml:space="preserve"> </w:t>
            </w:r>
          </w:p>
          <w:p w:rsidR="006B00CA" w:rsidRDefault="000C13E5">
            <w:pPr>
              <w:spacing w:after="5" w:line="237" w:lineRule="auto"/>
              <w:ind w:left="30" w:right="275" w:hanging="15"/>
            </w:pPr>
            <w:r>
              <w:rPr>
                <w:rFonts w:ascii="Arial" w:eastAsia="Arial" w:hAnsi="Arial" w:cs="Arial"/>
              </w:rPr>
              <w:t xml:space="preserve">The UI structure is understandable by people with </w:t>
            </w:r>
          </w:p>
          <w:p w:rsidR="006B00CA" w:rsidRDefault="000C13E5">
            <w:pPr>
              <w:spacing w:after="0"/>
              <w:ind w:left="15" w:right="277"/>
              <w:jc w:val="both"/>
            </w:pPr>
            <w:r>
              <w:rPr>
                <w:rFonts w:ascii="Arial" w:eastAsia="Arial" w:hAnsi="Arial" w:cs="Arial"/>
              </w:rPr>
              <w:t xml:space="preserve">limited language, cognitive and learning abilities and the content </w:t>
            </w:r>
            <w:r>
              <w:rPr>
                <w:rFonts w:ascii="Arial" w:eastAsia="Arial" w:hAnsi="Arial" w:cs="Arial"/>
              </w:rPr>
              <w:t xml:space="preserve">is compatible with assistive technologies. </w:t>
            </w:r>
          </w:p>
        </w:tc>
      </w:tr>
      <w:tr w:rsidR="006B00CA">
        <w:trPr>
          <w:trHeight w:val="4324"/>
        </w:trPr>
        <w:tc>
          <w:tcPr>
            <w:tcW w:w="0" w:type="auto"/>
            <w:vMerge/>
            <w:tcBorders>
              <w:top w:val="nil"/>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right="124"/>
            </w:pPr>
            <w:r>
              <w:rPr>
                <w:rFonts w:ascii="Arial" w:eastAsia="Arial" w:hAnsi="Arial" w:cs="Arial"/>
                <w:b/>
              </w:rPr>
              <w:t>iOS</w:t>
            </w:r>
            <w:r>
              <w:rPr>
                <w:rFonts w:ascii="Arial" w:eastAsia="Arial" w:hAnsi="Arial" w:cs="Arial"/>
              </w:rPr>
              <w:t xml:space="preserve">: Supports </w:t>
            </w: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0"/>
              <w:ind w:left="30"/>
              <w:jc w:val="both"/>
            </w:pPr>
            <w:r>
              <w:rPr>
                <w:rFonts w:ascii="Arial" w:eastAsia="Arial" w:hAnsi="Arial" w:cs="Arial"/>
                <w:b/>
              </w:rPr>
              <w:t>iOS</w:t>
            </w:r>
            <w:r>
              <w:rPr>
                <w:rFonts w:ascii="Arial" w:eastAsia="Arial" w:hAnsi="Arial" w:cs="Arial"/>
              </w:rPr>
              <w:t xml:space="preserve">: Users with cognitive disabilities </w:t>
            </w:r>
          </w:p>
          <w:p w:rsidR="006B00CA" w:rsidRDefault="000C13E5">
            <w:pPr>
              <w:spacing w:after="0" w:line="240" w:lineRule="auto"/>
              <w:ind w:left="15" w:right="2"/>
            </w:pPr>
            <w:r>
              <w:rPr>
                <w:rFonts w:ascii="Arial" w:eastAsia="Arial" w:hAnsi="Arial" w:cs="Arial"/>
              </w:rPr>
              <w:t xml:space="preserve">have varying needs for features that allow them to adapt content and work with assistive technology or accessibility features of the platform. </w:t>
            </w:r>
          </w:p>
          <w:p w:rsidR="006B00CA" w:rsidRDefault="000C13E5">
            <w:pPr>
              <w:spacing w:after="0"/>
              <w:ind w:left="15"/>
            </w:pPr>
            <w:r>
              <w:rPr>
                <w:rFonts w:ascii="Arial" w:eastAsia="Arial" w:hAnsi="Arial" w:cs="Arial"/>
              </w:rPr>
              <w:t xml:space="preserve"> </w:t>
            </w:r>
          </w:p>
          <w:p w:rsidR="006B00CA" w:rsidRDefault="000C13E5">
            <w:pPr>
              <w:spacing w:after="3" w:line="240" w:lineRule="auto"/>
              <w:ind w:left="30" w:firstLine="15"/>
            </w:pPr>
            <w:r>
              <w:rPr>
                <w:rFonts w:ascii="Arial" w:eastAsia="Arial" w:hAnsi="Arial" w:cs="Arial"/>
              </w:rPr>
              <w:t xml:space="preserve">The Reader application UI provides options to use icons, text, or a combination of both for controls. In addition, visible labels are used to communicate the purpose of input fields, and standard system dialogs are used consistently to </w:t>
            </w:r>
          </w:p>
          <w:p w:rsidR="006B00CA" w:rsidRDefault="000C13E5">
            <w:pPr>
              <w:spacing w:after="0"/>
              <w:ind w:left="30"/>
            </w:pPr>
            <w:r>
              <w:rPr>
                <w:rFonts w:ascii="Arial" w:eastAsia="Arial" w:hAnsi="Arial" w:cs="Arial"/>
              </w:rPr>
              <w:t>communicate error m</w:t>
            </w:r>
            <w:r>
              <w:rPr>
                <w:rFonts w:ascii="Arial" w:eastAsia="Arial" w:hAnsi="Arial" w:cs="Arial"/>
              </w:rPr>
              <w:t xml:space="preserve">essages </w:t>
            </w:r>
          </w:p>
          <w:p w:rsidR="006B00CA" w:rsidRDefault="000C13E5">
            <w:pPr>
              <w:spacing w:after="0"/>
              <w:ind w:left="15"/>
            </w:pPr>
            <w:r>
              <w:rPr>
                <w:rFonts w:ascii="Arial" w:eastAsia="Arial" w:hAnsi="Arial" w:cs="Arial"/>
              </w:rPr>
              <w:t xml:space="preserve"> </w:t>
            </w:r>
          </w:p>
          <w:p w:rsidR="006B00CA" w:rsidRDefault="000C13E5">
            <w:pPr>
              <w:spacing w:after="0"/>
              <w:ind w:left="30" w:firstLine="15"/>
              <w:jc w:val="both"/>
            </w:pPr>
            <w:r>
              <w:rPr>
                <w:rFonts w:ascii="Arial" w:eastAsia="Arial" w:hAnsi="Arial" w:cs="Arial"/>
              </w:rPr>
              <w:t xml:space="preserve">The UI structure is understandable by people with limited language, </w:t>
            </w:r>
          </w:p>
        </w:tc>
      </w:tr>
      <w:tr w:rsidR="006B00CA">
        <w:trPr>
          <w:trHeight w:val="577"/>
        </w:trPr>
        <w:tc>
          <w:tcPr>
            <w:tcW w:w="4118" w:type="dxa"/>
            <w:tcBorders>
              <w:top w:val="single" w:sz="6" w:space="0" w:color="A0A0A0"/>
              <w:left w:val="single" w:sz="6" w:space="0" w:color="FFFFE1"/>
              <w:bottom w:val="single" w:sz="6" w:space="0" w:color="FFFFE1"/>
              <w:right w:val="single" w:sz="6" w:space="0" w:color="A0A0A0"/>
            </w:tcBorders>
            <w:shd w:val="clear" w:color="auto" w:fill="AEAAAA"/>
            <w:vAlign w:val="center"/>
          </w:tcPr>
          <w:p w:rsidR="006B00CA" w:rsidRDefault="000C13E5">
            <w:pPr>
              <w:spacing w:after="0"/>
              <w:ind w:left="17"/>
              <w:jc w:val="center"/>
            </w:pPr>
            <w:r>
              <w:rPr>
                <w:rFonts w:ascii="Arial" w:eastAsia="Arial" w:hAnsi="Arial" w:cs="Arial"/>
                <w:b/>
                <w:sz w:val="24"/>
              </w:rPr>
              <w:t xml:space="preserve">Criteria </w:t>
            </w:r>
          </w:p>
        </w:tc>
        <w:tc>
          <w:tcPr>
            <w:tcW w:w="1580"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15"/>
              <w:jc w:val="both"/>
            </w:pPr>
            <w:r>
              <w:rPr>
                <w:rFonts w:ascii="Arial" w:eastAsia="Arial" w:hAnsi="Arial" w:cs="Arial"/>
                <w:b/>
                <w:sz w:val="24"/>
              </w:rPr>
              <w:t>Conformance</w:t>
            </w:r>
          </w:p>
          <w:p w:rsidR="006B00CA" w:rsidRDefault="000C13E5">
            <w:pPr>
              <w:spacing w:after="0"/>
              <w:ind w:right="6"/>
              <w:jc w:val="center"/>
            </w:pPr>
            <w:r>
              <w:rPr>
                <w:rFonts w:ascii="Arial" w:eastAsia="Arial" w:hAnsi="Arial" w:cs="Arial"/>
                <w:b/>
                <w:sz w:val="24"/>
              </w:rPr>
              <w:t xml:space="preserve">Level  </w:t>
            </w:r>
          </w:p>
        </w:tc>
        <w:tc>
          <w:tcPr>
            <w:tcW w:w="3662"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22"/>
            </w:pPr>
            <w:r>
              <w:rPr>
                <w:rFonts w:ascii="Arial" w:eastAsia="Arial" w:hAnsi="Arial" w:cs="Arial"/>
                <w:b/>
                <w:sz w:val="24"/>
              </w:rPr>
              <w:t xml:space="preserve"> </w:t>
            </w:r>
          </w:p>
          <w:p w:rsidR="006B00CA" w:rsidRDefault="000C13E5">
            <w:pPr>
              <w:spacing w:after="0"/>
              <w:ind w:left="8"/>
              <w:jc w:val="center"/>
            </w:pPr>
            <w:r>
              <w:rPr>
                <w:rFonts w:ascii="Arial" w:eastAsia="Arial" w:hAnsi="Arial" w:cs="Arial"/>
                <w:b/>
                <w:sz w:val="24"/>
              </w:rPr>
              <w:t xml:space="preserve">Remarks and Explanations </w:t>
            </w:r>
          </w:p>
        </w:tc>
      </w:tr>
      <w:tr w:rsidR="006B00CA">
        <w:trPr>
          <w:trHeight w:val="1054"/>
        </w:trPr>
        <w:tc>
          <w:tcPr>
            <w:tcW w:w="4118" w:type="dxa"/>
            <w:vMerge w:val="restart"/>
            <w:tcBorders>
              <w:top w:val="single" w:sz="6" w:space="0" w:color="FFFFE1"/>
              <w:left w:val="single" w:sz="6" w:space="0" w:color="FFFFE1"/>
              <w:bottom w:val="single" w:sz="6" w:space="0" w:color="A0A0A0"/>
              <w:right w:val="single" w:sz="6" w:space="0" w:color="A0A0A0"/>
            </w:tcBorders>
            <w:vAlign w:val="bottom"/>
          </w:tcPr>
          <w:p w:rsidR="006B00CA" w:rsidRDefault="000C13E5">
            <w:pPr>
              <w:spacing w:after="0"/>
              <w:ind w:left="11"/>
            </w:pPr>
            <w:r>
              <w:rPr>
                <w:rFonts w:ascii="Arial" w:eastAsia="Arial" w:hAnsi="Arial" w:cs="Arial"/>
              </w:rPr>
              <w:t xml:space="preserve"> </w:t>
            </w:r>
          </w:p>
        </w:tc>
        <w:tc>
          <w:tcPr>
            <w:tcW w:w="1580" w:type="dxa"/>
            <w:tcBorders>
              <w:top w:val="single" w:sz="6" w:space="0" w:color="A0A0A0"/>
              <w:left w:val="single" w:sz="6" w:space="0" w:color="A0A0A0"/>
              <w:bottom w:val="single" w:sz="6" w:space="0" w:color="A0A0A0"/>
              <w:right w:val="single" w:sz="6" w:space="0" w:color="A0A0A0"/>
            </w:tcBorders>
          </w:tcPr>
          <w:p w:rsidR="006B00CA" w:rsidRDefault="006B00CA"/>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30" w:right="254"/>
              <w:jc w:val="both"/>
            </w:pPr>
            <w:r>
              <w:rPr>
                <w:rFonts w:ascii="Arial" w:eastAsia="Arial" w:hAnsi="Arial" w:cs="Arial"/>
              </w:rPr>
              <w:t xml:space="preserve">cognitive and learning abilities and the content is compatible with assistive technologies. </w:t>
            </w:r>
          </w:p>
          <w:p w:rsidR="006B00CA" w:rsidRDefault="000C13E5">
            <w:pPr>
              <w:spacing w:after="0"/>
              <w:ind w:left="15"/>
            </w:pPr>
            <w:r>
              <w:rPr>
                <w:rFonts w:ascii="Arial" w:eastAsia="Arial" w:hAnsi="Arial" w:cs="Arial"/>
              </w:rPr>
              <w:t xml:space="preserve"> </w:t>
            </w:r>
          </w:p>
        </w:tc>
      </w:tr>
      <w:tr w:rsidR="006B00CA">
        <w:trPr>
          <w:trHeight w:val="5590"/>
        </w:trPr>
        <w:tc>
          <w:tcPr>
            <w:tcW w:w="0" w:type="auto"/>
            <w:vMerge/>
            <w:tcBorders>
              <w:top w:val="nil"/>
              <w:left w:val="single" w:sz="6" w:space="0" w:color="FFFFE1"/>
              <w:bottom w:val="single" w:sz="6" w:space="0" w:color="A0A0A0"/>
              <w:right w:val="single" w:sz="6" w:space="0" w:color="A0A0A0"/>
            </w:tcBorders>
          </w:tcPr>
          <w:p w:rsidR="006B00CA" w:rsidRDefault="006B00CA"/>
        </w:tc>
        <w:tc>
          <w:tcPr>
            <w:tcW w:w="1580"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firstLine="15"/>
            </w:pPr>
            <w:r>
              <w:rPr>
                <w:rFonts w:ascii="Arial" w:eastAsia="Arial" w:hAnsi="Arial" w:cs="Arial"/>
                <w:b/>
              </w:rPr>
              <w:t>Android</w:t>
            </w:r>
            <w:r>
              <w:rPr>
                <w:rFonts w:ascii="Arial" w:eastAsia="Arial" w:hAnsi="Arial" w:cs="Arial"/>
              </w:rPr>
              <w:t xml:space="preserve">: </w:t>
            </w:r>
            <w:r>
              <w:rPr>
                <w:rFonts w:ascii="Arial" w:eastAsia="Arial" w:hAnsi="Arial" w:cs="Arial"/>
              </w:rPr>
              <w:t>Supports</w:t>
            </w:r>
            <w:r>
              <w:rPr>
                <w:rFonts w:ascii="Arial" w:eastAsia="Arial" w:hAnsi="Arial" w:cs="Arial"/>
                <w:b/>
              </w:rPr>
              <w:t xml:space="preserve"> </w:t>
            </w:r>
          </w:p>
        </w:tc>
        <w:tc>
          <w:tcPr>
            <w:tcW w:w="3662"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0" w:lineRule="auto"/>
              <w:ind w:left="15" w:firstLine="15"/>
            </w:pPr>
            <w:r>
              <w:rPr>
                <w:rFonts w:ascii="Arial" w:eastAsia="Arial" w:hAnsi="Arial" w:cs="Arial"/>
                <w:b/>
              </w:rPr>
              <w:t>Android</w:t>
            </w:r>
            <w:r>
              <w:rPr>
                <w:rFonts w:ascii="Arial" w:eastAsia="Arial" w:hAnsi="Arial" w:cs="Arial"/>
              </w:rPr>
              <w:t xml:space="preserve">: Users with cognitive disabilities have varying needs for features that allow them to adapt content and work with assistive technology or accessibility features of the platform. </w:t>
            </w:r>
          </w:p>
          <w:p w:rsidR="006B00CA" w:rsidRDefault="000C13E5">
            <w:pPr>
              <w:spacing w:after="0"/>
              <w:ind w:left="15"/>
            </w:pPr>
            <w:r>
              <w:rPr>
                <w:rFonts w:ascii="Arial" w:eastAsia="Arial" w:hAnsi="Arial" w:cs="Arial"/>
              </w:rPr>
              <w:t xml:space="preserve"> </w:t>
            </w:r>
          </w:p>
          <w:p w:rsidR="006B00CA" w:rsidRDefault="000C13E5">
            <w:pPr>
              <w:spacing w:after="0" w:line="240" w:lineRule="auto"/>
              <w:ind w:left="60" w:firstLine="15"/>
            </w:pPr>
            <w:r>
              <w:rPr>
                <w:rFonts w:ascii="Arial" w:eastAsia="Arial" w:hAnsi="Arial" w:cs="Arial"/>
              </w:rPr>
              <w:t xml:space="preserve">The Reader application UI provides options to use icons, </w:t>
            </w:r>
            <w:r>
              <w:rPr>
                <w:rFonts w:ascii="Arial" w:eastAsia="Arial" w:hAnsi="Arial" w:cs="Arial"/>
              </w:rPr>
              <w:t xml:space="preserve">text, or a combination of both for controls. In addition, visible labels are used to communicate the purpose of input fields, and standard system </w:t>
            </w:r>
          </w:p>
          <w:p w:rsidR="006B00CA" w:rsidRDefault="000C13E5">
            <w:pPr>
              <w:spacing w:after="0"/>
              <w:ind w:left="45"/>
            </w:pPr>
            <w:r>
              <w:rPr>
                <w:rFonts w:ascii="Arial" w:eastAsia="Arial" w:hAnsi="Arial" w:cs="Arial"/>
              </w:rPr>
              <w:t xml:space="preserve">dialogs are used consistently to </w:t>
            </w:r>
          </w:p>
          <w:p w:rsidR="006B00CA" w:rsidRDefault="000C13E5">
            <w:pPr>
              <w:spacing w:after="0"/>
              <w:ind w:left="30"/>
            </w:pPr>
            <w:r>
              <w:rPr>
                <w:rFonts w:ascii="Arial" w:eastAsia="Arial" w:hAnsi="Arial" w:cs="Arial"/>
              </w:rPr>
              <w:t xml:space="preserve">communicate error messages </w:t>
            </w:r>
          </w:p>
          <w:p w:rsidR="006B00CA" w:rsidRDefault="000C13E5">
            <w:pPr>
              <w:spacing w:after="0"/>
              <w:ind w:left="15"/>
            </w:pPr>
            <w:r>
              <w:rPr>
                <w:rFonts w:ascii="Arial" w:eastAsia="Arial" w:hAnsi="Arial" w:cs="Arial"/>
              </w:rPr>
              <w:t xml:space="preserve"> </w:t>
            </w:r>
          </w:p>
          <w:p w:rsidR="006B00CA" w:rsidRDefault="000C13E5">
            <w:pPr>
              <w:spacing w:after="0"/>
              <w:ind w:left="30"/>
            </w:pPr>
            <w:r>
              <w:rPr>
                <w:rFonts w:ascii="Arial" w:eastAsia="Arial" w:hAnsi="Arial" w:cs="Arial"/>
              </w:rPr>
              <w:t xml:space="preserve">The UI structure is </w:t>
            </w:r>
          </w:p>
          <w:p w:rsidR="006B00CA" w:rsidRDefault="000C13E5">
            <w:pPr>
              <w:spacing w:after="0"/>
              <w:ind w:left="30"/>
            </w:pPr>
            <w:r>
              <w:rPr>
                <w:rFonts w:ascii="Arial" w:eastAsia="Arial" w:hAnsi="Arial" w:cs="Arial"/>
              </w:rPr>
              <w:t xml:space="preserve">understandable by people with </w:t>
            </w:r>
          </w:p>
          <w:p w:rsidR="006B00CA" w:rsidRDefault="000C13E5">
            <w:pPr>
              <w:spacing w:after="0"/>
              <w:ind w:left="15"/>
            </w:pPr>
            <w:r>
              <w:rPr>
                <w:rFonts w:ascii="Arial" w:eastAsia="Arial" w:hAnsi="Arial" w:cs="Arial"/>
              </w:rPr>
              <w:t xml:space="preserve">limited language, cognitive and </w:t>
            </w:r>
          </w:p>
          <w:p w:rsidR="006B00CA" w:rsidRDefault="000C13E5">
            <w:pPr>
              <w:spacing w:after="0"/>
              <w:ind w:left="30"/>
            </w:pPr>
            <w:r>
              <w:rPr>
                <w:rFonts w:ascii="Arial" w:eastAsia="Arial" w:hAnsi="Arial" w:cs="Arial"/>
              </w:rPr>
              <w:t xml:space="preserve">learning abilities and the content is </w:t>
            </w:r>
          </w:p>
          <w:p w:rsidR="006B00CA" w:rsidRDefault="000C13E5">
            <w:pPr>
              <w:spacing w:after="0"/>
              <w:ind w:left="15"/>
            </w:pPr>
            <w:r>
              <w:rPr>
                <w:rFonts w:ascii="Arial" w:eastAsia="Arial" w:hAnsi="Arial" w:cs="Arial"/>
              </w:rPr>
              <w:t xml:space="preserve">compatible with assistive technologies. </w:t>
            </w:r>
          </w:p>
        </w:tc>
      </w:tr>
    </w:tbl>
    <w:p w:rsidR="006B00CA" w:rsidRDefault="000C13E5">
      <w:pPr>
        <w:spacing w:after="217"/>
      </w:pPr>
      <w:r>
        <w:rPr>
          <w:rFonts w:ascii="Arial" w:eastAsia="Arial" w:hAnsi="Arial" w:cs="Arial"/>
          <w:i/>
          <w:sz w:val="24"/>
        </w:rPr>
        <w:t xml:space="preserve"> </w:t>
      </w:r>
    </w:p>
    <w:p w:rsidR="006B00CA" w:rsidRDefault="000C13E5">
      <w:pPr>
        <w:spacing w:after="202"/>
        <w:ind w:left="-5" w:hanging="10"/>
      </w:pPr>
      <w:r>
        <w:rPr>
          <w:rFonts w:ascii="Arial" w:eastAsia="Arial" w:hAnsi="Arial" w:cs="Arial"/>
          <w:i/>
          <w:sz w:val="24"/>
          <w:u w:val="single" w:color="000000"/>
        </w:rPr>
        <w:t>Chapter 4: Hardware</w:t>
      </w:r>
      <w:r>
        <w:rPr>
          <w:rFonts w:ascii="Arial" w:eastAsia="Arial" w:hAnsi="Arial" w:cs="Arial"/>
          <w:i/>
          <w:sz w:val="24"/>
        </w:rPr>
        <w:t xml:space="preserve"> </w:t>
      </w:r>
    </w:p>
    <w:p w:rsidR="006B00CA" w:rsidRDefault="000C13E5">
      <w:pPr>
        <w:spacing w:after="7" w:line="248" w:lineRule="auto"/>
        <w:ind w:left="10" w:right="368" w:hanging="10"/>
      </w:pPr>
      <w:r>
        <w:rPr>
          <w:rFonts w:ascii="Arial" w:eastAsia="Arial" w:hAnsi="Arial" w:cs="Arial"/>
        </w:rPr>
        <w:t xml:space="preserve">Notes: Not Applicable </w:t>
      </w:r>
    </w:p>
    <w:p w:rsidR="006B00CA" w:rsidRDefault="000C13E5">
      <w:pPr>
        <w:spacing w:after="0"/>
      </w:pPr>
      <w:r>
        <w:rPr>
          <w:rFonts w:ascii="Arial" w:eastAsia="Arial" w:hAnsi="Arial" w:cs="Arial"/>
        </w:rPr>
        <w:t xml:space="preserve"> </w:t>
      </w:r>
    </w:p>
    <w:p w:rsidR="006B00CA" w:rsidRDefault="000C13E5">
      <w:pPr>
        <w:spacing w:after="202"/>
        <w:ind w:left="-5" w:hanging="10"/>
      </w:pPr>
      <w:r>
        <w:rPr>
          <w:rFonts w:ascii="Arial" w:eastAsia="Arial" w:hAnsi="Arial" w:cs="Arial"/>
          <w:i/>
          <w:sz w:val="24"/>
          <w:u w:val="single" w:color="000000"/>
        </w:rPr>
        <w:t>Chapter 5: Software</w:t>
      </w:r>
      <w:r>
        <w:rPr>
          <w:rFonts w:ascii="Arial" w:eastAsia="Arial" w:hAnsi="Arial" w:cs="Arial"/>
          <w:i/>
          <w:sz w:val="24"/>
        </w:rPr>
        <w:t xml:space="preserve"> </w:t>
      </w:r>
    </w:p>
    <w:p w:rsidR="006B00CA" w:rsidRDefault="000C13E5">
      <w:pPr>
        <w:spacing w:after="7" w:line="248" w:lineRule="auto"/>
        <w:ind w:left="10" w:right="368" w:hanging="10"/>
      </w:pPr>
      <w:r>
        <w:rPr>
          <w:rFonts w:ascii="Arial" w:eastAsia="Arial" w:hAnsi="Arial" w:cs="Arial"/>
        </w:rPr>
        <w:t xml:space="preserve">Notes: Not Applicable </w:t>
      </w:r>
    </w:p>
    <w:p w:rsidR="006B00CA" w:rsidRDefault="000C13E5">
      <w:pPr>
        <w:spacing w:after="0"/>
      </w:pPr>
      <w:r>
        <w:rPr>
          <w:rFonts w:ascii="Arial" w:eastAsia="Arial" w:hAnsi="Arial" w:cs="Arial"/>
        </w:rPr>
        <w:t xml:space="preserve"> </w:t>
      </w:r>
    </w:p>
    <w:p w:rsidR="006B00CA" w:rsidRDefault="000C13E5">
      <w:pPr>
        <w:spacing w:after="202"/>
        <w:ind w:left="-5" w:hanging="10"/>
      </w:pPr>
      <w:r>
        <w:rPr>
          <w:rFonts w:ascii="Arial" w:eastAsia="Arial" w:hAnsi="Arial" w:cs="Arial"/>
          <w:i/>
          <w:sz w:val="24"/>
          <w:u w:val="single" w:color="000000"/>
        </w:rPr>
        <w:t>Chapter 6: Support Documentation and Services</w:t>
      </w:r>
      <w:r>
        <w:rPr>
          <w:rFonts w:ascii="Arial" w:eastAsia="Arial" w:hAnsi="Arial" w:cs="Arial"/>
          <w:i/>
          <w:sz w:val="24"/>
        </w:rPr>
        <w:t xml:space="preserve"> </w:t>
      </w:r>
    </w:p>
    <w:p w:rsidR="006B00CA" w:rsidRDefault="000C13E5">
      <w:pPr>
        <w:spacing w:after="7" w:line="248" w:lineRule="auto"/>
        <w:ind w:left="10" w:right="368" w:hanging="10"/>
      </w:pPr>
      <w:r>
        <w:rPr>
          <w:rFonts w:ascii="Arial" w:eastAsia="Arial" w:hAnsi="Arial" w:cs="Arial"/>
        </w:rPr>
        <w:t xml:space="preserve">Notes: Applicable, Not Tested </w:t>
      </w:r>
    </w:p>
    <w:tbl>
      <w:tblPr>
        <w:tblStyle w:val="TableGrid"/>
        <w:tblW w:w="9335" w:type="dxa"/>
        <w:tblInd w:w="29" w:type="dxa"/>
        <w:tblCellMar>
          <w:top w:w="21" w:type="dxa"/>
          <w:left w:w="0" w:type="dxa"/>
          <w:bottom w:w="0" w:type="dxa"/>
          <w:right w:w="19" w:type="dxa"/>
        </w:tblCellMar>
        <w:tblLook w:val="04A0" w:firstRow="1" w:lastRow="0" w:firstColumn="1" w:lastColumn="0" w:noHBand="0" w:noVBand="1"/>
      </w:tblPr>
      <w:tblGrid>
        <w:gridCol w:w="4302"/>
        <w:gridCol w:w="2526"/>
        <w:gridCol w:w="2507"/>
      </w:tblGrid>
      <w:tr w:rsidR="006B00CA">
        <w:trPr>
          <w:trHeight w:val="578"/>
        </w:trPr>
        <w:tc>
          <w:tcPr>
            <w:tcW w:w="4303" w:type="dxa"/>
            <w:tcBorders>
              <w:top w:val="single" w:sz="6" w:space="0" w:color="A0A0A0"/>
              <w:left w:val="single" w:sz="6" w:space="0" w:color="FFFFE1"/>
              <w:bottom w:val="single" w:sz="6" w:space="0" w:color="A0A0A0"/>
              <w:right w:val="single" w:sz="6" w:space="0" w:color="A0A0A0"/>
            </w:tcBorders>
            <w:shd w:val="clear" w:color="auto" w:fill="AEAAAA"/>
            <w:vAlign w:val="center"/>
          </w:tcPr>
          <w:p w:rsidR="006B00CA" w:rsidRDefault="000C13E5">
            <w:pPr>
              <w:spacing w:after="0"/>
              <w:ind w:left="12"/>
              <w:jc w:val="center"/>
            </w:pPr>
            <w:r>
              <w:rPr>
                <w:rFonts w:ascii="Arial" w:eastAsia="Arial" w:hAnsi="Arial" w:cs="Arial"/>
                <w:b/>
                <w:sz w:val="24"/>
              </w:rPr>
              <w:t xml:space="preserve">Criteria </w:t>
            </w:r>
          </w:p>
        </w:tc>
        <w:tc>
          <w:tcPr>
            <w:tcW w:w="2526" w:type="dxa"/>
            <w:tcBorders>
              <w:top w:val="single" w:sz="6" w:space="0" w:color="A0A0A0"/>
              <w:left w:val="single" w:sz="6" w:space="0" w:color="A0A0A0"/>
              <w:bottom w:val="single" w:sz="6" w:space="0" w:color="A0A0A0"/>
              <w:right w:val="single" w:sz="6" w:space="0" w:color="A0A0A0"/>
            </w:tcBorders>
            <w:shd w:val="clear" w:color="auto" w:fill="AEAAAA"/>
            <w:vAlign w:val="center"/>
          </w:tcPr>
          <w:p w:rsidR="006B00CA" w:rsidRDefault="000C13E5">
            <w:pPr>
              <w:spacing w:after="0"/>
              <w:ind w:left="145"/>
            </w:pPr>
            <w:r>
              <w:rPr>
                <w:rFonts w:ascii="Arial" w:eastAsia="Arial" w:hAnsi="Arial" w:cs="Arial"/>
                <w:b/>
                <w:sz w:val="24"/>
              </w:rPr>
              <w:t xml:space="preserve">Conformance Level  </w:t>
            </w:r>
          </w:p>
        </w:tc>
        <w:tc>
          <w:tcPr>
            <w:tcW w:w="2507"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500"/>
            </w:pPr>
            <w:r>
              <w:rPr>
                <w:rFonts w:ascii="Arial" w:eastAsia="Arial" w:hAnsi="Arial" w:cs="Arial"/>
                <w:b/>
                <w:sz w:val="24"/>
              </w:rPr>
              <w:t xml:space="preserve">Remarks and Explanations </w:t>
            </w:r>
          </w:p>
        </w:tc>
      </w:tr>
      <w:tr w:rsidR="006B00CA">
        <w:trPr>
          <w:trHeight w:val="535"/>
        </w:trPr>
        <w:tc>
          <w:tcPr>
            <w:tcW w:w="4303" w:type="dxa"/>
            <w:tcBorders>
              <w:top w:val="single" w:sz="6" w:space="0" w:color="A0A0A0"/>
              <w:left w:val="single" w:sz="6" w:space="0" w:color="FFFFE1"/>
              <w:bottom w:val="single" w:sz="6" w:space="0" w:color="A0A0A0"/>
              <w:right w:val="single" w:sz="6" w:space="0" w:color="A0A0A0"/>
            </w:tcBorders>
            <w:shd w:val="clear" w:color="auto" w:fill="D0CECE"/>
            <w:vAlign w:val="center"/>
          </w:tcPr>
          <w:p w:rsidR="006B00CA" w:rsidRDefault="000C13E5">
            <w:pPr>
              <w:spacing w:after="0"/>
              <w:ind w:left="11"/>
            </w:pPr>
            <w:r>
              <w:rPr>
                <w:rFonts w:ascii="Arial" w:eastAsia="Arial" w:hAnsi="Arial" w:cs="Arial"/>
                <w:b/>
                <w:i/>
              </w:rPr>
              <w:t>601.1 Scope</w:t>
            </w:r>
            <w:r>
              <w:rPr>
                <w:rFonts w:ascii="Arial" w:eastAsia="Arial" w:hAnsi="Arial" w:cs="Arial"/>
                <w:i/>
              </w:rPr>
              <w:t xml:space="preserve"> </w:t>
            </w:r>
          </w:p>
        </w:tc>
        <w:tc>
          <w:tcPr>
            <w:tcW w:w="2526" w:type="dxa"/>
            <w:tcBorders>
              <w:top w:val="single" w:sz="6" w:space="0" w:color="A0A0A0"/>
              <w:left w:val="single" w:sz="6" w:space="0" w:color="A0A0A0"/>
              <w:bottom w:val="single" w:sz="6" w:space="0" w:color="A0A0A0"/>
              <w:right w:val="single" w:sz="6" w:space="0" w:color="A0A0A0"/>
            </w:tcBorders>
            <w:shd w:val="clear" w:color="auto" w:fill="D0CECE"/>
          </w:tcPr>
          <w:p w:rsidR="006B00CA" w:rsidRDefault="000C13E5">
            <w:pPr>
              <w:spacing w:after="0"/>
              <w:ind w:firstLine="15"/>
              <w:jc w:val="both"/>
            </w:pPr>
            <w:r>
              <w:rPr>
                <w:rFonts w:ascii="Arial" w:eastAsia="Arial" w:hAnsi="Arial" w:cs="Arial"/>
              </w:rPr>
              <w:t xml:space="preserve">Heading cell – no response required </w:t>
            </w:r>
          </w:p>
        </w:tc>
        <w:tc>
          <w:tcPr>
            <w:tcW w:w="2507" w:type="dxa"/>
            <w:tcBorders>
              <w:top w:val="single" w:sz="6" w:space="0" w:color="A0A0A0"/>
              <w:left w:val="single" w:sz="6" w:space="0" w:color="A0A0A0"/>
              <w:bottom w:val="single" w:sz="6" w:space="0" w:color="A0A0A0"/>
              <w:right w:val="single" w:sz="6" w:space="0" w:color="A0A0A0"/>
            </w:tcBorders>
            <w:shd w:val="clear" w:color="auto" w:fill="D0CECE"/>
          </w:tcPr>
          <w:p w:rsidR="006B00CA" w:rsidRDefault="000C13E5">
            <w:pPr>
              <w:spacing w:after="0"/>
              <w:ind w:firstLine="15"/>
              <w:jc w:val="both"/>
            </w:pPr>
            <w:r>
              <w:rPr>
                <w:rFonts w:ascii="Arial" w:eastAsia="Arial" w:hAnsi="Arial" w:cs="Arial"/>
              </w:rPr>
              <w:t xml:space="preserve">Heading cell – no response required </w:t>
            </w:r>
          </w:p>
        </w:tc>
      </w:tr>
      <w:tr w:rsidR="006B00CA">
        <w:trPr>
          <w:trHeight w:val="533"/>
        </w:trPr>
        <w:tc>
          <w:tcPr>
            <w:tcW w:w="4303" w:type="dxa"/>
            <w:tcBorders>
              <w:top w:val="single" w:sz="6" w:space="0" w:color="A0A0A0"/>
              <w:left w:val="single" w:sz="6" w:space="0" w:color="FFFFE1"/>
              <w:bottom w:val="single" w:sz="6" w:space="0" w:color="A0A0A0"/>
              <w:right w:val="single" w:sz="6" w:space="0" w:color="A0A0A0"/>
            </w:tcBorders>
            <w:shd w:val="clear" w:color="auto" w:fill="D0CECE"/>
            <w:vAlign w:val="center"/>
          </w:tcPr>
          <w:p w:rsidR="006B00CA" w:rsidRDefault="000C13E5">
            <w:pPr>
              <w:spacing w:after="0"/>
              <w:ind w:left="11"/>
            </w:pPr>
            <w:r>
              <w:rPr>
                <w:rFonts w:ascii="Arial" w:eastAsia="Arial" w:hAnsi="Arial" w:cs="Arial"/>
                <w:b/>
                <w:i/>
              </w:rPr>
              <w:t>602 Support Documentation</w:t>
            </w:r>
            <w:r>
              <w:rPr>
                <w:rFonts w:ascii="Arial" w:eastAsia="Arial" w:hAnsi="Arial" w:cs="Arial"/>
                <w:i/>
              </w:rPr>
              <w:t xml:space="preserve"> </w:t>
            </w:r>
          </w:p>
        </w:tc>
        <w:tc>
          <w:tcPr>
            <w:tcW w:w="2526" w:type="dxa"/>
            <w:tcBorders>
              <w:top w:val="single" w:sz="6" w:space="0" w:color="A0A0A0"/>
              <w:left w:val="single" w:sz="6" w:space="0" w:color="A0A0A0"/>
              <w:bottom w:val="single" w:sz="6" w:space="0" w:color="A0A0A0"/>
              <w:right w:val="single" w:sz="6" w:space="0" w:color="A0A0A0"/>
            </w:tcBorders>
            <w:shd w:val="clear" w:color="auto" w:fill="D0CECE"/>
          </w:tcPr>
          <w:p w:rsidR="006B00CA" w:rsidRDefault="000C13E5">
            <w:pPr>
              <w:spacing w:after="0"/>
              <w:ind w:firstLine="15"/>
              <w:jc w:val="both"/>
            </w:pPr>
            <w:r>
              <w:rPr>
                <w:rFonts w:ascii="Arial" w:eastAsia="Arial" w:hAnsi="Arial" w:cs="Arial"/>
              </w:rPr>
              <w:t xml:space="preserve">Heading cell – no response required </w:t>
            </w:r>
          </w:p>
        </w:tc>
        <w:tc>
          <w:tcPr>
            <w:tcW w:w="2507" w:type="dxa"/>
            <w:tcBorders>
              <w:top w:val="single" w:sz="6" w:space="0" w:color="A0A0A0"/>
              <w:left w:val="single" w:sz="6" w:space="0" w:color="A0A0A0"/>
              <w:bottom w:val="single" w:sz="6" w:space="0" w:color="A0A0A0"/>
              <w:right w:val="single" w:sz="6" w:space="0" w:color="A0A0A0"/>
            </w:tcBorders>
            <w:shd w:val="clear" w:color="auto" w:fill="D0CECE"/>
          </w:tcPr>
          <w:p w:rsidR="006B00CA" w:rsidRDefault="000C13E5">
            <w:pPr>
              <w:spacing w:after="0"/>
              <w:ind w:firstLine="15"/>
              <w:jc w:val="both"/>
            </w:pPr>
            <w:r>
              <w:rPr>
                <w:rFonts w:ascii="Arial" w:eastAsia="Arial" w:hAnsi="Arial" w:cs="Arial"/>
              </w:rPr>
              <w:t xml:space="preserve">Heading cell – no response required </w:t>
            </w:r>
          </w:p>
        </w:tc>
      </w:tr>
      <w:tr w:rsidR="006B00CA">
        <w:trPr>
          <w:trHeight w:val="577"/>
        </w:trPr>
        <w:tc>
          <w:tcPr>
            <w:tcW w:w="4303" w:type="dxa"/>
            <w:tcBorders>
              <w:top w:val="single" w:sz="6" w:space="0" w:color="A0A0A0"/>
              <w:left w:val="single" w:sz="6" w:space="0" w:color="FFFFE1"/>
              <w:bottom w:val="single" w:sz="6" w:space="0" w:color="A0A0A0"/>
              <w:right w:val="single" w:sz="6" w:space="0" w:color="A0A0A0"/>
            </w:tcBorders>
            <w:shd w:val="clear" w:color="auto" w:fill="AEAAAA"/>
            <w:vAlign w:val="center"/>
          </w:tcPr>
          <w:p w:rsidR="006B00CA" w:rsidRDefault="000C13E5">
            <w:pPr>
              <w:spacing w:after="0"/>
              <w:ind w:left="12"/>
              <w:jc w:val="center"/>
            </w:pPr>
            <w:r>
              <w:rPr>
                <w:rFonts w:ascii="Arial" w:eastAsia="Arial" w:hAnsi="Arial" w:cs="Arial"/>
                <w:b/>
                <w:sz w:val="24"/>
              </w:rPr>
              <w:t xml:space="preserve">Criteria </w:t>
            </w:r>
          </w:p>
        </w:tc>
        <w:tc>
          <w:tcPr>
            <w:tcW w:w="2526" w:type="dxa"/>
            <w:tcBorders>
              <w:top w:val="single" w:sz="6" w:space="0" w:color="A0A0A0"/>
              <w:left w:val="single" w:sz="6" w:space="0" w:color="A0A0A0"/>
              <w:bottom w:val="single" w:sz="6" w:space="0" w:color="A0A0A0"/>
              <w:right w:val="single" w:sz="6" w:space="0" w:color="A0A0A0"/>
            </w:tcBorders>
            <w:shd w:val="clear" w:color="auto" w:fill="AEAAAA"/>
            <w:vAlign w:val="center"/>
          </w:tcPr>
          <w:p w:rsidR="006B00CA" w:rsidRDefault="000C13E5">
            <w:pPr>
              <w:spacing w:after="0"/>
              <w:ind w:left="145"/>
            </w:pPr>
            <w:r>
              <w:rPr>
                <w:rFonts w:ascii="Arial" w:eastAsia="Arial" w:hAnsi="Arial" w:cs="Arial"/>
                <w:b/>
                <w:sz w:val="24"/>
              </w:rPr>
              <w:t xml:space="preserve">Conformance Level  </w:t>
            </w:r>
          </w:p>
        </w:tc>
        <w:tc>
          <w:tcPr>
            <w:tcW w:w="2507" w:type="dxa"/>
            <w:tcBorders>
              <w:top w:val="single" w:sz="6" w:space="0" w:color="A0A0A0"/>
              <w:left w:val="single" w:sz="6" w:space="0" w:color="A0A0A0"/>
              <w:bottom w:val="single" w:sz="6" w:space="0" w:color="A0A0A0"/>
              <w:right w:val="single" w:sz="6" w:space="0" w:color="A0A0A0"/>
            </w:tcBorders>
            <w:shd w:val="clear" w:color="auto" w:fill="AEAAAA"/>
          </w:tcPr>
          <w:p w:rsidR="006B00CA" w:rsidRDefault="000C13E5">
            <w:pPr>
              <w:spacing w:after="0"/>
              <w:ind w:left="500"/>
            </w:pPr>
            <w:r>
              <w:rPr>
                <w:rFonts w:ascii="Arial" w:eastAsia="Arial" w:hAnsi="Arial" w:cs="Arial"/>
                <w:b/>
                <w:sz w:val="24"/>
              </w:rPr>
              <w:t xml:space="preserve">Remarks and Explanations </w:t>
            </w:r>
          </w:p>
        </w:tc>
      </w:tr>
      <w:tr w:rsidR="006B00CA">
        <w:trPr>
          <w:trHeight w:val="1554"/>
        </w:trPr>
        <w:tc>
          <w:tcPr>
            <w:tcW w:w="4303" w:type="dxa"/>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4" w:firstLine="15"/>
            </w:pPr>
            <w:r>
              <w:rPr>
                <w:rFonts w:ascii="Arial" w:eastAsia="Arial" w:hAnsi="Arial" w:cs="Arial"/>
              </w:rPr>
              <w:t xml:space="preserve">602.2 Accessibility and Compatibility Features </w:t>
            </w:r>
          </w:p>
        </w:tc>
        <w:tc>
          <w:tcPr>
            <w:tcW w:w="2526"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1" w:lineRule="auto"/>
              <w:ind w:right="306" w:firstLine="15"/>
            </w:pPr>
            <w:r>
              <w:rPr>
                <w:rFonts w:ascii="Arial" w:eastAsia="Arial" w:hAnsi="Arial" w:cs="Arial"/>
                <w:b/>
              </w:rPr>
              <w:t>Web</w:t>
            </w:r>
            <w:r>
              <w:rPr>
                <w:rFonts w:ascii="Arial" w:eastAsia="Arial" w:hAnsi="Arial" w:cs="Arial"/>
              </w:rPr>
              <w:t xml:space="preserve">: Applicable – Not Tested </w:t>
            </w:r>
            <w:r>
              <w:rPr>
                <w:rFonts w:ascii="Arial" w:eastAsia="Arial" w:hAnsi="Arial" w:cs="Arial"/>
                <w:b/>
              </w:rPr>
              <w:t>iOS</w:t>
            </w:r>
            <w:r>
              <w:rPr>
                <w:rFonts w:ascii="Arial" w:eastAsia="Arial" w:hAnsi="Arial" w:cs="Arial"/>
              </w:rPr>
              <w:t xml:space="preserve">: Applicable – Not </w:t>
            </w:r>
          </w:p>
          <w:p w:rsidR="006B00CA" w:rsidRDefault="000C13E5">
            <w:pPr>
              <w:spacing w:after="0"/>
            </w:pPr>
            <w:r>
              <w:rPr>
                <w:rFonts w:ascii="Arial" w:eastAsia="Arial" w:hAnsi="Arial" w:cs="Arial"/>
              </w:rPr>
              <w:t xml:space="preserve">Tested </w:t>
            </w:r>
          </w:p>
          <w:p w:rsidR="006B00CA" w:rsidRDefault="000C13E5">
            <w:pPr>
              <w:spacing w:after="0"/>
              <w:ind w:left="15"/>
            </w:pPr>
            <w:r>
              <w:rPr>
                <w:rFonts w:ascii="Arial" w:eastAsia="Arial" w:hAnsi="Arial" w:cs="Arial"/>
                <w:b/>
              </w:rPr>
              <w:t>Android</w:t>
            </w:r>
            <w:r>
              <w:rPr>
                <w:rFonts w:ascii="Arial" w:eastAsia="Arial" w:hAnsi="Arial" w:cs="Arial"/>
              </w:rPr>
              <w:t xml:space="preserve">: Applicable – </w:t>
            </w:r>
          </w:p>
          <w:p w:rsidR="006B00CA" w:rsidRDefault="000C13E5">
            <w:pPr>
              <w:spacing w:after="0"/>
            </w:pPr>
            <w:r>
              <w:rPr>
                <w:rFonts w:ascii="Arial" w:eastAsia="Arial" w:hAnsi="Arial" w:cs="Arial"/>
              </w:rPr>
              <w:t xml:space="preserve">Not Tested </w:t>
            </w:r>
          </w:p>
        </w:tc>
        <w:tc>
          <w:tcPr>
            <w:tcW w:w="2507"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rPr>
              <w:t xml:space="preserve">Not Tested </w:t>
            </w:r>
          </w:p>
        </w:tc>
      </w:tr>
      <w:tr w:rsidR="006B00CA">
        <w:trPr>
          <w:trHeight w:val="531"/>
        </w:trPr>
        <w:tc>
          <w:tcPr>
            <w:tcW w:w="4303" w:type="dxa"/>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11"/>
            </w:pPr>
            <w:r>
              <w:rPr>
                <w:rFonts w:ascii="Arial" w:eastAsia="Arial" w:hAnsi="Arial" w:cs="Arial"/>
              </w:rPr>
              <w:t xml:space="preserve">602.3 Electronic Support Documentation </w:t>
            </w:r>
          </w:p>
        </w:tc>
        <w:tc>
          <w:tcPr>
            <w:tcW w:w="2526"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rPr>
              <w:t xml:space="preserve">See </w:t>
            </w:r>
            <w:r>
              <w:rPr>
                <w:rFonts w:ascii="Arial" w:eastAsia="Arial" w:hAnsi="Arial" w:cs="Arial"/>
                <w:color w:val="0000FF"/>
                <w:u w:val="single" w:color="0000FF"/>
              </w:rPr>
              <w:t>WCAG 2.0</w:t>
            </w:r>
            <w:r>
              <w:rPr>
                <w:rFonts w:ascii="Arial" w:eastAsia="Arial" w:hAnsi="Arial" w:cs="Arial"/>
              </w:rPr>
              <w:t xml:space="preserve"> section </w:t>
            </w:r>
          </w:p>
        </w:tc>
        <w:tc>
          <w:tcPr>
            <w:tcW w:w="2507" w:type="dxa"/>
            <w:tcBorders>
              <w:top w:val="single" w:sz="6" w:space="0" w:color="A0A0A0"/>
              <w:left w:val="single" w:sz="6" w:space="0" w:color="A0A0A0"/>
              <w:bottom w:val="single" w:sz="6" w:space="0" w:color="A0A0A0"/>
              <w:right w:val="single" w:sz="6" w:space="0" w:color="A0A0A0"/>
            </w:tcBorders>
            <w:shd w:val="clear" w:color="auto" w:fill="D0CECE"/>
          </w:tcPr>
          <w:p w:rsidR="006B00CA" w:rsidRDefault="000C13E5">
            <w:pPr>
              <w:spacing w:after="0"/>
              <w:ind w:firstLine="15"/>
              <w:jc w:val="both"/>
            </w:pPr>
            <w:r>
              <w:rPr>
                <w:rFonts w:ascii="Arial" w:eastAsia="Arial" w:hAnsi="Arial" w:cs="Arial"/>
              </w:rPr>
              <w:t xml:space="preserve">See information in WCAG section </w:t>
            </w:r>
          </w:p>
        </w:tc>
      </w:tr>
      <w:tr w:rsidR="006B00CA">
        <w:trPr>
          <w:trHeight w:val="1554"/>
        </w:trPr>
        <w:tc>
          <w:tcPr>
            <w:tcW w:w="4303" w:type="dxa"/>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4" w:firstLine="15"/>
              <w:jc w:val="both"/>
            </w:pPr>
            <w:r>
              <w:rPr>
                <w:rFonts w:ascii="Arial" w:eastAsia="Arial" w:hAnsi="Arial" w:cs="Arial"/>
              </w:rPr>
              <w:t xml:space="preserve">602.4 Alternate Formats for Non-Electronic Support Documentation </w:t>
            </w:r>
          </w:p>
        </w:tc>
        <w:tc>
          <w:tcPr>
            <w:tcW w:w="2526" w:type="dxa"/>
            <w:tcBorders>
              <w:top w:val="single" w:sz="6" w:space="0" w:color="A0A0A0"/>
              <w:left w:val="single" w:sz="6" w:space="0" w:color="A0A0A0"/>
              <w:bottom w:val="single" w:sz="6" w:space="0" w:color="A0A0A0"/>
              <w:right w:val="single" w:sz="6" w:space="0" w:color="A0A0A0"/>
            </w:tcBorders>
          </w:tcPr>
          <w:p w:rsidR="006B00CA" w:rsidRDefault="000C13E5">
            <w:pPr>
              <w:spacing w:after="2" w:line="241" w:lineRule="auto"/>
              <w:ind w:right="306" w:firstLine="15"/>
            </w:pPr>
            <w:r>
              <w:rPr>
                <w:rFonts w:ascii="Arial" w:eastAsia="Arial" w:hAnsi="Arial" w:cs="Arial"/>
                <w:b/>
              </w:rPr>
              <w:t>Web</w:t>
            </w:r>
            <w:r>
              <w:rPr>
                <w:rFonts w:ascii="Arial" w:eastAsia="Arial" w:hAnsi="Arial" w:cs="Arial"/>
              </w:rPr>
              <w:t xml:space="preserve">: Applicable – Not Tested </w:t>
            </w:r>
            <w:r>
              <w:rPr>
                <w:rFonts w:ascii="Arial" w:eastAsia="Arial" w:hAnsi="Arial" w:cs="Arial"/>
                <w:b/>
              </w:rPr>
              <w:t>iOS</w:t>
            </w:r>
            <w:r>
              <w:rPr>
                <w:rFonts w:ascii="Arial" w:eastAsia="Arial" w:hAnsi="Arial" w:cs="Arial"/>
              </w:rPr>
              <w:t xml:space="preserve">: Applicable – Not </w:t>
            </w:r>
          </w:p>
          <w:p w:rsidR="006B00CA" w:rsidRDefault="000C13E5">
            <w:pPr>
              <w:spacing w:after="0"/>
            </w:pPr>
            <w:r>
              <w:rPr>
                <w:rFonts w:ascii="Arial" w:eastAsia="Arial" w:hAnsi="Arial" w:cs="Arial"/>
              </w:rPr>
              <w:t xml:space="preserve">Tested </w:t>
            </w:r>
          </w:p>
          <w:p w:rsidR="006B00CA" w:rsidRDefault="000C13E5">
            <w:pPr>
              <w:spacing w:after="0"/>
              <w:ind w:left="15"/>
            </w:pPr>
            <w:r>
              <w:rPr>
                <w:rFonts w:ascii="Arial" w:eastAsia="Arial" w:hAnsi="Arial" w:cs="Arial"/>
                <w:b/>
              </w:rPr>
              <w:t>Android</w:t>
            </w:r>
            <w:r>
              <w:rPr>
                <w:rFonts w:ascii="Arial" w:eastAsia="Arial" w:hAnsi="Arial" w:cs="Arial"/>
              </w:rPr>
              <w:t xml:space="preserve">: Applicable – </w:t>
            </w:r>
          </w:p>
          <w:p w:rsidR="006B00CA" w:rsidRDefault="000C13E5">
            <w:pPr>
              <w:spacing w:after="0"/>
            </w:pPr>
            <w:r>
              <w:rPr>
                <w:rFonts w:ascii="Arial" w:eastAsia="Arial" w:hAnsi="Arial" w:cs="Arial"/>
              </w:rPr>
              <w:t xml:space="preserve">Not Tested </w:t>
            </w:r>
          </w:p>
        </w:tc>
        <w:tc>
          <w:tcPr>
            <w:tcW w:w="2507"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rPr>
              <w:t xml:space="preserve">Not Tested </w:t>
            </w:r>
          </w:p>
        </w:tc>
      </w:tr>
      <w:tr w:rsidR="006B00CA">
        <w:trPr>
          <w:trHeight w:val="531"/>
        </w:trPr>
        <w:tc>
          <w:tcPr>
            <w:tcW w:w="4303" w:type="dxa"/>
            <w:tcBorders>
              <w:top w:val="single" w:sz="6" w:space="0" w:color="A0A0A0"/>
              <w:left w:val="single" w:sz="6" w:space="0" w:color="FFFFE1"/>
              <w:bottom w:val="single" w:sz="6" w:space="0" w:color="A0A0A0"/>
              <w:right w:val="single" w:sz="6" w:space="0" w:color="A0A0A0"/>
            </w:tcBorders>
            <w:shd w:val="clear" w:color="auto" w:fill="D0CECE"/>
            <w:vAlign w:val="center"/>
          </w:tcPr>
          <w:p w:rsidR="006B00CA" w:rsidRDefault="000C13E5">
            <w:pPr>
              <w:spacing w:after="0"/>
              <w:ind w:left="11"/>
            </w:pPr>
            <w:r>
              <w:rPr>
                <w:rFonts w:ascii="Arial" w:eastAsia="Arial" w:hAnsi="Arial" w:cs="Arial"/>
                <w:b/>
              </w:rPr>
              <w:t>603 Support Services</w:t>
            </w:r>
            <w:r>
              <w:rPr>
                <w:rFonts w:ascii="Arial" w:eastAsia="Arial" w:hAnsi="Arial" w:cs="Arial"/>
              </w:rPr>
              <w:t xml:space="preserve"> </w:t>
            </w:r>
          </w:p>
        </w:tc>
        <w:tc>
          <w:tcPr>
            <w:tcW w:w="2526" w:type="dxa"/>
            <w:tcBorders>
              <w:top w:val="single" w:sz="6" w:space="0" w:color="A0A0A0"/>
              <w:left w:val="single" w:sz="6" w:space="0" w:color="A0A0A0"/>
              <w:bottom w:val="single" w:sz="6" w:space="0" w:color="A0A0A0"/>
              <w:right w:val="single" w:sz="6" w:space="0" w:color="A0A0A0"/>
            </w:tcBorders>
            <w:shd w:val="clear" w:color="auto" w:fill="D0CECE"/>
          </w:tcPr>
          <w:p w:rsidR="006B00CA" w:rsidRDefault="000C13E5">
            <w:pPr>
              <w:spacing w:after="0"/>
              <w:ind w:firstLine="15"/>
              <w:jc w:val="both"/>
            </w:pPr>
            <w:r>
              <w:rPr>
                <w:rFonts w:ascii="Arial" w:eastAsia="Arial" w:hAnsi="Arial" w:cs="Arial"/>
              </w:rPr>
              <w:t xml:space="preserve">Heading cell – no response required </w:t>
            </w:r>
          </w:p>
        </w:tc>
        <w:tc>
          <w:tcPr>
            <w:tcW w:w="2507" w:type="dxa"/>
            <w:tcBorders>
              <w:top w:val="single" w:sz="6" w:space="0" w:color="A0A0A0"/>
              <w:left w:val="single" w:sz="6" w:space="0" w:color="A0A0A0"/>
              <w:bottom w:val="single" w:sz="6" w:space="0" w:color="A0A0A0"/>
              <w:right w:val="single" w:sz="6" w:space="0" w:color="A0A0A0"/>
            </w:tcBorders>
            <w:shd w:val="clear" w:color="auto" w:fill="D0CECE"/>
          </w:tcPr>
          <w:p w:rsidR="006B00CA" w:rsidRDefault="000C13E5">
            <w:pPr>
              <w:spacing w:after="0"/>
              <w:ind w:firstLine="15"/>
              <w:jc w:val="both"/>
            </w:pPr>
            <w:r>
              <w:rPr>
                <w:rFonts w:ascii="Arial" w:eastAsia="Arial" w:hAnsi="Arial" w:cs="Arial"/>
              </w:rPr>
              <w:t xml:space="preserve">Heading cell – no response required </w:t>
            </w:r>
          </w:p>
        </w:tc>
      </w:tr>
      <w:tr w:rsidR="006B00CA">
        <w:trPr>
          <w:trHeight w:val="1547"/>
        </w:trPr>
        <w:tc>
          <w:tcPr>
            <w:tcW w:w="4303" w:type="dxa"/>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4" w:firstLine="15"/>
              <w:jc w:val="both"/>
            </w:pPr>
            <w:r>
              <w:rPr>
                <w:rFonts w:ascii="Arial" w:eastAsia="Arial" w:hAnsi="Arial" w:cs="Arial"/>
              </w:rPr>
              <w:t xml:space="preserve">603.2 Information on Accessibility and Compatibility Features </w:t>
            </w:r>
          </w:p>
        </w:tc>
        <w:tc>
          <w:tcPr>
            <w:tcW w:w="2526" w:type="dxa"/>
            <w:tcBorders>
              <w:top w:val="single" w:sz="6" w:space="0" w:color="A0A0A0"/>
              <w:left w:val="single" w:sz="6" w:space="0" w:color="A0A0A0"/>
              <w:bottom w:val="single" w:sz="6" w:space="0" w:color="A0A0A0"/>
              <w:right w:val="single" w:sz="6" w:space="0" w:color="A0A0A0"/>
            </w:tcBorders>
          </w:tcPr>
          <w:p w:rsidR="006B00CA" w:rsidRDefault="000C13E5">
            <w:pPr>
              <w:spacing w:after="0" w:line="241" w:lineRule="auto"/>
              <w:ind w:right="306" w:firstLine="15"/>
            </w:pPr>
            <w:r>
              <w:rPr>
                <w:rFonts w:ascii="Arial" w:eastAsia="Arial" w:hAnsi="Arial" w:cs="Arial"/>
                <w:b/>
              </w:rPr>
              <w:t>Web</w:t>
            </w:r>
            <w:r>
              <w:rPr>
                <w:rFonts w:ascii="Arial" w:eastAsia="Arial" w:hAnsi="Arial" w:cs="Arial"/>
              </w:rPr>
              <w:t xml:space="preserve">: Applicable – Not Tested </w:t>
            </w:r>
            <w:r>
              <w:rPr>
                <w:rFonts w:ascii="Arial" w:eastAsia="Arial" w:hAnsi="Arial" w:cs="Arial"/>
                <w:b/>
              </w:rPr>
              <w:t>iOS</w:t>
            </w:r>
            <w:r>
              <w:rPr>
                <w:rFonts w:ascii="Arial" w:eastAsia="Arial" w:hAnsi="Arial" w:cs="Arial"/>
              </w:rPr>
              <w:t xml:space="preserve">: Applicable – Not </w:t>
            </w:r>
          </w:p>
          <w:p w:rsidR="006B00CA" w:rsidRDefault="000C13E5">
            <w:pPr>
              <w:spacing w:after="0"/>
            </w:pPr>
            <w:r>
              <w:rPr>
                <w:rFonts w:ascii="Arial" w:eastAsia="Arial" w:hAnsi="Arial" w:cs="Arial"/>
              </w:rPr>
              <w:t xml:space="preserve">Tested </w:t>
            </w:r>
          </w:p>
          <w:p w:rsidR="006B00CA" w:rsidRDefault="000C13E5">
            <w:pPr>
              <w:spacing w:after="0"/>
              <w:ind w:left="15"/>
            </w:pPr>
            <w:r>
              <w:rPr>
                <w:rFonts w:ascii="Arial" w:eastAsia="Arial" w:hAnsi="Arial" w:cs="Arial"/>
                <w:b/>
              </w:rPr>
              <w:t>Android</w:t>
            </w:r>
            <w:r>
              <w:rPr>
                <w:rFonts w:ascii="Arial" w:eastAsia="Arial" w:hAnsi="Arial" w:cs="Arial"/>
              </w:rPr>
              <w:t xml:space="preserve">: Applicable – </w:t>
            </w:r>
          </w:p>
          <w:p w:rsidR="006B00CA" w:rsidRDefault="000C13E5">
            <w:pPr>
              <w:spacing w:after="0"/>
            </w:pPr>
            <w:r>
              <w:rPr>
                <w:rFonts w:ascii="Arial" w:eastAsia="Arial" w:hAnsi="Arial" w:cs="Arial"/>
              </w:rPr>
              <w:t xml:space="preserve">Not Tested </w:t>
            </w:r>
          </w:p>
        </w:tc>
        <w:tc>
          <w:tcPr>
            <w:tcW w:w="2507"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rPr>
              <w:t xml:space="preserve">Not Tested </w:t>
            </w:r>
          </w:p>
        </w:tc>
      </w:tr>
      <w:tr w:rsidR="006B00CA">
        <w:trPr>
          <w:trHeight w:val="1551"/>
        </w:trPr>
        <w:tc>
          <w:tcPr>
            <w:tcW w:w="4303" w:type="dxa"/>
            <w:tcBorders>
              <w:top w:val="single" w:sz="6" w:space="0" w:color="A0A0A0"/>
              <w:left w:val="single" w:sz="6" w:space="0" w:color="FFFFE1"/>
              <w:bottom w:val="single" w:sz="6" w:space="0" w:color="A0A0A0"/>
              <w:right w:val="single" w:sz="6" w:space="0" w:color="A0A0A0"/>
            </w:tcBorders>
            <w:vAlign w:val="center"/>
          </w:tcPr>
          <w:p w:rsidR="006B00CA" w:rsidRDefault="000C13E5">
            <w:pPr>
              <w:spacing w:after="0"/>
              <w:ind w:left="-4" w:firstLine="15"/>
            </w:pPr>
            <w:r>
              <w:rPr>
                <w:rFonts w:ascii="Arial" w:eastAsia="Arial" w:hAnsi="Arial" w:cs="Arial"/>
              </w:rPr>
              <w:t xml:space="preserve">603.3 Accommodation of Communication Needs </w:t>
            </w:r>
          </w:p>
        </w:tc>
        <w:tc>
          <w:tcPr>
            <w:tcW w:w="2526" w:type="dxa"/>
            <w:tcBorders>
              <w:top w:val="single" w:sz="6" w:space="0" w:color="A0A0A0"/>
              <w:left w:val="single" w:sz="6" w:space="0" w:color="A0A0A0"/>
              <w:bottom w:val="single" w:sz="6" w:space="0" w:color="A0A0A0"/>
              <w:right w:val="single" w:sz="6" w:space="0" w:color="A0A0A0"/>
            </w:tcBorders>
          </w:tcPr>
          <w:p w:rsidR="006B00CA" w:rsidRDefault="000C13E5">
            <w:pPr>
              <w:spacing w:after="1" w:line="241" w:lineRule="auto"/>
              <w:ind w:right="306" w:firstLine="15"/>
            </w:pPr>
            <w:r>
              <w:rPr>
                <w:rFonts w:ascii="Arial" w:eastAsia="Arial" w:hAnsi="Arial" w:cs="Arial"/>
                <w:b/>
              </w:rPr>
              <w:t>Web</w:t>
            </w:r>
            <w:r>
              <w:rPr>
                <w:rFonts w:ascii="Arial" w:eastAsia="Arial" w:hAnsi="Arial" w:cs="Arial"/>
              </w:rPr>
              <w:t xml:space="preserve">: Applicable – Not Tested </w:t>
            </w:r>
            <w:r>
              <w:rPr>
                <w:rFonts w:ascii="Arial" w:eastAsia="Arial" w:hAnsi="Arial" w:cs="Arial"/>
                <w:b/>
              </w:rPr>
              <w:t>iOS</w:t>
            </w:r>
            <w:r>
              <w:rPr>
                <w:rFonts w:ascii="Arial" w:eastAsia="Arial" w:hAnsi="Arial" w:cs="Arial"/>
              </w:rPr>
              <w:t xml:space="preserve">: Applicable – Not </w:t>
            </w:r>
          </w:p>
          <w:p w:rsidR="006B00CA" w:rsidRDefault="000C13E5">
            <w:pPr>
              <w:spacing w:after="0"/>
            </w:pPr>
            <w:r>
              <w:rPr>
                <w:rFonts w:ascii="Arial" w:eastAsia="Arial" w:hAnsi="Arial" w:cs="Arial"/>
              </w:rPr>
              <w:t xml:space="preserve">Tested </w:t>
            </w:r>
          </w:p>
          <w:p w:rsidR="006B00CA" w:rsidRDefault="000C13E5">
            <w:pPr>
              <w:spacing w:after="0"/>
              <w:ind w:left="15"/>
            </w:pPr>
            <w:r>
              <w:rPr>
                <w:rFonts w:ascii="Arial" w:eastAsia="Arial" w:hAnsi="Arial" w:cs="Arial"/>
                <w:b/>
              </w:rPr>
              <w:t>Android</w:t>
            </w:r>
            <w:r>
              <w:rPr>
                <w:rFonts w:ascii="Arial" w:eastAsia="Arial" w:hAnsi="Arial" w:cs="Arial"/>
              </w:rPr>
              <w:t xml:space="preserve">: Applicable – </w:t>
            </w:r>
          </w:p>
          <w:p w:rsidR="006B00CA" w:rsidRDefault="000C13E5">
            <w:pPr>
              <w:spacing w:after="0"/>
            </w:pPr>
            <w:r>
              <w:rPr>
                <w:rFonts w:ascii="Arial" w:eastAsia="Arial" w:hAnsi="Arial" w:cs="Arial"/>
              </w:rPr>
              <w:t xml:space="preserve">Not Tested </w:t>
            </w:r>
          </w:p>
        </w:tc>
        <w:tc>
          <w:tcPr>
            <w:tcW w:w="2507" w:type="dxa"/>
            <w:tcBorders>
              <w:top w:val="single" w:sz="6" w:space="0" w:color="A0A0A0"/>
              <w:left w:val="single" w:sz="6" w:space="0" w:color="A0A0A0"/>
              <w:bottom w:val="single" w:sz="6" w:space="0" w:color="A0A0A0"/>
              <w:right w:val="single" w:sz="6" w:space="0" w:color="A0A0A0"/>
            </w:tcBorders>
            <w:vAlign w:val="center"/>
          </w:tcPr>
          <w:p w:rsidR="006B00CA" w:rsidRDefault="000C13E5">
            <w:pPr>
              <w:spacing w:after="0"/>
              <w:ind w:left="15"/>
            </w:pPr>
            <w:r>
              <w:rPr>
                <w:rFonts w:ascii="Arial" w:eastAsia="Arial" w:hAnsi="Arial" w:cs="Arial"/>
              </w:rPr>
              <w:t xml:space="preserve">Not Tested </w:t>
            </w:r>
          </w:p>
        </w:tc>
      </w:tr>
    </w:tbl>
    <w:p w:rsidR="006B00CA" w:rsidRDefault="000C13E5">
      <w:pPr>
        <w:spacing w:after="218"/>
      </w:pPr>
      <w:r>
        <w:rPr>
          <w:rFonts w:ascii="Arial" w:eastAsia="Arial" w:hAnsi="Arial" w:cs="Arial"/>
          <w:b/>
          <w:i/>
          <w:sz w:val="26"/>
        </w:rPr>
        <w:t xml:space="preserve"> </w:t>
      </w:r>
    </w:p>
    <w:p w:rsidR="006B00CA" w:rsidRDefault="000C13E5">
      <w:pPr>
        <w:pStyle w:val="Heading1"/>
        <w:ind w:left="10"/>
      </w:pPr>
      <w:r>
        <w:t>Legal Disclaimer (Company)</w:t>
      </w:r>
      <w:r>
        <w:t xml:space="preserve"> </w:t>
      </w:r>
    </w:p>
    <w:p w:rsidR="006B00CA" w:rsidRDefault="000C13E5">
      <w:pPr>
        <w:spacing w:after="7" w:line="248" w:lineRule="auto"/>
        <w:ind w:left="10" w:right="368" w:hanging="10"/>
      </w:pPr>
      <w:r>
        <w:rPr>
          <w:rFonts w:ascii="Arial" w:eastAsia="Arial" w:hAnsi="Arial" w:cs="Arial"/>
        </w:rPr>
        <w:t>This report reflects the results of testing performed in December 2017 with various representative McGraw-Hill Education ebook titles rendered in the Reader application.  Some accessibility support features are content dependent.  As a result, some compl</w:t>
      </w:r>
      <w:r>
        <w:rPr>
          <w:rFonts w:ascii="Arial" w:eastAsia="Arial" w:hAnsi="Arial" w:cs="Arial"/>
        </w:rPr>
        <w:t>iance exceptions noted in the VPAT arise from exceptions relevant to the content in the specific title tested and do not reflect gaps in the Reader application.  Content accessibility may vary by title. This report is provided for information purposes only</w:t>
      </w:r>
      <w:r>
        <w:rPr>
          <w:rFonts w:ascii="Arial" w:eastAsia="Arial" w:hAnsi="Arial" w:cs="Arial"/>
        </w:rPr>
        <w:t xml:space="preserve">. </w:t>
      </w:r>
    </w:p>
    <w:sectPr w:rsidR="006B00CA">
      <w:headerReference w:type="even" r:id="rId113"/>
      <w:headerReference w:type="default" r:id="rId114"/>
      <w:footerReference w:type="even" r:id="rId115"/>
      <w:footerReference w:type="default" r:id="rId116"/>
      <w:headerReference w:type="first" r:id="rId117"/>
      <w:footerReference w:type="first" r:id="rId118"/>
      <w:pgSz w:w="12240" w:h="15840"/>
      <w:pgMar w:top="2168" w:right="1082" w:bottom="1278" w:left="1441" w:header="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13E5">
      <w:pPr>
        <w:spacing w:after="0" w:line="240" w:lineRule="auto"/>
      </w:pPr>
      <w:r>
        <w:separator/>
      </w:r>
    </w:p>
  </w:endnote>
  <w:endnote w:type="continuationSeparator" w:id="0">
    <w:p w:rsidR="00000000" w:rsidRDefault="000C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0C13E5">
    <w:pPr>
      <w:tabs>
        <w:tab w:val="center" w:pos="2980"/>
        <w:tab w:val="center" w:pos="9128"/>
      </w:tabs>
      <w:spacing w:after="0"/>
    </w:pPr>
    <w:r>
      <w:rPr>
        <w:noProof/>
      </w:rPr>
      <w:drawing>
        <wp:anchor distT="0" distB="0" distL="114300" distR="114300" simplePos="0" relativeHeight="251660288" behindDoc="0" locked="0" layoutInCell="1" allowOverlap="0">
          <wp:simplePos x="0" y="0"/>
          <wp:positionH relativeFrom="page">
            <wp:posOffset>757136</wp:posOffset>
          </wp:positionH>
          <wp:positionV relativeFrom="page">
            <wp:posOffset>9586160</wp:posOffset>
          </wp:positionV>
          <wp:extent cx="499948" cy="422186"/>
          <wp:effectExtent l="0" t="0" r="0" b="0"/>
          <wp:wrapSquare wrapText="bothSides"/>
          <wp:docPr id="690" name="Pictu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1"/>
                  <a:stretch>
                    <a:fillRect/>
                  </a:stretch>
                </pic:blipFill>
                <pic:spPr>
                  <a:xfrm>
                    <a:off x="0" y="0"/>
                    <a:ext cx="499948" cy="422186"/>
                  </a:xfrm>
                  <a:prstGeom prst="rect">
                    <a:avLst/>
                  </a:prstGeom>
                </pic:spPr>
              </pic:pic>
            </a:graphicData>
          </a:graphic>
        </wp:anchor>
      </w:drawing>
    </w:r>
    <w:r>
      <w:tab/>
    </w:r>
    <w:r>
      <w:rPr>
        <w:rFonts w:ascii="Arial" w:eastAsia="Arial" w:hAnsi="Arial" w:cs="Arial"/>
        <w:b/>
        <w:color w:val="595959"/>
        <w:sz w:val="23"/>
      </w:rPr>
      <w:t xml:space="preserve">800.889.9659 | </w:t>
    </w:r>
    <w:r>
      <w:rPr>
        <w:rFonts w:ascii="Arial" w:eastAsia="Arial" w:hAnsi="Arial" w:cs="Arial"/>
        <w:b/>
        <w:color w:val="3359EC"/>
        <w:sz w:val="23"/>
      </w:rPr>
      <w:t>SALES</w:t>
    </w:r>
    <w:r>
      <w:rPr>
        <w:rFonts w:ascii="Arial" w:eastAsia="Arial" w:hAnsi="Arial" w:cs="Arial"/>
        <w:b/>
        <w:color w:val="595959"/>
        <w:sz w:val="23"/>
      </w:rPr>
      <w:t>@LEVELACCESS.COM</w:t>
    </w:r>
    <w:r>
      <w:rPr>
        <w:rFonts w:ascii="Arial" w:eastAsia="Arial" w:hAnsi="Arial" w:cs="Arial"/>
        <w:b/>
        <w:color w:val="7F7F7F"/>
        <w:sz w:val="23"/>
      </w:rPr>
      <w:t xml:space="preserve">  </w:t>
    </w:r>
    <w:r>
      <w:rPr>
        <w:rFonts w:ascii="Arial" w:eastAsia="Arial" w:hAnsi="Arial" w:cs="Arial"/>
        <w:b/>
        <w:color w:val="7F7F7F"/>
        <w:sz w:val="23"/>
      </w:rPr>
      <w:tab/>
    </w:r>
    <w:r>
      <w:rPr>
        <w:rFonts w:ascii="Arial" w:eastAsia="Arial" w:hAnsi="Arial" w:cs="Arial"/>
        <w:b/>
        <w:color w:val="595959"/>
        <w:sz w:val="23"/>
      </w:rPr>
      <w:t xml:space="preserve">PAGE </w:t>
    </w:r>
    <w:r>
      <w:fldChar w:fldCharType="begin"/>
    </w:r>
    <w:r>
      <w:instrText xml:space="preserve"> PAGE   \* MERGEFORMAT </w:instrText>
    </w:r>
    <w:r>
      <w:fldChar w:fldCharType="separate"/>
    </w:r>
    <w:r>
      <w:rPr>
        <w:rFonts w:ascii="Arial" w:eastAsia="Arial" w:hAnsi="Arial" w:cs="Arial"/>
        <w:b/>
        <w:color w:val="595959"/>
        <w:sz w:val="23"/>
      </w:rPr>
      <w:t>2</w:t>
    </w:r>
    <w:r>
      <w:rPr>
        <w:rFonts w:ascii="Arial" w:eastAsia="Arial" w:hAnsi="Arial" w:cs="Arial"/>
        <w:b/>
        <w:color w:val="595959"/>
        <w:sz w:val="23"/>
      </w:rPr>
      <w:fldChar w:fldCharType="end"/>
    </w:r>
    <w:r>
      <w:rPr>
        <w:rFonts w:ascii="Arial" w:eastAsia="Arial" w:hAnsi="Arial" w:cs="Arial"/>
        <w:b/>
        <w:color w:val="595959"/>
        <w:sz w:val="23"/>
      </w:rPr>
      <w:t xml:space="preserve"> OF 44</w:t>
    </w:r>
    <w:r>
      <w:rPr>
        <w:rFonts w:ascii="Arial" w:eastAsia="Arial" w:hAnsi="Arial" w:cs="Arial"/>
        <w:b/>
        <w:color w:val="7F7F7F"/>
        <w:sz w:val="23"/>
      </w:rPr>
      <w:t xml:space="preserve"> </w:t>
    </w:r>
  </w:p>
  <w:p w:rsidR="006B00CA" w:rsidRDefault="000C13E5">
    <w:pPr>
      <w:spacing w:after="0"/>
      <w:ind w:left="535"/>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0C13E5">
    <w:pPr>
      <w:tabs>
        <w:tab w:val="center" w:pos="2980"/>
        <w:tab w:val="center" w:pos="9128"/>
      </w:tabs>
      <w:spacing w:after="0"/>
    </w:pPr>
    <w:r>
      <w:rPr>
        <w:noProof/>
      </w:rPr>
      <w:drawing>
        <wp:anchor distT="0" distB="0" distL="114300" distR="114300" simplePos="0" relativeHeight="251661312" behindDoc="0" locked="0" layoutInCell="1" allowOverlap="0">
          <wp:simplePos x="0" y="0"/>
          <wp:positionH relativeFrom="page">
            <wp:posOffset>757136</wp:posOffset>
          </wp:positionH>
          <wp:positionV relativeFrom="page">
            <wp:posOffset>9586160</wp:posOffset>
          </wp:positionV>
          <wp:extent cx="499948" cy="42218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1"/>
                  <a:stretch>
                    <a:fillRect/>
                  </a:stretch>
                </pic:blipFill>
                <pic:spPr>
                  <a:xfrm>
                    <a:off x="0" y="0"/>
                    <a:ext cx="499948" cy="422186"/>
                  </a:xfrm>
                  <a:prstGeom prst="rect">
                    <a:avLst/>
                  </a:prstGeom>
                </pic:spPr>
              </pic:pic>
            </a:graphicData>
          </a:graphic>
        </wp:anchor>
      </w:drawing>
    </w:r>
    <w:r>
      <w:tab/>
    </w:r>
    <w:r>
      <w:rPr>
        <w:rFonts w:ascii="Arial" w:eastAsia="Arial" w:hAnsi="Arial" w:cs="Arial"/>
        <w:b/>
        <w:color w:val="595959"/>
        <w:sz w:val="23"/>
      </w:rPr>
      <w:t xml:space="preserve">800.889.9659 | </w:t>
    </w:r>
    <w:r>
      <w:rPr>
        <w:rFonts w:ascii="Arial" w:eastAsia="Arial" w:hAnsi="Arial" w:cs="Arial"/>
        <w:b/>
        <w:color w:val="3359EC"/>
        <w:sz w:val="23"/>
      </w:rPr>
      <w:t>SALES</w:t>
    </w:r>
    <w:r>
      <w:rPr>
        <w:rFonts w:ascii="Arial" w:eastAsia="Arial" w:hAnsi="Arial" w:cs="Arial"/>
        <w:b/>
        <w:color w:val="595959"/>
        <w:sz w:val="23"/>
      </w:rPr>
      <w:t>@LEVELACCESS.COM</w:t>
    </w:r>
    <w:r>
      <w:rPr>
        <w:rFonts w:ascii="Arial" w:eastAsia="Arial" w:hAnsi="Arial" w:cs="Arial"/>
        <w:b/>
        <w:color w:val="7F7F7F"/>
        <w:sz w:val="23"/>
      </w:rPr>
      <w:t xml:space="preserve">  </w:t>
    </w:r>
    <w:r>
      <w:rPr>
        <w:rFonts w:ascii="Arial" w:eastAsia="Arial" w:hAnsi="Arial" w:cs="Arial"/>
        <w:b/>
        <w:color w:val="7F7F7F"/>
        <w:sz w:val="23"/>
      </w:rPr>
      <w:tab/>
    </w:r>
    <w:r>
      <w:rPr>
        <w:rFonts w:ascii="Arial" w:eastAsia="Arial" w:hAnsi="Arial" w:cs="Arial"/>
        <w:b/>
        <w:color w:val="595959"/>
        <w:sz w:val="23"/>
      </w:rPr>
      <w:t xml:space="preserve">PAGE </w:t>
    </w:r>
    <w:r>
      <w:fldChar w:fldCharType="begin"/>
    </w:r>
    <w:r>
      <w:instrText xml:space="preserve"> PAGE   \* MERGEFORMAT </w:instrText>
    </w:r>
    <w:r>
      <w:fldChar w:fldCharType="separate"/>
    </w:r>
    <w:r w:rsidRPr="000C13E5">
      <w:rPr>
        <w:rFonts w:ascii="Arial" w:eastAsia="Arial" w:hAnsi="Arial" w:cs="Arial"/>
        <w:b/>
        <w:noProof/>
        <w:color w:val="595959"/>
        <w:sz w:val="23"/>
      </w:rPr>
      <w:t>3</w:t>
    </w:r>
    <w:r>
      <w:rPr>
        <w:rFonts w:ascii="Arial" w:eastAsia="Arial" w:hAnsi="Arial" w:cs="Arial"/>
        <w:b/>
        <w:color w:val="595959"/>
        <w:sz w:val="23"/>
      </w:rPr>
      <w:fldChar w:fldCharType="end"/>
    </w:r>
    <w:r>
      <w:rPr>
        <w:rFonts w:ascii="Arial" w:eastAsia="Arial" w:hAnsi="Arial" w:cs="Arial"/>
        <w:b/>
        <w:color w:val="595959"/>
        <w:sz w:val="23"/>
      </w:rPr>
      <w:t xml:space="preserve"> OF 44</w:t>
    </w:r>
    <w:r>
      <w:rPr>
        <w:rFonts w:ascii="Arial" w:eastAsia="Arial" w:hAnsi="Arial" w:cs="Arial"/>
        <w:b/>
        <w:color w:val="7F7F7F"/>
        <w:sz w:val="23"/>
      </w:rPr>
      <w:t xml:space="preserve"> </w:t>
    </w:r>
  </w:p>
  <w:p w:rsidR="006B00CA" w:rsidRDefault="000C13E5">
    <w:pPr>
      <w:spacing w:after="0"/>
      <w:ind w:left="535"/>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6B00C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0C13E5">
    <w:pPr>
      <w:tabs>
        <w:tab w:val="center" w:pos="2445"/>
        <w:tab w:val="center" w:pos="8527"/>
      </w:tabs>
      <w:spacing w:after="0"/>
    </w:pPr>
    <w:r>
      <w:rPr>
        <w:noProof/>
      </w:rPr>
      <w:drawing>
        <wp:anchor distT="0" distB="0" distL="114300" distR="114300" simplePos="0" relativeHeight="251665408" behindDoc="0" locked="0" layoutInCell="1" allowOverlap="0">
          <wp:simplePos x="0" y="0"/>
          <wp:positionH relativeFrom="page">
            <wp:posOffset>757136</wp:posOffset>
          </wp:positionH>
          <wp:positionV relativeFrom="page">
            <wp:posOffset>9586160</wp:posOffset>
          </wp:positionV>
          <wp:extent cx="499948" cy="422186"/>
          <wp:effectExtent l="0" t="0" r="0" b="0"/>
          <wp:wrapSquare wrapText="bothSides"/>
          <wp:docPr id="3668" name="Picture 3668"/>
          <wp:cNvGraphicFramePr/>
          <a:graphic xmlns:a="http://schemas.openxmlformats.org/drawingml/2006/main">
            <a:graphicData uri="http://schemas.openxmlformats.org/drawingml/2006/picture">
              <pic:pic xmlns:pic="http://schemas.openxmlformats.org/drawingml/2006/picture">
                <pic:nvPicPr>
                  <pic:cNvPr id="3668" name="Picture 3668"/>
                  <pic:cNvPicPr/>
                </pic:nvPicPr>
                <pic:blipFill>
                  <a:blip r:embed="rId1"/>
                  <a:stretch>
                    <a:fillRect/>
                  </a:stretch>
                </pic:blipFill>
                <pic:spPr>
                  <a:xfrm>
                    <a:off x="0" y="0"/>
                    <a:ext cx="499948" cy="422186"/>
                  </a:xfrm>
                  <a:prstGeom prst="rect">
                    <a:avLst/>
                  </a:prstGeom>
                </pic:spPr>
              </pic:pic>
            </a:graphicData>
          </a:graphic>
        </wp:anchor>
      </w:drawing>
    </w:r>
    <w:r>
      <w:tab/>
    </w:r>
    <w:r>
      <w:rPr>
        <w:rFonts w:ascii="Arial" w:eastAsia="Arial" w:hAnsi="Arial" w:cs="Arial"/>
        <w:b/>
        <w:color w:val="595959"/>
        <w:sz w:val="23"/>
      </w:rPr>
      <w:t xml:space="preserve">800.889.9659 | </w:t>
    </w:r>
    <w:r>
      <w:rPr>
        <w:rFonts w:ascii="Arial" w:eastAsia="Arial" w:hAnsi="Arial" w:cs="Arial"/>
        <w:b/>
        <w:color w:val="3359EC"/>
        <w:sz w:val="23"/>
      </w:rPr>
      <w:t>SALES</w:t>
    </w:r>
    <w:r>
      <w:rPr>
        <w:rFonts w:ascii="Arial" w:eastAsia="Arial" w:hAnsi="Arial" w:cs="Arial"/>
        <w:b/>
        <w:color w:val="595959"/>
        <w:sz w:val="23"/>
      </w:rPr>
      <w:t>@LEVELACCESS.COM</w:t>
    </w:r>
    <w:r>
      <w:rPr>
        <w:rFonts w:ascii="Arial" w:eastAsia="Arial" w:hAnsi="Arial" w:cs="Arial"/>
        <w:b/>
        <w:color w:val="7F7F7F"/>
        <w:sz w:val="23"/>
      </w:rPr>
      <w:t xml:space="preserve">  </w:t>
    </w:r>
    <w:r>
      <w:rPr>
        <w:rFonts w:ascii="Arial" w:eastAsia="Arial" w:hAnsi="Arial" w:cs="Arial"/>
        <w:b/>
        <w:color w:val="7F7F7F"/>
        <w:sz w:val="23"/>
      </w:rPr>
      <w:tab/>
    </w:r>
    <w:r>
      <w:rPr>
        <w:rFonts w:ascii="Arial" w:eastAsia="Arial" w:hAnsi="Arial" w:cs="Arial"/>
        <w:b/>
        <w:color w:val="595959"/>
        <w:sz w:val="23"/>
      </w:rPr>
      <w:t xml:space="preserve">PAGE </w:t>
    </w:r>
    <w:r>
      <w:fldChar w:fldCharType="begin"/>
    </w:r>
    <w:r>
      <w:instrText xml:space="preserve"> PAGE   \* MERGEFORMAT </w:instrText>
    </w:r>
    <w:r>
      <w:fldChar w:fldCharType="separate"/>
    </w:r>
    <w:r>
      <w:rPr>
        <w:rFonts w:ascii="Arial" w:eastAsia="Arial" w:hAnsi="Arial" w:cs="Arial"/>
        <w:b/>
        <w:color w:val="595959"/>
        <w:sz w:val="23"/>
      </w:rPr>
      <w:t>10</w:t>
    </w:r>
    <w:r>
      <w:rPr>
        <w:rFonts w:ascii="Arial" w:eastAsia="Arial" w:hAnsi="Arial" w:cs="Arial"/>
        <w:b/>
        <w:color w:val="595959"/>
        <w:sz w:val="23"/>
      </w:rPr>
      <w:fldChar w:fldCharType="end"/>
    </w:r>
    <w:r>
      <w:rPr>
        <w:rFonts w:ascii="Arial" w:eastAsia="Arial" w:hAnsi="Arial" w:cs="Arial"/>
        <w:b/>
        <w:color w:val="595959"/>
        <w:sz w:val="23"/>
      </w:rPr>
      <w:t xml:space="preserve"> OF 44</w:t>
    </w:r>
    <w:r>
      <w:rPr>
        <w:rFonts w:ascii="Arial" w:eastAsia="Arial" w:hAnsi="Arial" w:cs="Arial"/>
        <w:b/>
        <w:color w:val="7F7F7F"/>
        <w:sz w:val="23"/>
      </w:rPr>
      <w:t xml:space="preserve"> </w:t>
    </w:r>
  </w:p>
  <w:p w:rsidR="006B00CA" w:rsidRDefault="000C13E5">
    <w:pPr>
      <w:spacing w:after="0"/>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0C13E5">
    <w:pPr>
      <w:tabs>
        <w:tab w:val="center" w:pos="2445"/>
        <w:tab w:val="center" w:pos="8527"/>
      </w:tabs>
      <w:spacing w:after="0"/>
    </w:pPr>
    <w:r>
      <w:rPr>
        <w:noProof/>
      </w:rPr>
      <w:drawing>
        <wp:anchor distT="0" distB="0" distL="114300" distR="114300" simplePos="0" relativeHeight="251666432" behindDoc="0" locked="0" layoutInCell="1" allowOverlap="0">
          <wp:simplePos x="0" y="0"/>
          <wp:positionH relativeFrom="page">
            <wp:posOffset>757136</wp:posOffset>
          </wp:positionH>
          <wp:positionV relativeFrom="page">
            <wp:posOffset>9586160</wp:posOffset>
          </wp:positionV>
          <wp:extent cx="499948" cy="42218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668" name="Picture 3668"/>
                  <pic:cNvPicPr/>
                </pic:nvPicPr>
                <pic:blipFill>
                  <a:blip r:embed="rId1"/>
                  <a:stretch>
                    <a:fillRect/>
                  </a:stretch>
                </pic:blipFill>
                <pic:spPr>
                  <a:xfrm>
                    <a:off x="0" y="0"/>
                    <a:ext cx="499948" cy="422186"/>
                  </a:xfrm>
                  <a:prstGeom prst="rect">
                    <a:avLst/>
                  </a:prstGeom>
                </pic:spPr>
              </pic:pic>
            </a:graphicData>
          </a:graphic>
        </wp:anchor>
      </w:drawing>
    </w:r>
    <w:r>
      <w:tab/>
    </w:r>
    <w:r>
      <w:rPr>
        <w:rFonts w:ascii="Arial" w:eastAsia="Arial" w:hAnsi="Arial" w:cs="Arial"/>
        <w:b/>
        <w:color w:val="595959"/>
        <w:sz w:val="23"/>
      </w:rPr>
      <w:t xml:space="preserve">800.889.9659 | </w:t>
    </w:r>
    <w:r>
      <w:rPr>
        <w:rFonts w:ascii="Arial" w:eastAsia="Arial" w:hAnsi="Arial" w:cs="Arial"/>
        <w:b/>
        <w:color w:val="3359EC"/>
        <w:sz w:val="23"/>
      </w:rPr>
      <w:t>SALES</w:t>
    </w:r>
    <w:r>
      <w:rPr>
        <w:rFonts w:ascii="Arial" w:eastAsia="Arial" w:hAnsi="Arial" w:cs="Arial"/>
        <w:b/>
        <w:color w:val="595959"/>
        <w:sz w:val="23"/>
      </w:rPr>
      <w:t>@LEVELACCESS.COM</w:t>
    </w:r>
    <w:r>
      <w:rPr>
        <w:rFonts w:ascii="Arial" w:eastAsia="Arial" w:hAnsi="Arial" w:cs="Arial"/>
        <w:b/>
        <w:color w:val="7F7F7F"/>
        <w:sz w:val="23"/>
      </w:rPr>
      <w:t xml:space="preserve">  </w:t>
    </w:r>
    <w:r>
      <w:rPr>
        <w:rFonts w:ascii="Arial" w:eastAsia="Arial" w:hAnsi="Arial" w:cs="Arial"/>
        <w:b/>
        <w:color w:val="7F7F7F"/>
        <w:sz w:val="23"/>
      </w:rPr>
      <w:tab/>
    </w:r>
    <w:r>
      <w:rPr>
        <w:rFonts w:ascii="Arial" w:eastAsia="Arial" w:hAnsi="Arial" w:cs="Arial"/>
        <w:b/>
        <w:color w:val="595959"/>
        <w:sz w:val="23"/>
      </w:rPr>
      <w:t xml:space="preserve">PAGE </w:t>
    </w:r>
    <w:r>
      <w:fldChar w:fldCharType="begin"/>
    </w:r>
    <w:r>
      <w:instrText xml:space="preserve"> PAGE   \* MERGEFORMAT </w:instrText>
    </w:r>
    <w:r>
      <w:fldChar w:fldCharType="separate"/>
    </w:r>
    <w:r w:rsidRPr="000C13E5">
      <w:rPr>
        <w:rFonts w:ascii="Arial" w:eastAsia="Arial" w:hAnsi="Arial" w:cs="Arial"/>
        <w:b/>
        <w:noProof/>
        <w:color w:val="595959"/>
        <w:sz w:val="23"/>
      </w:rPr>
      <w:t>21</w:t>
    </w:r>
    <w:r>
      <w:rPr>
        <w:rFonts w:ascii="Arial" w:eastAsia="Arial" w:hAnsi="Arial" w:cs="Arial"/>
        <w:b/>
        <w:color w:val="595959"/>
        <w:sz w:val="23"/>
      </w:rPr>
      <w:fldChar w:fldCharType="end"/>
    </w:r>
    <w:r>
      <w:rPr>
        <w:rFonts w:ascii="Arial" w:eastAsia="Arial" w:hAnsi="Arial" w:cs="Arial"/>
        <w:b/>
        <w:color w:val="595959"/>
        <w:sz w:val="23"/>
      </w:rPr>
      <w:t xml:space="preserve"> OF 44</w:t>
    </w:r>
    <w:r>
      <w:rPr>
        <w:rFonts w:ascii="Arial" w:eastAsia="Arial" w:hAnsi="Arial" w:cs="Arial"/>
        <w:b/>
        <w:color w:val="7F7F7F"/>
        <w:sz w:val="23"/>
      </w:rPr>
      <w:t xml:space="preserve"> </w:t>
    </w:r>
  </w:p>
  <w:p w:rsidR="006B00CA" w:rsidRDefault="000C13E5">
    <w:pPr>
      <w:spacing w:after="0"/>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0C13E5">
    <w:pPr>
      <w:tabs>
        <w:tab w:val="center" w:pos="2445"/>
        <w:tab w:val="center" w:pos="8527"/>
      </w:tabs>
      <w:spacing w:after="0"/>
    </w:pPr>
    <w:r>
      <w:rPr>
        <w:noProof/>
      </w:rPr>
      <w:drawing>
        <wp:anchor distT="0" distB="0" distL="114300" distR="114300" simplePos="0" relativeHeight="251667456" behindDoc="0" locked="0" layoutInCell="1" allowOverlap="0">
          <wp:simplePos x="0" y="0"/>
          <wp:positionH relativeFrom="page">
            <wp:posOffset>757136</wp:posOffset>
          </wp:positionH>
          <wp:positionV relativeFrom="page">
            <wp:posOffset>9586160</wp:posOffset>
          </wp:positionV>
          <wp:extent cx="499948" cy="42218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668" name="Picture 3668"/>
                  <pic:cNvPicPr/>
                </pic:nvPicPr>
                <pic:blipFill>
                  <a:blip r:embed="rId1"/>
                  <a:stretch>
                    <a:fillRect/>
                  </a:stretch>
                </pic:blipFill>
                <pic:spPr>
                  <a:xfrm>
                    <a:off x="0" y="0"/>
                    <a:ext cx="499948" cy="422186"/>
                  </a:xfrm>
                  <a:prstGeom prst="rect">
                    <a:avLst/>
                  </a:prstGeom>
                </pic:spPr>
              </pic:pic>
            </a:graphicData>
          </a:graphic>
        </wp:anchor>
      </w:drawing>
    </w:r>
    <w:r>
      <w:tab/>
    </w:r>
    <w:r>
      <w:rPr>
        <w:rFonts w:ascii="Arial" w:eastAsia="Arial" w:hAnsi="Arial" w:cs="Arial"/>
        <w:b/>
        <w:color w:val="595959"/>
        <w:sz w:val="23"/>
      </w:rPr>
      <w:t xml:space="preserve">800.889.9659 | </w:t>
    </w:r>
    <w:r>
      <w:rPr>
        <w:rFonts w:ascii="Arial" w:eastAsia="Arial" w:hAnsi="Arial" w:cs="Arial"/>
        <w:b/>
        <w:color w:val="3359EC"/>
        <w:sz w:val="23"/>
      </w:rPr>
      <w:t>SALES</w:t>
    </w:r>
    <w:r>
      <w:rPr>
        <w:rFonts w:ascii="Arial" w:eastAsia="Arial" w:hAnsi="Arial" w:cs="Arial"/>
        <w:b/>
        <w:color w:val="595959"/>
        <w:sz w:val="23"/>
      </w:rPr>
      <w:t>@LEVELACCESS.COM</w:t>
    </w:r>
    <w:r>
      <w:rPr>
        <w:rFonts w:ascii="Arial" w:eastAsia="Arial" w:hAnsi="Arial" w:cs="Arial"/>
        <w:b/>
        <w:color w:val="7F7F7F"/>
        <w:sz w:val="23"/>
      </w:rPr>
      <w:t xml:space="preserve">  </w:t>
    </w:r>
    <w:r>
      <w:rPr>
        <w:rFonts w:ascii="Arial" w:eastAsia="Arial" w:hAnsi="Arial" w:cs="Arial"/>
        <w:b/>
        <w:color w:val="7F7F7F"/>
        <w:sz w:val="23"/>
      </w:rPr>
      <w:tab/>
    </w:r>
    <w:r>
      <w:rPr>
        <w:rFonts w:ascii="Arial" w:eastAsia="Arial" w:hAnsi="Arial" w:cs="Arial"/>
        <w:b/>
        <w:color w:val="595959"/>
        <w:sz w:val="23"/>
      </w:rPr>
      <w:t xml:space="preserve">PAGE </w:t>
    </w:r>
    <w:r>
      <w:fldChar w:fldCharType="begin"/>
    </w:r>
    <w:r>
      <w:instrText xml:space="preserve"> PAGE   \* MERGEFORMAT </w:instrText>
    </w:r>
    <w:r>
      <w:fldChar w:fldCharType="separate"/>
    </w:r>
    <w:r>
      <w:rPr>
        <w:rFonts w:ascii="Arial" w:eastAsia="Arial" w:hAnsi="Arial" w:cs="Arial"/>
        <w:b/>
        <w:color w:val="595959"/>
        <w:sz w:val="23"/>
      </w:rPr>
      <w:t>10</w:t>
    </w:r>
    <w:r>
      <w:rPr>
        <w:rFonts w:ascii="Arial" w:eastAsia="Arial" w:hAnsi="Arial" w:cs="Arial"/>
        <w:b/>
        <w:color w:val="595959"/>
        <w:sz w:val="23"/>
      </w:rPr>
      <w:fldChar w:fldCharType="end"/>
    </w:r>
    <w:r>
      <w:rPr>
        <w:rFonts w:ascii="Arial" w:eastAsia="Arial" w:hAnsi="Arial" w:cs="Arial"/>
        <w:b/>
        <w:color w:val="595959"/>
        <w:sz w:val="23"/>
      </w:rPr>
      <w:t xml:space="preserve"> OF 44</w:t>
    </w:r>
    <w:r>
      <w:rPr>
        <w:rFonts w:ascii="Arial" w:eastAsia="Arial" w:hAnsi="Arial" w:cs="Arial"/>
        <w:b/>
        <w:color w:val="7F7F7F"/>
        <w:sz w:val="23"/>
      </w:rPr>
      <w:t xml:space="preserve"> </w:t>
    </w:r>
  </w:p>
  <w:p w:rsidR="006B00CA" w:rsidRDefault="000C13E5">
    <w:pPr>
      <w:spacing w:after="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13E5">
      <w:pPr>
        <w:spacing w:after="0" w:line="240" w:lineRule="auto"/>
      </w:pPr>
      <w:r>
        <w:separator/>
      </w:r>
    </w:p>
  </w:footnote>
  <w:footnote w:type="continuationSeparator" w:id="0">
    <w:p w:rsidR="00000000" w:rsidRDefault="000C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0C13E5">
    <w:pPr>
      <w:spacing w:after="0"/>
      <w:ind w:left="-906" w:right="11156"/>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399" cy="1342390"/>
              <wp:effectExtent l="0" t="0" r="0" b="0"/>
              <wp:wrapSquare wrapText="bothSides"/>
              <wp:docPr id="108473" name="Group 108473"/>
              <wp:cNvGraphicFramePr/>
              <a:graphic xmlns:a="http://schemas.openxmlformats.org/drawingml/2006/main">
                <a:graphicData uri="http://schemas.microsoft.com/office/word/2010/wordprocessingGroup">
                  <wpg:wgp>
                    <wpg:cNvGrpSpPr/>
                    <wpg:grpSpPr>
                      <a:xfrm>
                        <a:off x="0" y="0"/>
                        <a:ext cx="7772399" cy="1342390"/>
                        <a:chOff x="0" y="0"/>
                        <a:chExt cx="7772399" cy="1342390"/>
                      </a:xfrm>
                    </wpg:grpSpPr>
                    <pic:pic xmlns:pic="http://schemas.openxmlformats.org/drawingml/2006/picture">
                      <pic:nvPicPr>
                        <pic:cNvPr id="108474" name="Picture 108474"/>
                        <pic:cNvPicPr/>
                      </pic:nvPicPr>
                      <pic:blipFill>
                        <a:blip r:embed="rId1"/>
                        <a:stretch>
                          <a:fillRect/>
                        </a:stretch>
                      </pic:blipFill>
                      <pic:spPr>
                        <a:xfrm>
                          <a:off x="0" y="0"/>
                          <a:ext cx="7772400" cy="1341120"/>
                        </a:xfrm>
                        <a:prstGeom prst="rect">
                          <a:avLst/>
                        </a:prstGeom>
                      </pic:spPr>
                    </pic:pic>
                    <wps:wsp>
                      <wps:cNvPr id="108497" name="Rectangle 108497"/>
                      <wps:cNvSpPr/>
                      <wps:spPr>
                        <a:xfrm>
                          <a:off x="2267966" y="870902"/>
                          <a:ext cx="51621" cy="207168"/>
                        </a:xfrm>
                        <a:prstGeom prst="rect">
                          <a:avLst/>
                        </a:prstGeom>
                        <a:ln>
                          <a:noFill/>
                        </a:ln>
                      </wps:spPr>
                      <wps:txbx>
                        <w:txbxContent>
                          <w:p w:rsidR="006B00CA" w:rsidRDefault="000C13E5">
                            <w:r>
                              <w:rPr>
                                <w:rFonts w:ascii="Arial" w:eastAsia="Arial" w:hAnsi="Arial" w:cs="Arial"/>
                              </w:rPr>
                              <w:t xml:space="preserve"> </w:t>
                            </w:r>
                          </w:p>
                        </w:txbxContent>
                      </wps:txbx>
                      <wps:bodyPr horzOverflow="overflow" vert="horz" lIns="0" tIns="0" rIns="0" bIns="0" rtlCol="0">
                        <a:noAutofit/>
                      </wps:bodyPr>
                    </wps:wsp>
                    <wps:wsp>
                      <wps:cNvPr id="108475" name="Shape 108475"/>
                      <wps:cNvSpPr/>
                      <wps:spPr>
                        <a:xfrm>
                          <a:off x="923478" y="457223"/>
                          <a:ext cx="30865" cy="328286"/>
                        </a:xfrm>
                        <a:custGeom>
                          <a:avLst/>
                          <a:gdLst/>
                          <a:ahLst/>
                          <a:cxnLst/>
                          <a:rect l="0" t="0" r="0" b="0"/>
                          <a:pathLst>
                            <a:path w="30865" h="328286">
                              <a:moveTo>
                                <a:pt x="10690" y="0"/>
                              </a:moveTo>
                              <a:lnTo>
                                <a:pt x="19695" y="0"/>
                              </a:lnTo>
                              <a:lnTo>
                                <a:pt x="26174" y="2572"/>
                              </a:lnTo>
                              <a:cubicBezTo>
                                <a:pt x="29049" y="5293"/>
                                <a:pt x="30865" y="9073"/>
                                <a:pt x="30865" y="13305"/>
                              </a:cubicBezTo>
                              <a:lnTo>
                                <a:pt x="30865" y="313169"/>
                              </a:lnTo>
                              <a:cubicBezTo>
                                <a:pt x="30865" y="321634"/>
                                <a:pt x="23602" y="328286"/>
                                <a:pt x="15130" y="328286"/>
                              </a:cubicBezTo>
                              <a:cubicBezTo>
                                <a:pt x="6657" y="328286"/>
                                <a:pt x="0" y="321634"/>
                                <a:pt x="0" y="313169"/>
                              </a:cubicBezTo>
                              <a:lnTo>
                                <a:pt x="0" y="13305"/>
                              </a:lnTo>
                              <a:cubicBezTo>
                                <a:pt x="0" y="9073"/>
                                <a:pt x="1664" y="5293"/>
                                <a:pt x="4388" y="2572"/>
                              </a:cubicBezTo>
                              <a:lnTo>
                                <a:pt x="10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76" name="Shape 108476"/>
                      <wps:cNvSpPr/>
                      <wps:spPr>
                        <a:xfrm>
                          <a:off x="923478" y="754672"/>
                          <a:ext cx="211213" cy="30838"/>
                        </a:xfrm>
                        <a:custGeom>
                          <a:avLst/>
                          <a:gdLst/>
                          <a:ahLst/>
                          <a:cxnLst/>
                          <a:rect l="0" t="0" r="0" b="0"/>
                          <a:pathLst>
                            <a:path w="211213" h="30838">
                              <a:moveTo>
                                <a:pt x="15130" y="0"/>
                              </a:moveTo>
                              <a:lnTo>
                                <a:pt x="196081" y="0"/>
                              </a:lnTo>
                              <a:cubicBezTo>
                                <a:pt x="204551" y="0"/>
                                <a:pt x="211213" y="6653"/>
                                <a:pt x="211213" y="15721"/>
                              </a:cubicBezTo>
                              <a:cubicBezTo>
                                <a:pt x="211213" y="24186"/>
                                <a:pt x="204551" y="30838"/>
                                <a:pt x="196081" y="30838"/>
                              </a:cubicBezTo>
                              <a:lnTo>
                                <a:pt x="15130" y="30838"/>
                              </a:lnTo>
                              <a:cubicBezTo>
                                <a:pt x="6657" y="30838"/>
                                <a:pt x="0" y="24185"/>
                                <a:pt x="0" y="15721"/>
                              </a:cubicBezTo>
                              <a:cubicBezTo>
                                <a:pt x="0" y="6652"/>
                                <a:pt x="6657" y="0"/>
                                <a:pt x="151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77" name="Shape 108477"/>
                      <wps:cNvSpPr/>
                      <wps:spPr>
                        <a:xfrm>
                          <a:off x="1491755" y="457223"/>
                          <a:ext cx="212418" cy="328286"/>
                        </a:xfrm>
                        <a:custGeom>
                          <a:avLst/>
                          <a:gdLst/>
                          <a:ahLst/>
                          <a:cxnLst/>
                          <a:rect l="0" t="0" r="0" b="0"/>
                          <a:pathLst>
                            <a:path w="212418" h="328286">
                              <a:moveTo>
                                <a:pt x="9913" y="0"/>
                              </a:moveTo>
                              <a:lnTo>
                                <a:pt x="23567" y="0"/>
                              </a:lnTo>
                              <a:lnTo>
                                <a:pt x="30862" y="9068"/>
                              </a:lnTo>
                              <a:lnTo>
                                <a:pt x="102878" y="259967"/>
                              </a:lnTo>
                              <a:lnTo>
                                <a:pt x="182162" y="8465"/>
                              </a:lnTo>
                              <a:lnTo>
                                <a:pt x="189381" y="0"/>
                              </a:lnTo>
                              <a:lnTo>
                                <a:pt x="202962" y="0"/>
                              </a:lnTo>
                              <a:lnTo>
                                <a:pt x="210226" y="6121"/>
                              </a:lnTo>
                              <a:cubicBezTo>
                                <a:pt x="211965" y="9522"/>
                                <a:pt x="212418" y="13603"/>
                                <a:pt x="211209" y="17533"/>
                              </a:cubicBezTo>
                              <a:lnTo>
                                <a:pt x="116800" y="317398"/>
                              </a:lnTo>
                              <a:cubicBezTo>
                                <a:pt x="114380" y="324050"/>
                                <a:pt x="108928" y="328286"/>
                                <a:pt x="101668" y="328286"/>
                              </a:cubicBezTo>
                              <a:cubicBezTo>
                                <a:pt x="95013" y="328286"/>
                                <a:pt x="88963" y="323446"/>
                                <a:pt x="87140" y="316794"/>
                              </a:cubicBezTo>
                              <a:lnTo>
                                <a:pt x="1210" y="17533"/>
                              </a:lnTo>
                              <a:cubicBezTo>
                                <a:pt x="0" y="13301"/>
                                <a:pt x="605" y="9068"/>
                                <a:pt x="2495" y="5668"/>
                              </a:cubicBezTo>
                              <a:lnTo>
                                <a:pt x="99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78" name="Shape 108478"/>
                      <wps:cNvSpPr/>
                      <wps:spPr>
                        <a:xfrm>
                          <a:off x="2059414" y="457224"/>
                          <a:ext cx="30894" cy="328286"/>
                        </a:xfrm>
                        <a:custGeom>
                          <a:avLst/>
                          <a:gdLst/>
                          <a:ahLst/>
                          <a:cxnLst/>
                          <a:rect l="0" t="0" r="0" b="0"/>
                          <a:pathLst>
                            <a:path w="30894" h="328286">
                              <a:moveTo>
                                <a:pt x="10718" y="0"/>
                              </a:moveTo>
                              <a:lnTo>
                                <a:pt x="19728" y="0"/>
                              </a:lnTo>
                              <a:lnTo>
                                <a:pt x="26206" y="2572"/>
                              </a:lnTo>
                              <a:cubicBezTo>
                                <a:pt x="29079" y="5293"/>
                                <a:pt x="30894" y="9073"/>
                                <a:pt x="30894" y="13305"/>
                              </a:cubicBezTo>
                              <a:lnTo>
                                <a:pt x="30894" y="313169"/>
                              </a:lnTo>
                              <a:cubicBezTo>
                                <a:pt x="30894" y="321634"/>
                                <a:pt x="23634" y="328286"/>
                                <a:pt x="15165" y="328286"/>
                              </a:cubicBezTo>
                              <a:cubicBezTo>
                                <a:pt x="6695" y="328286"/>
                                <a:pt x="0" y="321634"/>
                                <a:pt x="0" y="313169"/>
                              </a:cubicBezTo>
                              <a:lnTo>
                                <a:pt x="0" y="13305"/>
                              </a:lnTo>
                              <a:cubicBezTo>
                                <a:pt x="0" y="9073"/>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79" name="Shape 108479"/>
                      <wps:cNvSpPr/>
                      <wps:spPr>
                        <a:xfrm>
                          <a:off x="1775561" y="457224"/>
                          <a:ext cx="30249" cy="328286"/>
                        </a:xfrm>
                        <a:custGeom>
                          <a:avLst/>
                          <a:gdLst/>
                          <a:ahLst/>
                          <a:cxnLst/>
                          <a:rect l="0" t="0" r="0" b="0"/>
                          <a:pathLst>
                            <a:path w="30249" h="328286">
                              <a:moveTo>
                                <a:pt x="10718" y="0"/>
                              </a:moveTo>
                              <a:lnTo>
                                <a:pt x="19595" y="0"/>
                              </a:lnTo>
                              <a:lnTo>
                                <a:pt x="25883" y="2572"/>
                              </a:lnTo>
                              <a:cubicBezTo>
                                <a:pt x="28595" y="5293"/>
                                <a:pt x="30249" y="9072"/>
                                <a:pt x="30249" y="13305"/>
                              </a:cubicBezTo>
                              <a:lnTo>
                                <a:pt x="30249" y="313169"/>
                              </a:lnTo>
                              <a:cubicBezTo>
                                <a:pt x="30249" y="321634"/>
                                <a:pt x="23634" y="328286"/>
                                <a:pt x="15165" y="328286"/>
                              </a:cubicBezTo>
                              <a:cubicBezTo>
                                <a:pt x="6695" y="328286"/>
                                <a:pt x="0" y="321634"/>
                                <a:pt x="0" y="313169"/>
                              </a:cubicBezTo>
                              <a:lnTo>
                                <a:pt x="0" y="13305"/>
                              </a:lnTo>
                              <a:cubicBezTo>
                                <a:pt x="0" y="9072"/>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80" name="Shape 108480"/>
                      <wps:cNvSpPr/>
                      <wps:spPr>
                        <a:xfrm>
                          <a:off x="2059414" y="754672"/>
                          <a:ext cx="208192" cy="30838"/>
                        </a:xfrm>
                        <a:custGeom>
                          <a:avLst/>
                          <a:gdLst/>
                          <a:ahLst/>
                          <a:cxnLst/>
                          <a:rect l="0" t="0" r="0" b="0"/>
                          <a:pathLst>
                            <a:path w="208192" h="30838">
                              <a:moveTo>
                                <a:pt x="15165" y="0"/>
                              </a:moveTo>
                              <a:lnTo>
                                <a:pt x="196092" y="0"/>
                              </a:lnTo>
                              <a:cubicBezTo>
                                <a:pt x="200327" y="0"/>
                                <a:pt x="204118" y="1663"/>
                                <a:pt x="206851" y="4460"/>
                              </a:cubicBezTo>
                              <a:lnTo>
                                <a:pt x="208192" y="7887"/>
                              </a:lnTo>
                              <a:lnTo>
                                <a:pt x="208192" y="23187"/>
                              </a:lnTo>
                              <a:lnTo>
                                <a:pt x="206851" y="26454"/>
                              </a:lnTo>
                              <a:cubicBezTo>
                                <a:pt x="204118" y="29175"/>
                                <a:pt x="200327" y="30838"/>
                                <a:pt x="196092" y="30838"/>
                              </a:cubicBezTo>
                              <a:lnTo>
                                <a:pt x="15165" y="30838"/>
                              </a:lnTo>
                              <a:cubicBezTo>
                                <a:pt x="6695" y="30838"/>
                                <a:pt x="0" y="24185"/>
                                <a:pt x="0" y="15721"/>
                              </a:cubicBezTo>
                              <a:cubicBezTo>
                                <a:pt x="0" y="6652"/>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81" name="Shape 108481"/>
                      <wps:cNvSpPr/>
                      <wps:spPr>
                        <a:xfrm>
                          <a:off x="1204893" y="754672"/>
                          <a:ext cx="211209" cy="30838"/>
                        </a:xfrm>
                        <a:custGeom>
                          <a:avLst/>
                          <a:gdLst/>
                          <a:ahLst/>
                          <a:cxnLst/>
                          <a:rect l="0" t="0" r="0" b="0"/>
                          <a:pathLst>
                            <a:path w="211209" h="30838">
                              <a:moveTo>
                                <a:pt x="15132" y="0"/>
                              </a:moveTo>
                              <a:lnTo>
                                <a:pt x="196084" y="0"/>
                              </a:lnTo>
                              <a:cubicBezTo>
                                <a:pt x="204554" y="0"/>
                                <a:pt x="211209" y="6653"/>
                                <a:pt x="211209" y="15721"/>
                              </a:cubicBezTo>
                              <a:cubicBezTo>
                                <a:pt x="211209" y="24185"/>
                                <a:pt x="204554" y="30838"/>
                                <a:pt x="196084" y="30838"/>
                              </a:cubicBezTo>
                              <a:lnTo>
                                <a:pt x="15132" y="30838"/>
                              </a:lnTo>
                              <a:cubicBezTo>
                                <a:pt x="6655" y="30838"/>
                                <a:pt x="0" y="24185"/>
                                <a:pt x="0" y="15721"/>
                              </a:cubicBezTo>
                              <a:cubicBezTo>
                                <a:pt x="0" y="6652"/>
                                <a:pt x="6655" y="0"/>
                                <a:pt x="15132" y="0"/>
                              </a:cubicBezTo>
                              <a:close/>
                            </a:path>
                          </a:pathLst>
                        </a:custGeom>
                        <a:ln w="0" cap="flat">
                          <a:miter lim="127000"/>
                        </a:ln>
                      </wps:spPr>
                      <wps:style>
                        <a:lnRef idx="0">
                          <a:srgbClr val="000000">
                            <a:alpha val="0"/>
                          </a:srgbClr>
                        </a:lnRef>
                        <a:fillRef idx="1">
                          <a:srgbClr val="542B9E"/>
                        </a:fillRef>
                        <a:effectRef idx="0">
                          <a:scrgbClr r="0" g="0" b="0"/>
                        </a:effectRef>
                        <a:fontRef idx="none"/>
                      </wps:style>
                      <wps:bodyPr/>
                    </wps:wsp>
                    <wps:wsp>
                      <wps:cNvPr id="108482" name="Shape 108482"/>
                      <wps:cNvSpPr/>
                      <wps:spPr>
                        <a:xfrm>
                          <a:off x="1204893" y="604736"/>
                          <a:ext cx="211209" cy="30838"/>
                        </a:xfrm>
                        <a:custGeom>
                          <a:avLst/>
                          <a:gdLst/>
                          <a:ahLst/>
                          <a:cxnLst/>
                          <a:rect l="0" t="0" r="0" b="0"/>
                          <a:pathLst>
                            <a:path w="211209" h="30838">
                              <a:moveTo>
                                <a:pt x="15132" y="0"/>
                              </a:moveTo>
                              <a:lnTo>
                                <a:pt x="196084" y="0"/>
                              </a:lnTo>
                              <a:cubicBezTo>
                                <a:pt x="204554" y="0"/>
                                <a:pt x="211209" y="7257"/>
                                <a:pt x="211209" y="15721"/>
                              </a:cubicBezTo>
                              <a:cubicBezTo>
                                <a:pt x="211209" y="24185"/>
                                <a:pt x="204554" y="30838"/>
                                <a:pt x="196084" y="30838"/>
                              </a:cubicBezTo>
                              <a:lnTo>
                                <a:pt x="15132" y="30838"/>
                              </a:lnTo>
                              <a:cubicBezTo>
                                <a:pt x="6655" y="30838"/>
                                <a:pt x="0" y="24185"/>
                                <a:pt x="0" y="15721"/>
                              </a:cubicBezTo>
                              <a:cubicBezTo>
                                <a:pt x="0" y="7256"/>
                                <a:pt x="6655" y="0"/>
                                <a:pt x="15132" y="0"/>
                              </a:cubicBezTo>
                              <a:close/>
                            </a:path>
                          </a:pathLst>
                        </a:custGeom>
                        <a:ln w="0" cap="flat">
                          <a:miter lim="127000"/>
                        </a:ln>
                      </wps:spPr>
                      <wps:style>
                        <a:lnRef idx="0">
                          <a:srgbClr val="000000">
                            <a:alpha val="0"/>
                          </a:srgbClr>
                        </a:lnRef>
                        <a:fillRef idx="1">
                          <a:srgbClr val="3359ED"/>
                        </a:fillRef>
                        <a:effectRef idx="0">
                          <a:scrgbClr r="0" g="0" b="0"/>
                        </a:effectRef>
                        <a:fontRef idx="none"/>
                      </wps:style>
                      <wps:bodyPr/>
                    </wps:wsp>
                    <wps:wsp>
                      <wps:cNvPr id="108483" name="Shape 108483"/>
                      <wps:cNvSpPr/>
                      <wps:spPr>
                        <a:xfrm>
                          <a:off x="1204893" y="457223"/>
                          <a:ext cx="211209" cy="28414"/>
                        </a:xfrm>
                        <a:custGeom>
                          <a:avLst/>
                          <a:gdLst/>
                          <a:ahLst/>
                          <a:cxnLst/>
                          <a:rect l="0" t="0" r="0" b="0"/>
                          <a:pathLst>
                            <a:path w="211209" h="28414">
                              <a:moveTo>
                                <a:pt x="10691" y="0"/>
                              </a:moveTo>
                              <a:lnTo>
                                <a:pt x="200523" y="0"/>
                              </a:lnTo>
                              <a:lnTo>
                                <a:pt x="206823" y="2572"/>
                              </a:lnTo>
                              <a:cubicBezTo>
                                <a:pt x="209545" y="5293"/>
                                <a:pt x="211209" y="9073"/>
                                <a:pt x="211209" y="13305"/>
                              </a:cubicBezTo>
                              <a:cubicBezTo>
                                <a:pt x="211209" y="21761"/>
                                <a:pt x="204554" y="28414"/>
                                <a:pt x="196084" y="28414"/>
                              </a:cubicBezTo>
                              <a:lnTo>
                                <a:pt x="15132" y="28414"/>
                              </a:lnTo>
                              <a:cubicBezTo>
                                <a:pt x="6655" y="28414"/>
                                <a:pt x="0" y="21761"/>
                                <a:pt x="0" y="13305"/>
                              </a:cubicBezTo>
                              <a:cubicBezTo>
                                <a:pt x="0" y="9072"/>
                                <a:pt x="1664" y="5293"/>
                                <a:pt x="4387" y="2572"/>
                              </a:cubicBezTo>
                              <a:lnTo>
                                <a:pt x="10691" y="0"/>
                              </a:lnTo>
                              <a:close/>
                            </a:path>
                          </a:pathLst>
                        </a:custGeom>
                        <a:ln w="0" cap="flat">
                          <a:miter lim="127000"/>
                        </a:ln>
                      </wps:spPr>
                      <wps:style>
                        <a:lnRef idx="0">
                          <a:srgbClr val="000000">
                            <a:alpha val="0"/>
                          </a:srgbClr>
                        </a:lnRef>
                        <a:fillRef idx="1">
                          <a:srgbClr val="5CD445"/>
                        </a:fillRef>
                        <a:effectRef idx="0">
                          <a:scrgbClr r="0" g="0" b="0"/>
                        </a:effectRef>
                        <a:fontRef idx="none"/>
                      </wps:style>
                      <wps:bodyPr/>
                    </wps:wsp>
                    <wps:wsp>
                      <wps:cNvPr id="108484" name="Shape 108484"/>
                      <wps:cNvSpPr/>
                      <wps:spPr>
                        <a:xfrm>
                          <a:off x="1775561" y="754672"/>
                          <a:ext cx="211257" cy="30838"/>
                        </a:xfrm>
                        <a:custGeom>
                          <a:avLst/>
                          <a:gdLst/>
                          <a:ahLst/>
                          <a:cxnLst/>
                          <a:rect l="0" t="0" r="0" b="0"/>
                          <a:pathLst>
                            <a:path w="211257" h="30838">
                              <a:moveTo>
                                <a:pt x="15165" y="0"/>
                              </a:moveTo>
                              <a:lnTo>
                                <a:pt x="196092" y="0"/>
                              </a:lnTo>
                              <a:cubicBezTo>
                                <a:pt x="204562" y="0"/>
                                <a:pt x="211257" y="6653"/>
                                <a:pt x="211257" y="15721"/>
                              </a:cubicBezTo>
                              <a:cubicBezTo>
                                <a:pt x="211257" y="24185"/>
                                <a:pt x="204562" y="30838"/>
                                <a:pt x="196092" y="30838"/>
                              </a:cubicBezTo>
                              <a:lnTo>
                                <a:pt x="15165" y="30838"/>
                              </a:lnTo>
                              <a:cubicBezTo>
                                <a:pt x="6695" y="30838"/>
                                <a:pt x="0" y="24185"/>
                                <a:pt x="0" y="15721"/>
                              </a:cubicBezTo>
                              <a:cubicBezTo>
                                <a:pt x="0" y="6652"/>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85" name="Shape 108485"/>
                      <wps:cNvSpPr/>
                      <wps:spPr>
                        <a:xfrm>
                          <a:off x="1775561" y="604736"/>
                          <a:ext cx="211257" cy="30838"/>
                        </a:xfrm>
                        <a:custGeom>
                          <a:avLst/>
                          <a:gdLst/>
                          <a:ahLst/>
                          <a:cxnLst/>
                          <a:rect l="0" t="0" r="0" b="0"/>
                          <a:pathLst>
                            <a:path w="211257" h="30838">
                              <a:moveTo>
                                <a:pt x="15165" y="0"/>
                              </a:moveTo>
                              <a:lnTo>
                                <a:pt x="196092" y="0"/>
                              </a:lnTo>
                              <a:cubicBezTo>
                                <a:pt x="204562" y="0"/>
                                <a:pt x="211257" y="7257"/>
                                <a:pt x="211257" y="15721"/>
                              </a:cubicBezTo>
                              <a:cubicBezTo>
                                <a:pt x="211257" y="24185"/>
                                <a:pt x="204562" y="30838"/>
                                <a:pt x="196092" y="30838"/>
                              </a:cubicBezTo>
                              <a:lnTo>
                                <a:pt x="15165" y="30838"/>
                              </a:lnTo>
                              <a:cubicBezTo>
                                <a:pt x="6695" y="30838"/>
                                <a:pt x="0" y="24185"/>
                                <a:pt x="0" y="15721"/>
                              </a:cubicBezTo>
                              <a:cubicBezTo>
                                <a:pt x="0" y="7256"/>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86" name="Shape 108486"/>
                      <wps:cNvSpPr/>
                      <wps:spPr>
                        <a:xfrm>
                          <a:off x="1775561" y="457224"/>
                          <a:ext cx="211257" cy="28414"/>
                        </a:xfrm>
                        <a:custGeom>
                          <a:avLst/>
                          <a:gdLst/>
                          <a:ahLst/>
                          <a:cxnLst/>
                          <a:rect l="0" t="0" r="0" b="0"/>
                          <a:pathLst>
                            <a:path w="211257" h="28414">
                              <a:moveTo>
                                <a:pt x="10718" y="0"/>
                              </a:moveTo>
                              <a:lnTo>
                                <a:pt x="200539" y="0"/>
                              </a:lnTo>
                              <a:lnTo>
                                <a:pt x="206851" y="2572"/>
                              </a:lnTo>
                              <a:cubicBezTo>
                                <a:pt x="209583" y="5293"/>
                                <a:pt x="211257" y="9073"/>
                                <a:pt x="211257" y="13305"/>
                              </a:cubicBezTo>
                              <a:cubicBezTo>
                                <a:pt x="211257" y="21761"/>
                                <a:pt x="204562" y="28414"/>
                                <a:pt x="196092" y="28414"/>
                              </a:cubicBezTo>
                              <a:lnTo>
                                <a:pt x="15165" y="28414"/>
                              </a:lnTo>
                              <a:cubicBezTo>
                                <a:pt x="6695" y="28414"/>
                                <a:pt x="0" y="21761"/>
                                <a:pt x="0" y="13305"/>
                              </a:cubicBezTo>
                              <a:cubicBezTo>
                                <a:pt x="0" y="9072"/>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87" name="Shape 108487"/>
                      <wps:cNvSpPr/>
                      <wps:spPr>
                        <a:xfrm>
                          <a:off x="914400" y="921519"/>
                          <a:ext cx="47810" cy="74378"/>
                        </a:xfrm>
                        <a:custGeom>
                          <a:avLst/>
                          <a:gdLst/>
                          <a:ahLst/>
                          <a:cxnLst/>
                          <a:rect l="0" t="0" r="0" b="0"/>
                          <a:pathLst>
                            <a:path w="47810" h="74378">
                              <a:moveTo>
                                <a:pt x="47810" y="0"/>
                              </a:moveTo>
                              <a:lnTo>
                                <a:pt x="47810" y="15626"/>
                              </a:lnTo>
                              <a:lnTo>
                                <a:pt x="38884" y="17321"/>
                              </a:lnTo>
                              <a:cubicBezTo>
                                <a:pt x="29352" y="20420"/>
                                <a:pt x="21787" y="26314"/>
                                <a:pt x="21787" y="37499"/>
                              </a:cubicBezTo>
                              <a:cubicBezTo>
                                <a:pt x="21787" y="47172"/>
                                <a:pt x="29049" y="56845"/>
                                <a:pt x="42969" y="56845"/>
                              </a:cubicBezTo>
                              <a:lnTo>
                                <a:pt x="47810" y="55546"/>
                              </a:lnTo>
                              <a:lnTo>
                                <a:pt x="47810" y="72226"/>
                              </a:lnTo>
                              <a:lnTo>
                                <a:pt x="38127" y="74378"/>
                              </a:lnTo>
                              <a:cubicBezTo>
                                <a:pt x="18156" y="74378"/>
                                <a:pt x="0" y="61682"/>
                                <a:pt x="0" y="39313"/>
                              </a:cubicBezTo>
                              <a:cubicBezTo>
                                <a:pt x="0" y="12107"/>
                                <a:pt x="24851" y="2925"/>
                                <a:pt x="47233" y="34"/>
                              </a:cubicBezTo>
                              <a:lnTo>
                                <a:pt x="47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88" name="Shape 108488"/>
                      <wps:cNvSpPr/>
                      <wps:spPr>
                        <a:xfrm>
                          <a:off x="923478" y="873029"/>
                          <a:ext cx="38732" cy="27947"/>
                        </a:xfrm>
                        <a:custGeom>
                          <a:avLst/>
                          <a:gdLst/>
                          <a:ahLst/>
                          <a:cxnLst/>
                          <a:rect l="0" t="0" r="0" b="0"/>
                          <a:pathLst>
                            <a:path w="38732" h="27947">
                              <a:moveTo>
                                <a:pt x="38732" y="0"/>
                              </a:moveTo>
                              <a:lnTo>
                                <a:pt x="38732" y="18496"/>
                              </a:lnTo>
                              <a:lnTo>
                                <a:pt x="24662" y="21072"/>
                              </a:lnTo>
                              <a:cubicBezTo>
                                <a:pt x="20274" y="22660"/>
                                <a:pt x="16643" y="24625"/>
                                <a:pt x="13919" y="26135"/>
                              </a:cubicBezTo>
                              <a:cubicBezTo>
                                <a:pt x="9683" y="27947"/>
                                <a:pt x="6657" y="27343"/>
                                <a:pt x="3631" y="23115"/>
                              </a:cubicBezTo>
                              <a:lnTo>
                                <a:pt x="1816" y="20094"/>
                              </a:lnTo>
                              <a:cubicBezTo>
                                <a:pt x="0" y="15254"/>
                                <a:pt x="605" y="11630"/>
                                <a:pt x="4841" y="9206"/>
                              </a:cubicBezTo>
                              <a:cubicBezTo>
                                <a:pt x="8170" y="7394"/>
                                <a:pt x="13012" y="4976"/>
                                <a:pt x="19215" y="3010"/>
                              </a:cubicBezTo>
                              <a:lnTo>
                                <a:pt x="387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89" name="Shape 108489"/>
                      <wps:cNvSpPr/>
                      <wps:spPr>
                        <a:xfrm>
                          <a:off x="962210" y="872562"/>
                          <a:ext cx="47808" cy="121183"/>
                        </a:xfrm>
                        <a:custGeom>
                          <a:avLst/>
                          <a:gdLst/>
                          <a:ahLst/>
                          <a:cxnLst/>
                          <a:rect l="0" t="0" r="0" b="0"/>
                          <a:pathLst>
                            <a:path w="47808" h="121183">
                              <a:moveTo>
                                <a:pt x="3026" y="0"/>
                              </a:moveTo>
                              <a:cubicBezTo>
                                <a:pt x="31470" y="0"/>
                                <a:pt x="47808" y="16325"/>
                                <a:pt x="47808" y="45950"/>
                              </a:cubicBezTo>
                              <a:lnTo>
                                <a:pt x="47808" y="113057"/>
                              </a:lnTo>
                              <a:cubicBezTo>
                                <a:pt x="47808" y="118498"/>
                                <a:pt x="44783" y="120916"/>
                                <a:pt x="39943" y="120916"/>
                              </a:cubicBezTo>
                              <a:lnTo>
                                <a:pt x="34498" y="120916"/>
                              </a:lnTo>
                              <a:cubicBezTo>
                                <a:pt x="29654" y="120916"/>
                                <a:pt x="27233" y="118498"/>
                                <a:pt x="27233" y="113057"/>
                              </a:cubicBezTo>
                              <a:lnTo>
                                <a:pt x="27233" y="106407"/>
                              </a:lnTo>
                              <a:cubicBezTo>
                                <a:pt x="27233" y="101571"/>
                                <a:pt x="27839" y="99152"/>
                                <a:pt x="27839" y="99152"/>
                              </a:cubicBezTo>
                              <a:lnTo>
                                <a:pt x="27233" y="99152"/>
                              </a:lnTo>
                              <a:cubicBezTo>
                                <a:pt x="27233" y="99152"/>
                                <a:pt x="21446" y="112755"/>
                                <a:pt x="7319" y="119556"/>
                              </a:cubicBezTo>
                              <a:lnTo>
                                <a:pt x="0" y="121183"/>
                              </a:lnTo>
                              <a:lnTo>
                                <a:pt x="0" y="104503"/>
                              </a:lnTo>
                              <a:lnTo>
                                <a:pt x="8151" y="102316"/>
                              </a:lnTo>
                              <a:cubicBezTo>
                                <a:pt x="19555" y="95713"/>
                                <a:pt x="26023" y="80863"/>
                                <a:pt x="26023" y="67714"/>
                              </a:cubicBezTo>
                              <a:lnTo>
                                <a:pt x="26023" y="62877"/>
                              </a:lnTo>
                              <a:lnTo>
                                <a:pt x="19971" y="62877"/>
                              </a:lnTo>
                              <a:cubicBezTo>
                                <a:pt x="16037" y="62877"/>
                                <a:pt x="11196" y="62953"/>
                                <a:pt x="6146" y="63416"/>
                              </a:cubicBezTo>
                              <a:lnTo>
                                <a:pt x="0" y="64583"/>
                              </a:lnTo>
                              <a:lnTo>
                                <a:pt x="0" y="48957"/>
                              </a:lnTo>
                              <a:lnTo>
                                <a:pt x="19971" y="47764"/>
                              </a:lnTo>
                              <a:lnTo>
                                <a:pt x="26023" y="47764"/>
                              </a:lnTo>
                              <a:lnTo>
                                <a:pt x="26023" y="44740"/>
                              </a:lnTo>
                              <a:cubicBezTo>
                                <a:pt x="26023" y="25394"/>
                                <a:pt x="15130" y="18741"/>
                                <a:pt x="1210" y="18741"/>
                              </a:cubicBezTo>
                              <a:lnTo>
                                <a:pt x="0" y="18963"/>
                              </a:lnTo>
                              <a:lnTo>
                                <a:pt x="0" y="467"/>
                              </a:lnTo>
                              <a:lnTo>
                                <a:pt x="30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90" name="Shape 108490"/>
                      <wps:cNvSpPr/>
                      <wps:spPr>
                        <a:xfrm>
                          <a:off x="1172208" y="872562"/>
                          <a:ext cx="105911" cy="123335"/>
                        </a:xfrm>
                        <a:custGeom>
                          <a:avLst/>
                          <a:gdLst/>
                          <a:ahLst/>
                          <a:cxnLst/>
                          <a:rect l="0" t="0" r="0" b="0"/>
                          <a:pathLst>
                            <a:path w="105911" h="123335">
                              <a:moveTo>
                                <a:pt x="60522" y="0"/>
                              </a:moveTo>
                              <a:cubicBezTo>
                                <a:pt x="79889" y="0"/>
                                <a:pt x="92601" y="7256"/>
                                <a:pt x="98651" y="12097"/>
                              </a:cubicBezTo>
                              <a:cubicBezTo>
                                <a:pt x="102281" y="15117"/>
                                <a:pt x="102281" y="18741"/>
                                <a:pt x="99861" y="22977"/>
                              </a:cubicBezTo>
                              <a:lnTo>
                                <a:pt x="97441" y="26601"/>
                              </a:lnTo>
                              <a:cubicBezTo>
                                <a:pt x="95021" y="30838"/>
                                <a:pt x="91383" y="30838"/>
                                <a:pt x="87149" y="28414"/>
                              </a:cubicBezTo>
                              <a:cubicBezTo>
                                <a:pt x="82914" y="24789"/>
                                <a:pt x="73839" y="19345"/>
                                <a:pt x="61732" y="19345"/>
                              </a:cubicBezTo>
                              <a:cubicBezTo>
                                <a:pt x="38734" y="19345"/>
                                <a:pt x="22392" y="36878"/>
                                <a:pt x="22392" y="61668"/>
                              </a:cubicBezTo>
                              <a:cubicBezTo>
                                <a:pt x="22392" y="85246"/>
                                <a:pt x="38734" y="103988"/>
                                <a:pt x="62337" y="103988"/>
                              </a:cubicBezTo>
                              <a:cubicBezTo>
                                <a:pt x="76259" y="103988"/>
                                <a:pt x="85939" y="97338"/>
                                <a:pt x="91383" y="93106"/>
                              </a:cubicBezTo>
                              <a:cubicBezTo>
                                <a:pt x="95626" y="90687"/>
                                <a:pt x="98651" y="90687"/>
                                <a:pt x="101676" y="95525"/>
                              </a:cubicBezTo>
                              <a:lnTo>
                                <a:pt x="103491" y="99152"/>
                              </a:lnTo>
                              <a:cubicBezTo>
                                <a:pt x="105911" y="102779"/>
                                <a:pt x="104701" y="106407"/>
                                <a:pt x="101071" y="109429"/>
                              </a:cubicBezTo>
                              <a:cubicBezTo>
                                <a:pt x="95021" y="114266"/>
                                <a:pt x="81099" y="123335"/>
                                <a:pt x="60522" y="123335"/>
                              </a:cubicBezTo>
                              <a:cubicBezTo>
                                <a:pt x="24820" y="123335"/>
                                <a:pt x="0" y="97338"/>
                                <a:pt x="0" y="61668"/>
                              </a:cubicBezTo>
                              <a:cubicBezTo>
                                <a:pt x="0" y="26601"/>
                                <a:pt x="25425" y="0"/>
                                <a:pt x="605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91" name="Shape 108491"/>
                      <wps:cNvSpPr/>
                      <wps:spPr>
                        <a:xfrm>
                          <a:off x="1430024" y="872563"/>
                          <a:ext cx="105911" cy="123335"/>
                        </a:xfrm>
                        <a:custGeom>
                          <a:avLst/>
                          <a:gdLst/>
                          <a:ahLst/>
                          <a:cxnLst/>
                          <a:rect l="0" t="0" r="0" b="0"/>
                          <a:pathLst>
                            <a:path w="105911" h="123335">
                              <a:moveTo>
                                <a:pt x="61127" y="0"/>
                              </a:moveTo>
                              <a:cubicBezTo>
                                <a:pt x="79881" y="0"/>
                                <a:pt x="92593" y="7256"/>
                                <a:pt x="98643" y="12097"/>
                              </a:cubicBezTo>
                              <a:cubicBezTo>
                                <a:pt x="102273" y="15117"/>
                                <a:pt x="102878" y="18741"/>
                                <a:pt x="99853" y="22977"/>
                              </a:cubicBezTo>
                              <a:lnTo>
                                <a:pt x="98038" y="26601"/>
                              </a:lnTo>
                              <a:cubicBezTo>
                                <a:pt x="95013" y="30838"/>
                                <a:pt x="91988" y="30838"/>
                                <a:pt x="87753" y="28414"/>
                              </a:cubicBezTo>
                              <a:cubicBezTo>
                                <a:pt x="82914" y="24789"/>
                                <a:pt x="73831" y="19345"/>
                                <a:pt x="62337" y="19345"/>
                              </a:cubicBezTo>
                              <a:cubicBezTo>
                                <a:pt x="39339" y="19345"/>
                                <a:pt x="22392" y="36878"/>
                                <a:pt x="22392" y="61668"/>
                              </a:cubicBezTo>
                              <a:cubicBezTo>
                                <a:pt x="22392" y="85246"/>
                                <a:pt x="39339" y="103988"/>
                                <a:pt x="62337" y="103988"/>
                              </a:cubicBezTo>
                              <a:cubicBezTo>
                                <a:pt x="76251" y="103988"/>
                                <a:pt x="86544" y="97338"/>
                                <a:pt x="91383" y="93106"/>
                              </a:cubicBezTo>
                              <a:cubicBezTo>
                                <a:pt x="95618" y="90687"/>
                                <a:pt x="99248" y="90687"/>
                                <a:pt x="101668" y="95525"/>
                              </a:cubicBezTo>
                              <a:lnTo>
                                <a:pt x="103483" y="99152"/>
                              </a:lnTo>
                              <a:cubicBezTo>
                                <a:pt x="105911" y="102779"/>
                                <a:pt x="105306" y="106407"/>
                                <a:pt x="101668" y="109429"/>
                              </a:cubicBezTo>
                              <a:cubicBezTo>
                                <a:pt x="95013" y="114266"/>
                                <a:pt x="81696" y="123335"/>
                                <a:pt x="61127" y="123335"/>
                              </a:cubicBezTo>
                              <a:cubicBezTo>
                                <a:pt x="25417" y="123335"/>
                                <a:pt x="0" y="97338"/>
                                <a:pt x="0" y="61668"/>
                              </a:cubicBezTo>
                              <a:cubicBezTo>
                                <a:pt x="0" y="26601"/>
                                <a:pt x="25417" y="0"/>
                                <a:pt x="611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92" name="Shape 108492"/>
                      <wps:cNvSpPr/>
                      <wps:spPr>
                        <a:xfrm>
                          <a:off x="1688436" y="873208"/>
                          <a:ext cx="54153" cy="121471"/>
                        </a:xfrm>
                        <a:custGeom>
                          <a:avLst/>
                          <a:gdLst/>
                          <a:ahLst/>
                          <a:cxnLst/>
                          <a:rect l="0" t="0" r="0" b="0"/>
                          <a:pathLst>
                            <a:path w="54153" h="121471">
                              <a:moveTo>
                                <a:pt x="54153" y="0"/>
                              </a:moveTo>
                              <a:lnTo>
                                <a:pt x="54153" y="17914"/>
                              </a:lnTo>
                              <a:lnTo>
                                <a:pt x="35021" y="25125"/>
                              </a:lnTo>
                              <a:cubicBezTo>
                                <a:pt x="29198" y="30490"/>
                                <a:pt x="25115" y="38350"/>
                                <a:pt x="23602" y="48327"/>
                              </a:cubicBezTo>
                              <a:lnTo>
                                <a:pt x="54153" y="48327"/>
                              </a:lnTo>
                              <a:lnTo>
                                <a:pt x="54153" y="63442"/>
                              </a:lnTo>
                              <a:lnTo>
                                <a:pt x="22392" y="63442"/>
                              </a:lnTo>
                              <a:cubicBezTo>
                                <a:pt x="23753" y="82486"/>
                                <a:pt x="33985" y="95408"/>
                                <a:pt x="47421" y="100679"/>
                              </a:cubicBezTo>
                              <a:lnTo>
                                <a:pt x="54153" y="101934"/>
                              </a:lnTo>
                              <a:lnTo>
                                <a:pt x="54153" y="121471"/>
                              </a:lnTo>
                              <a:lnTo>
                                <a:pt x="35993" y="117985"/>
                              </a:lnTo>
                              <a:cubicBezTo>
                                <a:pt x="13957" y="108860"/>
                                <a:pt x="0" y="87322"/>
                                <a:pt x="0" y="61023"/>
                              </a:cubicBezTo>
                              <a:cubicBezTo>
                                <a:pt x="0" y="32911"/>
                                <a:pt x="13957" y="12279"/>
                                <a:pt x="34734" y="3720"/>
                              </a:cubicBezTo>
                              <a:lnTo>
                                <a:pt x="54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93" name="Shape 108493"/>
                      <wps:cNvSpPr/>
                      <wps:spPr>
                        <a:xfrm>
                          <a:off x="1742589" y="965669"/>
                          <a:ext cx="49346" cy="30229"/>
                        </a:xfrm>
                        <a:custGeom>
                          <a:avLst/>
                          <a:gdLst/>
                          <a:ahLst/>
                          <a:cxnLst/>
                          <a:rect l="0" t="0" r="0" b="0"/>
                          <a:pathLst>
                            <a:path w="49346" h="30229">
                              <a:moveTo>
                                <a:pt x="40927" y="302"/>
                              </a:moveTo>
                              <a:cubicBezTo>
                                <a:pt x="42510" y="605"/>
                                <a:pt x="43861" y="1814"/>
                                <a:pt x="45071" y="4232"/>
                              </a:cubicBezTo>
                              <a:lnTo>
                                <a:pt x="47491" y="7860"/>
                              </a:lnTo>
                              <a:cubicBezTo>
                                <a:pt x="49346" y="11487"/>
                                <a:pt x="48701" y="15719"/>
                                <a:pt x="45071" y="18137"/>
                              </a:cubicBezTo>
                              <a:cubicBezTo>
                                <a:pt x="38456" y="22974"/>
                                <a:pt x="24502" y="30229"/>
                                <a:pt x="6352" y="30229"/>
                              </a:cubicBezTo>
                              <a:lnTo>
                                <a:pt x="0" y="29010"/>
                              </a:lnTo>
                              <a:lnTo>
                                <a:pt x="0" y="9473"/>
                              </a:lnTo>
                              <a:lnTo>
                                <a:pt x="7562" y="10882"/>
                              </a:lnTo>
                              <a:cubicBezTo>
                                <a:pt x="20307" y="10882"/>
                                <a:pt x="29987" y="5441"/>
                                <a:pt x="35391" y="1814"/>
                              </a:cubicBezTo>
                              <a:cubicBezTo>
                                <a:pt x="37529" y="605"/>
                                <a:pt x="39344" y="0"/>
                                <a:pt x="40927" y="3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94" name="Shape 108494"/>
                      <wps:cNvSpPr/>
                      <wps:spPr>
                        <a:xfrm>
                          <a:off x="1742589" y="872563"/>
                          <a:ext cx="52330" cy="64087"/>
                        </a:xfrm>
                        <a:custGeom>
                          <a:avLst/>
                          <a:gdLst/>
                          <a:ahLst/>
                          <a:cxnLst/>
                          <a:rect l="0" t="0" r="0" b="0"/>
                          <a:pathLst>
                            <a:path w="52330" h="64087">
                              <a:moveTo>
                                <a:pt x="3368" y="0"/>
                              </a:moveTo>
                              <a:cubicBezTo>
                                <a:pt x="34826" y="0"/>
                                <a:pt x="52330" y="22977"/>
                                <a:pt x="52330" y="56227"/>
                              </a:cubicBezTo>
                              <a:cubicBezTo>
                                <a:pt x="52330" y="60459"/>
                                <a:pt x="49346" y="64087"/>
                                <a:pt x="44506" y="64087"/>
                              </a:cubicBezTo>
                              <a:lnTo>
                                <a:pt x="0" y="64087"/>
                              </a:lnTo>
                              <a:lnTo>
                                <a:pt x="0" y="48972"/>
                              </a:lnTo>
                              <a:lnTo>
                                <a:pt x="30551" y="48972"/>
                              </a:lnTo>
                              <a:cubicBezTo>
                                <a:pt x="29987" y="28414"/>
                                <a:pt x="17887" y="17533"/>
                                <a:pt x="2723" y="17533"/>
                              </a:cubicBezTo>
                              <a:lnTo>
                                <a:pt x="0" y="18559"/>
                              </a:lnTo>
                              <a:lnTo>
                                <a:pt x="0" y="645"/>
                              </a:lnTo>
                              <a:lnTo>
                                <a:pt x="3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95" name="Shape 108495"/>
                      <wps:cNvSpPr/>
                      <wps:spPr>
                        <a:xfrm>
                          <a:off x="1949874" y="872563"/>
                          <a:ext cx="83487" cy="123335"/>
                        </a:xfrm>
                        <a:custGeom>
                          <a:avLst/>
                          <a:gdLst/>
                          <a:ahLst/>
                          <a:cxnLst/>
                          <a:rect l="0" t="0" r="0" b="0"/>
                          <a:pathLst>
                            <a:path w="83487" h="123335">
                              <a:moveTo>
                                <a:pt x="44768" y="0"/>
                              </a:moveTo>
                              <a:cubicBezTo>
                                <a:pt x="60497" y="0"/>
                                <a:pt x="70822" y="5444"/>
                                <a:pt x="76227" y="9069"/>
                              </a:cubicBezTo>
                              <a:cubicBezTo>
                                <a:pt x="80502" y="10881"/>
                                <a:pt x="81067" y="15117"/>
                                <a:pt x="78647" y="19345"/>
                              </a:cubicBezTo>
                              <a:lnTo>
                                <a:pt x="76872" y="22373"/>
                              </a:lnTo>
                              <a:cubicBezTo>
                                <a:pt x="74452" y="26601"/>
                                <a:pt x="71387" y="27206"/>
                                <a:pt x="67193" y="25393"/>
                              </a:cubicBezTo>
                              <a:cubicBezTo>
                                <a:pt x="62353" y="22373"/>
                                <a:pt x="54448" y="18137"/>
                                <a:pt x="43558" y="18137"/>
                              </a:cubicBezTo>
                              <a:cubicBezTo>
                                <a:pt x="32669" y="18137"/>
                                <a:pt x="24844" y="23581"/>
                                <a:pt x="24844" y="33254"/>
                              </a:cubicBezTo>
                              <a:cubicBezTo>
                                <a:pt x="24844" y="56832"/>
                                <a:pt x="83487" y="48367"/>
                                <a:pt x="83487" y="88874"/>
                              </a:cubicBezTo>
                              <a:cubicBezTo>
                                <a:pt x="83487" y="108825"/>
                                <a:pt x="67193" y="123335"/>
                                <a:pt x="42348" y="123335"/>
                              </a:cubicBezTo>
                              <a:cubicBezTo>
                                <a:pt x="23635" y="123335"/>
                                <a:pt x="10325" y="115475"/>
                                <a:pt x="4275" y="110639"/>
                              </a:cubicBezTo>
                              <a:cubicBezTo>
                                <a:pt x="0" y="108220"/>
                                <a:pt x="0" y="103988"/>
                                <a:pt x="2420" y="100361"/>
                              </a:cubicBezTo>
                              <a:lnTo>
                                <a:pt x="4840" y="96733"/>
                              </a:lnTo>
                              <a:cubicBezTo>
                                <a:pt x="7905" y="93106"/>
                                <a:pt x="10890" y="92501"/>
                                <a:pt x="15165" y="95525"/>
                              </a:cubicBezTo>
                              <a:cubicBezTo>
                                <a:pt x="20569" y="99152"/>
                                <a:pt x="29684" y="105198"/>
                                <a:pt x="42994" y="105198"/>
                              </a:cubicBezTo>
                              <a:cubicBezTo>
                                <a:pt x="54448" y="105198"/>
                                <a:pt x="62353" y="99152"/>
                                <a:pt x="62353" y="89479"/>
                              </a:cubicBezTo>
                              <a:cubicBezTo>
                                <a:pt x="62353" y="65900"/>
                                <a:pt x="3630" y="73760"/>
                                <a:pt x="3630" y="33858"/>
                              </a:cubicBezTo>
                              <a:cubicBezTo>
                                <a:pt x="3630" y="11493"/>
                                <a:pt x="22424" y="0"/>
                                <a:pt x="44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96" name="Shape 108496"/>
                      <wps:cNvSpPr/>
                      <wps:spPr>
                        <a:xfrm>
                          <a:off x="2188314" y="872563"/>
                          <a:ext cx="81147" cy="123335"/>
                        </a:xfrm>
                        <a:custGeom>
                          <a:avLst/>
                          <a:gdLst/>
                          <a:ahLst/>
                          <a:cxnLst/>
                          <a:rect l="0" t="0" r="0" b="0"/>
                          <a:pathLst>
                            <a:path w="81147" h="123335">
                              <a:moveTo>
                                <a:pt x="45414" y="0"/>
                              </a:moveTo>
                              <a:cubicBezTo>
                                <a:pt x="61143" y="0"/>
                                <a:pt x="71387" y="5444"/>
                                <a:pt x="76872" y="9069"/>
                              </a:cubicBezTo>
                              <a:cubicBezTo>
                                <a:pt x="80502" y="10881"/>
                                <a:pt x="81147" y="15117"/>
                                <a:pt x="79292" y="19345"/>
                              </a:cubicBezTo>
                              <a:lnTo>
                                <a:pt x="76872" y="22373"/>
                              </a:lnTo>
                              <a:cubicBezTo>
                                <a:pt x="75017" y="26601"/>
                                <a:pt x="71387" y="27206"/>
                                <a:pt x="67192" y="25393"/>
                              </a:cubicBezTo>
                              <a:cubicBezTo>
                                <a:pt x="62353" y="22373"/>
                                <a:pt x="55093" y="18137"/>
                                <a:pt x="44204" y="18137"/>
                              </a:cubicBezTo>
                              <a:cubicBezTo>
                                <a:pt x="33314" y="18137"/>
                                <a:pt x="24844" y="23581"/>
                                <a:pt x="24844" y="33254"/>
                              </a:cubicBezTo>
                              <a:cubicBezTo>
                                <a:pt x="24844" y="50937"/>
                                <a:pt x="57876" y="50597"/>
                                <a:pt x="74392" y="66410"/>
                              </a:cubicBezTo>
                              <a:lnTo>
                                <a:pt x="79292" y="73343"/>
                              </a:lnTo>
                              <a:lnTo>
                                <a:pt x="79292" y="104412"/>
                              </a:lnTo>
                              <a:lnTo>
                                <a:pt x="72274" y="113586"/>
                              </a:lnTo>
                              <a:cubicBezTo>
                                <a:pt x="65075" y="119707"/>
                                <a:pt x="54770" y="123335"/>
                                <a:pt x="42348" y="123335"/>
                              </a:cubicBezTo>
                              <a:cubicBezTo>
                                <a:pt x="23634" y="123335"/>
                                <a:pt x="10890" y="115475"/>
                                <a:pt x="4275" y="110639"/>
                              </a:cubicBezTo>
                              <a:cubicBezTo>
                                <a:pt x="645" y="108220"/>
                                <a:pt x="0" y="103988"/>
                                <a:pt x="2420" y="100361"/>
                              </a:cubicBezTo>
                              <a:lnTo>
                                <a:pt x="4840" y="96733"/>
                              </a:lnTo>
                              <a:cubicBezTo>
                                <a:pt x="7905" y="93106"/>
                                <a:pt x="10890" y="92501"/>
                                <a:pt x="15165" y="95525"/>
                              </a:cubicBezTo>
                              <a:cubicBezTo>
                                <a:pt x="20569" y="99152"/>
                                <a:pt x="30249" y="105198"/>
                                <a:pt x="43558" y="105198"/>
                              </a:cubicBezTo>
                              <a:cubicBezTo>
                                <a:pt x="54448" y="105198"/>
                                <a:pt x="62917" y="99152"/>
                                <a:pt x="62917" y="89479"/>
                              </a:cubicBezTo>
                              <a:cubicBezTo>
                                <a:pt x="62917" y="65901"/>
                                <a:pt x="3630" y="73760"/>
                                <a:pt x="3630" y="33858"/>
                              </a:cubicBezTo>
                              <a:cubicBezTo>
                                <a:pt x="3630" y="11493"/>
                                <a:pt x="22989" y="0"/>
                                <a:pt x="454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8473" o:spid="_x0000_s1026" style="position:absolute;left:0;text-align:left;margin-left:0;margin-top:0;width:612pt;height:105.7pt;z-index:251658240;mso-position-horizontal-relative:page;mso-position-vertical-relative:page" coordsize="77723,13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474" o:spid="_x0000_s1027" type="#_x0000_t75" style="position:absolute;width:77724;height:13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">
                <v:imagedata r:id="rId2" o:title=""/>
              </v:shape>
              <v:rect id="Rectangle 108497" o:spid="_x0000_s1028" style="position:absolute;left:22679;top:8709;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" filled="f" stroked="f">
                <v:textbox inset="0,0,0,0">
                  <w:txbxContent>
                    <w:p w:rsidR="006B00CA" w:rsidRDefault="000C13E5">
                      <w:r>
                        <w:rPr>
                          <w:rFonts w:ascii="Arial" w:eastAsia="Arial" w:hAnsi="Arial" w:cs="Arial"/>
                        </w:rPr>
                        <w:t xml:space="preserve"> </w:t>
                      </w:r>
                    </w:p>
                  </w:txbxContent>
                </v:textbox>
              </v:rect>
              <v:shape id="Shape 108475" o:spid="_x0000_s1029" style="position:absolute;left:9234;top:4572;width:309;height:3283;visibility:visible;mso-wrap-style:square;v-text-anchor:top" coordsize="30865,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" path="m10690,r9005,l26174,2572v2875,2721,4691,6501,4691,10733l30865,313169v,8465,-7263,15117,-15735,15117c6657,328286,,321634,,313169l,13305c,9073,1664,5293,4388,2572l10690,xe" fillcolor="black" stroked="f" strokeweight="0">
                <v:stroke miterlimit="83231f" joinstyle="miter"/>
                <v:path arrowok="t" textboxrect="0,0,30865,328286"/>
              </v:shape>
              <v:shape id="Shape 108476" o:spid="_x0000_s1030" style="position:absolute;left:9234;top:7546;width:2112;height:309;visibility:visible;mso-wrap-style:square;v-text-anchor:top" coordsize="211213,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" path="m15130,l196081,v8470,,15132,6653,15132,15721c211213,24186,204551,30838,196081,30838r-180951,c6657,30838,,24185,,15721,,6652,6657,,15130,xe" fillcolor="black" stroked="f" strokeweight="0">
                <v:stroke miterlimit="83231f" joinstyle="miter"/>
                <v:path arrowok="t" textboxrect="0,0,211213,30838"/>
              </v:shape>
              <v:shape id="Shape 108477" o:spid="_x0000_s1031" style="position:absolute;left:14917;top:4572;width:2124;height:3283;visibility:visible;mso-wrap-style:square;v-text-anchor:top" coordsize="212418,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" path="m9913,l23567,r7295,9068l102878,259967,182162,8465,189381,r13581,l210226,6121v1739,3401,2192,7482,983,11412l116800,317398v-2420,6652,-7872,10888,-15132,10888c95013,328286,88963,323446,87140,316794l1210,17533c,13301,605,9068,2495,5668l9913,xe" fillcolor="black" stroked="f" strokeweight="0">
                <v:stroke miterlimit="83231f" joinstyle="miter"/>
                <v:path arrowok="t" textboxrect="0,0,212418,328286"/>
              </v:shape>
              <v:shape id="Shape 108478" o:spid="_x0000_s1032" style="position:absolute;left:20594;top:4572;width:309;height:3283;visibility:visible;mso-wrap-style:square;v-text-anchor:top" coordsize="30894,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" path="m10718,r9010,l26206,2572v2873,2721,4688,6501,4688,10733l30894,313169v,8465,-7260,15117,-15729,15117c6695,328286,,321634,,313169l,13305c,9073,1674,5293,4406,2572l10718,xe" fillcolor="black" stroked="f" strokeweight="0">
                <v:stroke miterlimit="83231f" joinstyle="miter"/>
                <v:path arrowok="t" textboxrect="0,0,30894,328286"/>
              </v:shape>
              <v:shape id="Shape 108479" o:spid="_x0000_s1033" style="position:absolute;left:17755;top:4572;width:303;height:3283;visibility:visible;mso-wrap-style:square;v-text-anchor:top" coordsize="30249,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" path="m10718,r8877,l25883,2572v2712,2721,4366,6500,4366,10733l30249,313169v,8465,-6615,15117,-15084,15117c6695,328286,,321634,,313169l,13305c,9072,1674,5293,4406,2572l10718,xe" fillcolor="black" stroked="f" strokeweight="0">
                <v:stroke miterlimit="83231f" joinstyle="miter"/>
                <v:path arrowok="t" textboxrect="0,0,30249,328286"/>
              </v:shape>
              <v:shape id="Shape 108480" o:spid="_x0000_s1034" style="position:absolute;left:20594;top:7546;width:2082;height:309;visibility:visible;mso-wrap-style:square;v-text-anchor:top" coordsize="208192,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" path="m15165,l196092,v4235,,8026,1663,10759,4460l208192,7887r,15300l206851,26454v-2733,2721,-6524,4384,-10759,4384l15165,30838c6695,30838,,24185,,15721,,6652,6695,,15165,xe" fillcolor="black" stroked="f" strokeweight="0">
                <v:stroke miterlimit="83231f" joinstyle="miter"/>
                <v:path arrowok="t" textboxrect="0,0,208192,30838"/>
              </v:shape>
              <v:shape id="Shape 108481" o:spid="_x0000_s1035" style="position:absolute;left:12048;top:7546;width:2113;height:309;visibility:visible;mso-wrap-style:square;v-text-anchor:top" coordsize="211209,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" path="m15132,l196084,v8470,,15125,6653,15125,15721c211209,24185,204554,30838,196084,30838r-180952,c6655,30838,,24185,,15721,,6652,6655,,15132,xe" fillcolor="#542b9e" stroked="f" strokeweight="0">
                <v:stroke miterlimit="83231f" joinstyle="miter"/>
                <v:path arrowok="t" textboxrect="0,0,211209,30838"/>
              </v:shape>
              <v:shape id="Shape 108482" o:spid="_x0000_s1036" style="position:absolute;left:12048;top:6047;width:2113;height:308;visibility:visible;mso-wrap-style:square;v-text-anchor:top" coordsize="211209,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" path="m15132,l196084,v8470,,15125,7257,15125,15721c211209,24185,204554,30838,196084,30838r-180952,c6655,30838,,24185,,15721,,7256,6655,,15132,xe" fillcolor="#3359ed" stroked="f" strokeweight="0">
                <v:stroke miterlimit="83231f" joinstyle="miter"/>
                <v:path arrowok="t" textboxrect="0,0,211209,30838"/>
              </v:shape>
              <v:shape id="Shape 108483" o:spid="_x0000_s1037" style="position:absolute;left:12048;top:4572;width:2113;height:284;visibility:visible;mso-wrap-style:square;v-text-anchor:top" coordsize="211209,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" path="m10691,l200523,r6300,2572c209545,5293,211209,9073,211209,13305v,8456,-6655,15109,-15125,15109l15132,28414c6655,28414,,21761,,13305,,9072,1664,5293,4387,2572l10691,xe" fillcolor="#5cd445" stroked="f" strokeweight="0">
                <v:stroke miterlimit="83231f" joinstyle="miter"/>
                <v:path arrowok="t" textboxrect="0,0,211209,28414"/>
              </v:shape>
              <v:shape id="Shape 108484" o:spid="_x0000_s1038" style="position:absolute;left:17755;top:7546;width:2113;height:309;visibility:visible;mso-wrap-style:square;v-text-anchor:top" coordsize="211257,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" path="m15165,l196092,v8470,,15165,6653,15165,15721c211257,24185,204562,30838,196092,30838r-180927,c6695,30838,,24185,,15721,,6652,6695,,15165,xe" fillcolor="black" stroked="f" strokeweight="0">
                <v:stroke miterlimit="83231f" joinstyle="miter"/>
                <v:path arrowok="t" textboxrect="0,0,211257,30838"/>
              </v:shape>
              <v:shape id="Shape 108485" o:spid="_x0000_s1039" style="position:absolute;left:17755;top:6047;width:2113;height:308;visibility:visible;mso-wrap-style:square;v-text-anchor:top" coordsize="211257,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" path="m15165,l196092,v8470,,15165,7257,15165,15721c211257,24185,204562,30838,196092,30838r-180927,c6695,30838,,24185,,15721,,7256,6695,,15165,xe" fillcolor="black" stroked="f" strokeweight="0">
                <v:stroke miterlimit="83231f" joinstyle="miter"/>
                <v:path arrowok="t" textboxrect="0,0,211257,30838"/>
              </v:shape>
              <v:shape id="Shape 108486" o:spid="_x0000_s1040" style="position:absolute;left:17755;top:4572;width:2113;height:284;visibility:visible;mso-wrap-style:square;v-text-anchor:top" coordsize="211257,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" path="m10718,l200539,r6312,2572c209583,5293,211257,9073,211257,13305v,8456,-6695,15109,-15165,15109l15165,28414c6695,28414,,21761,,13305,,9072,1674,5293,4406,2572l10718,xe" fillcolor="black" stroked="f" strokeweight="0">
                <v:stroke miterlimit="83231f" joinstyle="miter"/>
                <v:path arrowok="t" textboxrect="0,0,211257,28414"/>
              </v:shape>
              <v:shape id="Shape 108487" o:spid="_x0000_s1041" style="position:absolute;left:9144;top:9215;width:478;height:743;visibility:visible;mso-wrap-style:square;v-text-anchor:top" coordsize="47810,7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" path="m47810,r,15626l38884,17321c29352,20420,21787,26314,21787,37499v,9673,7262,19346,21182,19346l47810,55546r,16680l38127,74378c18156,74378,,61682,,39313,,12107,24851,2925,47233,34l47810,xe" fillcolor="black" stroked="f" strokeweight="0">
                <v:stroke miterlimit="83231f" joinstyle="miter"/>
                <v:path arrowok="t" textboxrect="0,0,47810,74378"/>
              </v:shape>
              <v:shape id="Shape 108488" o:spid="_x0000_s1042" style="position:absolute;left:9234;top:8730;width:388;height:279;visibility:visible;mso-wrap-style:square;v-text-anchor:top" coordsize="38732,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" path="m38732,r,18496l24662,21072v-4388,1588,-8019,3553,-10743,5063c9683,27947,6657,27343,3631,23115l1816,20094c,15254,605,11630,4841,9206,8170,7394,13012,4976,19215,3010l38732,xe" fillcolor="black" stroked="f" strokeweight="0">
                <v:stroke miterlimit="83231f" joinstyle="miter"/>
                <v:path arrowok="t" textboxrect="0,0,38732,27947"/>
              </v:shape>
              <v:shape id="Shape 108489" o:spid="_x0000_s1043" style="position:absolute;left:9622;top:8725;width:478;height:1212;visibility:visible;mso-wrap-style:square;v-text-anchor:top" coordsize="47808,1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" path="m3026,c31470,,47808,16325,47808,45950r,67107c47808,118498,44783,120916,39943,120916r-5445,c29654,120916,27233,118498,27233,113057r,-6650c27233,101571,27839,99152,27839,99152r-606,c27233,99152,21446,112755,7319,119556l,121183,,104503r8151,-2187c19555,95713,26023,80863,26023,67714r,-4837l19971,62877v-3934,,-8775,76,-13825,539l,64583,,48957,19971,47764r6052,l26023,44740c26023,25394,15130,18741,1210,18741l,18963,,467,3026,xe" fillcolor="black" stroked="f" strokeweight="0">
                <v:stroke miterlimit="83231f" joinstyle="miter"/>
                <v:path arrowok="t" textboxrect="0,0,47808,121183"/>
              </v:shape>
              <v:shape id="Shape 108490" o:spid="_x0000_s1044" style="position:absolute;left:11722;top:8725;width:1059;height:1233;visibility:visible;mso-wrap-style:square;v-text-anchor:top" coordsize="105911,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" path="m60522,c79889,,92601,7256,98651,12097v3630,3020,3630,6644,1210,10880l97441,26601v-2420,4237,-6058,4237,-10292,1813c82914,24789,73839,19345,61732,19345v-22998,,-39340,17533,-39340,42323c22392,85246,38734,103988,62337,103988v13922,,23602,-6650,29046,-10882c95626,90687,98651,90687,101676,95525r1815,3627c105911,102779,104701,106407,101071,109429v-6050,4837,-19972,13906,-40549,13906c24820,123335,,97338,,61668,,26601,25425,,60522,xe" fillcolor="black" stroked="f" strokeweight="0">
                <v:stroke miterlimit="83231f" joinstyle="miter"/>
                <v:path arrowok="t" textboxrect="0,0,105911,123335"/>
              </v:shape>
              <v:shape id="Shape 108491" o:spid="_x0000_s1045" style="position:absolute;left:14300;top:8725;width:1059;height:1233;visibility:visible;mso-wrap-style:square;v-text-anchor:top" coordsize="105911,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" path="m61127,c79881,,92593,7256,98643,12097v3630,3020,4235,6644,1210,10880l98038,26601v-3025,4237,-6050,4237,-10285,1813c82914,24789,73831,19345,62337,19345v-22998,,-39945,17533,-39945,42323c22392,85246,39339,103988,62337,103988v13914,,24207,-6650,29046,-10882c95618,90687,99248,90687,101668,95525r1815,3627c105911,102779,105306,106407,101668,109429v-6655,4837,-19972,13906,-40541,13906c25417,123335,,97338,,61668,,26601,25417,,61127,xe" fillcolor="black" stroked="f" strokeweight="0">
                <v:stroke miterlimit="83231f" joinstyle="miter"/>
                <v:path arrowok="t" textboxrect="0,0,105911,123335"/>
              </v:shape>
              <v:shape id="Shape 108492" o:spid="_x0000_s1046" style="position:absolute;left:16884;top:8732;width:541;height:1214;visibility:visible;mso-wrap-style:square;v-text-anchor:top" coordsize="54153,1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" path="m54153,r,17914l35021,25125c29198,30490,25115,38350,23602,48327r30551,l54153,63442r-31761,c23753,82486,33985,95408,47421,100679r6732,1255l54153,121471,35993,117985c13957,108860,,87322,,61023,,32911,13957,12279,34734,3720l54153,xe" fillcolor="black" stroked="f" strokeweight="0">
                <v:stroke miterlimit="83231f" joinstyle="miter"/>
                <v:path arrowok="t" textboxrect="0,0,54153,121471"/>
              </v:shape>
              <v:shape id="Shape 108493" o:spid="_x0000_s1047" style="position:absolute;left:17425;top:9656;width:494;height:302;visibility:visible;mso-wrap-style:square;v-text-anchor:top" coordsize="49346,3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" path="m40927,302v1583,303,2934,1512,4144,3930l47491,7860v1855,3627,1210,7859,-2420,10277c38456,22974,24502,30229,6352,30229l,29010,,9473r7562,1409c20307,10882,29987,5441,35391,1814,37529,605,39344,,40927,302xe" fillcolor="black" stroked="f" strokeweight="0">
                <v:stroke miterlimit="83231f" joinstyle="miter"/>
                <v:path arrowok="t" textboxrect="0,0,49346,30229"/>
              </v:shape>
              <v:shape id="Shape 108494" o:spid="_x0000_s1048" style="position:absolute;left:17425;top:8725;width:524;height:641;visibility:visible;mso-wrap-style:square;v-text-anchor:top" coordsize="52330,6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" path="m3368,c34826,,52330,22977,52330,56227v,4232,-2984,7860,-7824,7860l,64087,,48972r30551,c29987,28414,17887,17533,2723,17533l,18559,,645,3368,xe" fillcolor="black" stroked="f" strokeweight="0">
                <v:stroke miterlimit="83231f" joinstyle="miter"/>
                <v:path arrowok="t" textboxrect="0,0,52330,64087"/>
              </v:shape>
              <v:shape id="Shape 108495" o:spid="_x0000_s1049" style="position:absolute;left:19498;top:8725;width:835;height:1233;visibility:visible;mso-wrap-style:square;v-text-anchor:top" coordsize="83487,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" path="m44768,c60497,,70822,5444,76227,9069v4275,1812,4840,6048,2420,10276l76872,22373v-2420,4228,-5485,4833,-9679,3020c62353,22373,54448,18137,43558,18137v-10889,,-18714,5444,-18714,15117c24844,56832,83487,48367,83487,88874v,19951,-16294,34461,-41139,34461c23635,123335,10325,115475,4275,110639,,108220,,103988,2420,100361l4840,96733v3065,-3627,6050,-4232,10325,-1208c20569,99152,29684,105198,42994,105198v11454,,19359,-6046,19359,-15719c62353,65900,3630,73760,3630,33858,3630,11493,22424,,44768,xe" fillcolor="black" stroked="f" strokeweight="0">
                <v:stroke miterlimit="83231f" joinstyle="miter"/>
                <v:path arrowok="t" textboxrect="0,0,83487,123335"/>
              </v:shape>
              <v:shape id="Shape 108496" o:spid="_x0000_s1050" style="position:absolute;left:21883;top:8725;width:811;height:1233;visibility:visible;mso-wrap-style:square;v-text-anchor:top" coordsize="81147,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" path="m45414,c61143,,71387,5444,76872,9069v3630,1812,4275,6048,2420,10276l76872,22373v-1855,4228,-5485,4833,-9680,3020c62353,22373,55093,18137,44204,18137v-10890,,-19360,5444,-19360,15117c24844,50937,57876,50597,74392,66410r4900,6933l79292,104412r-7018,9174c65075,119707,54770,123335,42348,123335v-18714,,-31458,-7860,-38073,-12696c645,108220,,103988,2420,100361l4840,96733v3065,-3627,6050,-4232,10325,-1208c20569,99152,30249,105198,43558,105198v10890,,19359,-6046,19359,-15719c62917,65901,3630,73760,3630,33858,3630,11493,22989,,45414,xe" fillcolor="black" stroked="f" strokeweight="0">
                <v:stroke miterlimit="83231f" joinstyle="miter"/>
                <v:path arrowok="t" textboxrect="0,0,81147,123335"/>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0C13E5">
    <w:pPr>
      <w:spacing w:after="0"/>
      <w:ind w:left="-906" w:right="11156"/>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772399" cy="1342390"/>
              <wp:effectExtent l="0" t="0" r="0" b="0"/>
              <wp:wrapSquare wrapText="bothSides"/>
              <wp:docPr id="108421" name="Group 108421"/>
              <wp:cNvGraphicFramePr/>
              <a:graphic xmlns:a="http://schemas.openxmlformats.org/drawingml/2006/main">
                <a:graphicData uri="http://schemas.microsoft.com/office/word/2010/wordprocessingGroup">
                  <wpg:wgp>
                    <wpg:cNvGrpSpPr/>
                    <wpg:grpSpPr>
                      <a:xfrm>
                        <a:off x="0" y="0"/>
                        <a:ext cx="7772399" cy="1342390"/>
                        <a:chOff x="0" y="0"/>
                        <a:chExt cx="7772399" cy="1342390"/>
                      </a:xfrm>
                    </wpg:grpSpPr>
                    <pic:pic xmlns:pic="http://schemas.openxmlformats.org/drawingml/2006/picture">
                      <pic:nvPicPr>
                        <pic:cNvPr id="108422" name="Picture 108422"/>
                        <pic:cNvPicPr/>
                      </pic:nvPicPr>
                      <pic:blipFill>
                        <a:blip r:embed="rId1"/>
                        <a:stretch>
                          <a:fillRect/>
                        </a:stretch>
                      </pic:blipFill>
                      <pic:spPr>
                        <a:xfrm>
                          <a:off x="0" y="0"/>
                          <a:ext cx="7772400" cy="1341120"/>
                        </a:xfrm>
                        <a:prstGeom prst="rect">
                          <a:avLst/>
                        </a:prstGeom>
                      </pic:spPr>
                    </pic:pic>
                    <wps:wsp>
                      <wps:cNvPr id="108445" name="Rectangle 108445"/>
                      <wps:cNvSpPr/>
                      <wps:spPr>
                        <a:xfrm>
                          <a:off x="2267966" y="870902"/>
                          <a:ext cx="51621" cy="207168"/>
                        </a:xfrm>
                        <a:prstGeom prst="rect">
                          <a:avLst/>
                        </a:prstGeom>
                        <a:ln>
                          <a:noFill/>
                        </a:ln>
                      </wps:spPr>
                      <wps:txbx>
                        <w:txbxContent>
                          <w:p w:rsidR="006B00CA" w:rsidRDefault="000C13E5">
                            <w:r>
                              <w:rPr>
                                <w:rFonts w:ascii="Arial" w:eastAsia="Arial" w:hAnsi="Arial" w:cs="Arial"/>
                              </w:rPr>
                              <w:t xml:space="preserve"> </w:t>
                            </w:r>
                          </w:p>
                        </w:txbxContent>
                      </wps:txbx>
                      <wps:bodyPr horzOverflow="overflow" vert="horz" lIns="0" tIns="0" rIns="0" bIns="0" rtlCol="0">
                        <a:noAutofit/>
                      </wps:bodyPr>
                    </wps:wsp>
                    <wps:wsp>
                      <wps:cNvPr id="108423" name="Shape 108423"/>
                      <wps:cNvSpPr/>
                      <wps:spPr>
                        <a:xfrm>
                          <a:off x="923478" y="457223"/>
                          <a:ext cx="30865" cy="328286"/>
                        </a:xfrm>
                        <a:custGeom>
                          <a:avLst/>
                          <a:gdLst/>
                          <a:ahLst/>
                          <a:cxnLst/>
                          <a:rect l="0" t="0" r="0" b="0"/>
                          <a:pathLst>
                            <a:path w="30865" h="328286">
                              <a:moveTo>
                                <a:pt x="10690" y="0"/>
                              </a:moveTo>
                              <a:lnTo>
                                <a:pt x="19695" y="0"/>
                              </a:lnTo>
                              <a:lnTo>
                                <a:pt x="26174" y="2572"/>
                              </a:lnTo>
                              <a:cubicBezTo>
                                <a:pt x="29049" y="5293"/>
                                <a:pt x="30865" y="9073"/>
                                <a:pt x="30865" y="13305"/>
                              </a:cubicBezTo>
                              <a:lnTo>
                                <a:pt x="30865" y="313169"/>
                              </a:lnTo>
                              <a:cubicBezTo>
                                <a:pt x="30865" y="321634"/>
                                <a:pt x="23602" y="328286"/>
                                <a:pt x="15130" y="328286"/>
                              </a:cubicBezTo>
                              <a:cubicBezTo>
                                <a:pt x="6657" y="328286"/>
                                <a:pt x="0" y="321634"/>
                                <a:pt x="0" y="313169"/>
                              </a:cubicBezTo>
                              <a:lnTo>
                                <a:pt x="0" y="13305"/>
                              </a:lnTo>
                              <a:cubicBezTo>
                                <a:pt x="0" y="9073"/>
                                <a:pt x="1664" y="5293"/>
                                <a:pt x="4388" y="2572"/>
                              </a:cubicBezTo>
                              <a:lnTo>
                                <a:pt x="10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24" name="Shape 108424"/>
                      <wps:cNvSpPr/>
                      <wps:spPr>
                        <a:xfrm>
                          <a:off x="923478" y="754672"/>
                          <a:ext cx="211213" cy="30838"/>
                        </a:xfrm>
                        <a:custGeom>
                          <a:avLst/>
                          <a:gdLst/>
                          <a:ahLst/>
                          <a:cxnLst/>
                          <a:rect l="0" t="0" r="0" b="0"/>
                          <a:pathLst>
                            <a:path w="211213" h="30838">
                              <a:moveTo>
                                <a:pt x="15130" y="0"/>
                              </a:moveTo>
                              <a:lnTo>
                                <a:pt x="196081" y="0"/>
                              </a:lnTo>
                              <a:cubicBezTo>
                                <a:pt x="204551" y="0"/>
                                <a:pt x="211213" y="6653"/>
                                <a:pt x="211213" y="15721"/>
                              </a:cubicBezTo>
                              <a:cubicBezTo>
                                <a:pt x="211213" y="24186"/>
                                <a:pt x="204551" y="30838"/>
                                <a:pt x="196081" y="30838"/>
                              </a:cubicBezTo>
                              <a:lnTo>
                                <a:pt x="15130" y="30838"/>
                              </a:lnTo>
                              <a:cubicBezTo>
                                <a:pt x="6657" y="30838"/>
                                <a:pt x="0" y="24185"/>
                                <a:pt x="0" y="15721"/>
                              </a:cubicBezTo>
                              <a:cubicBezTo>
                                <a:pt x="0" y="6652"/>
                                <a:pt x="6657" y="0"/>
                                <a:pt x="151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25" name="Shape 108425"/>
                      <wps:cNvSpPr/>
                      <wps:spPr>
                        <a:xfrm>
                          <a:off x="1491755" y="457223"/>
                          <a:ext cx="212418" cy="328286"/>
                        </a:xfrm>
                        <a:custGeom>
                          <a:avLst/>
                          <a:gdLst/>
                          <a:ahLst/>
                          <a:cxnLst/>
                          <a:rect l="0" t="0" r="0" b="0"/>
                          <a:pathLst>
                            <a:path w="212418" h="328286">
                              <a:moveTo>
                                <a:pt x="9913" y="0"/>
                              </a:moveTo>
                              <a:lnTo>
                                <a:pt x="23567" y="0"/>
                              </a:lnTo>
                              <a:lnTo>
                                <a:pt x="30862" y="9068"/>
                              </a:lnTo>
                              <a:lnTo>
                                <a:pt x="102878" y="259967"/>
                              </a:lnTo>
                              <a:lnTo>
                                <a:pt x="182162" y="8465"/>
                              </a:lnTo>
                              <a:lnTo>
                                <a:pt x="189381" y="0"/>
                              </a:lnTo>
                              <a:lnTo>
                                <a:pt x="202962" y="0"/>
                              </a:lnTo>
                              <a:lnTo>
                                <a:pt x="210226" y="6121"/>
                              </a:lnTo>
                              <a:cubicBezTo>
                                <a:pt x="211965" y="9522"/>
                                <a:pt x="212418" y="13603"/>
                                <a:pt x="211209" y="17533"/>
                              </a:cubicBezTo>
                              <a:lnTo>
                                <a:pt x="116800" y="317398"/>
                              </a:lnTo>
                              <a:cubicBezTo>
                                <a:pt x="114380" y="324050"/>
                                <a:pt x="108928" y="328286"/>
                                <a:pt x="101668" y="328286"/>
                              </a:cubicBezTo>
                              <a:cubicBezTo>
                                <a:pt x="95013" y="328286"/>
                                <a:pt x="88963" y="323446"/>
                                <a:pt x="87140" y="316794"/>
                              </a:cubicBezTo>
                              <a:lnTo>
                                <a:pt x="1210" y="17533"/>
                              </a:lnTo>
                              <a:cubicBezTo>
                                <a:pt x="0" y="13301"/>
                                <a:pt x="605" y="9068"/>
                                <a:pt x="2495" y="5668"/>
                              </a:cubicBezTo>
                              <a:lnTo>
                                <a:pt x="99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26" name="Shape 108426"/>
                      <wps:cNvSpPr/>
                      <wps:spPr>
                        <a:xfrm>
                          <a:off x="2059414" y="457224"/>
                          <a:ext cx="30894" cy="328286"/>
                        </a:xfrm>
                        <a:custGeom>
                          <a:avLst/>
                          <a:gdLst/>
                          <a:ahLst/>
                          <a:cxnLst/>
                          <a:rect l="0" t="0" r="0" b="0"/>
                          <a:pathLst>
                            <a:path w="30894" h="328286">
                              <a:moveTo>
                                <a:pt x="10718" y="0"/>
                              </a:moveTo>
                              <a:lnTo>
                                <a:pt x="19728" y="0"/>
                              </a:lnTo>
                              <a:lnTo>
                                <a:pt x="26206" y="2572"/>
                              </a:lnTo>
                              <a:cubicBezTo>
                                <a:pt x="29079" y="5293"/>
                                <a:pt x="30894" y="9073"/>
                                <a:pt x="30894" y="13305"/>
                              </a:cubicBezTo>
                              <a:lnTo>
                                <a:pt x="30894" y="313169"/>
                              </a:lnTo>
                              <a:cubicBezTo>
                                <a:pt x="30894" y="321634"/>
                                <a:pt x="23634" y="328286"/>
                                <a:pt x="15165" y="328286"/>
                              </a:cubicBezTo>
                              <a:cubicBezTo>
                                <a:pt x="6695" y="328286"/>
                                <a:pt x="0" y="321634"/>
                                <a:pt x="0" y="313169"/>
                              </a:cubicBezTo>
                              <a:lnTo>
                                <a:pt x="0" y="13305"/>
                              </a:lnTo>
                              <a:cubicBezTo>
                                <a:pt x="0" y="9073"/>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27" name="Shape 108427"/>
                      <wps:cNvSpPr/>
                      <wps:spPr>
                        <a:xfrm>
                          <a:off x="1775561" y="457224"/>
                          <a:ext cx="30249" cy="328286"/>
                        </a:xfrm>
                        <a:custGeom>
                          <a:avLst/>
                          <a:gdLst/>
                          <a:ahLst/>
                          <a:cxnLst/>
                          <a:rect l="0" t="0" r="0" b="0"/>
                          <a:pathLst>
                            <a:path w="30249" h="328286">
                              <a:moveTo>
                                <a:pt x="10718" y="0"/>
                              </a:moveTo>
                              <a:lnTo>
                                <a:pt x="19595" y="0"/>
                              </a:lnTo>
                              <a:lnTo>
                                <a:pt x="25883" y="2572"/>
                              </a:lnTo>
                              <a:cubicBezTo>
                                <a:pt x="28595" y="5293"/>
                                <a:pt x="30249" y="9072"/>
                                <a:pt x="30249" y="13305"/>
                              </a:cubicBezTo>
                              <a:lnTo>
                                <a:pt x="30249" y="313169"/>
                              </a:lnTo>
                              <a:cubicBezTo>
                                <a:pt x="30249" y="321634"/>
                                <a:pt x="23634" y="328286"/>
                                <a:pt x="15165" y="328286"/>
                              </a:cubicBezTo>
                              <a:cubicBezTo>
                                <a:pt x="6695" y="328286"/>
                                <a:pt x="0" y="321634"/>
                                <a:pt x="0" y="313169"/>
                              </a:cubicBezTo>
                              <a:lnTo>
                                <a:pt x="0" y="13305"/>
                              </a:lnTo>
                              <a:cubicBezTo>
                                <a:pt x="0" y="9072"/>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28" name="Shape 108428"/>
                      <wps:cNvSpPr/>
                      <wps:spPr>
                        <a:xfrm>
                          <a:off x="2059414" y="754672"/>
                          <a:ext cx="208192" cy="30838"/>
                        </a:xfrm>
                        <a:custGeom>
                          <a:avLst/>
                          <a:gdLst/>
                          <a:ahLst/>
                          <a:cxnLst/>
                          <a:rect l="0" t="0" r="0" b="0"/>
                          <a:pathLst>
                            <a:path w="208192" h="30838">
                              <a:moveTo>
                                <a:pt x="15165" y="0"/>
                              </a:moveTo>
                              <a:lnTo>
                                <a:pt x="196092" y="0"/>
                              </a:lnTo>
                              <a:cubicBezTo>
                                <a:pt x="200327" y="0"/>
                                <a:pt x="204118" y="1663"/>
                                <a:pt x="206851" y="4460"/>
                              </a:cubicBezTo>
                              <a:lnTo>
                                <a:pt x="208192" y="7887"/>
                              </a:lnTo>
                              <a:lnTo>
                                <a:pt x="208192" y="23187"/>
                              </a:lnTo>
                              <a:lnTo>
                                <a:pt x="206851" y="26454"/>
                              </a:lnTo>
                              <a:cubicBezTo>
                                <a:pt x="204118" y="29175"/>
                                <a:pt x="200327" y="30838"/>
                                <a:pt x="196092" y="30838"/>
                              </a:cubicBezTo>
                              <a:lnTo>
                                <a:pt x="15165" y="30838"/>
                              </a:lnTo>
                              <a:cubicBezTo>
                                <a:pt x="6695" y="30838"/>
                                <a:pt x="0" y="24185"/>
                                <a:pt x="0" y="15721"/>
                              </a:cubicBezTo>
                              <a:cubicBezTo>
                                <a:pt x="0" y="6652"/>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29" name="Shape 108429"/>
                      <wps:cNvSpPr/>
                      <wps:spPr>
                        <a:xfrm>
                          <a:off x="1204893" y="754672"/>
                          <a:ext cx="211209" cy="30838"/>
                        </a:xfrm>
                        <a:custGeom>
                          <a:avLst/>
                          <a:gdLst/>
                          <a:ahLst/>
                          <a:cxnLst/>
                          <a:rect l="0" t="0" r="0" b="0"/>
                          <a:pathLst>
                            <a:path w="211209" h="30838">
                              <a:moveTo>
                                <a:pt x="15132" y="0"/>
                              </a:moveTo>
                              <a:lnTo>
                                <a:pt x="196084" y="0"/>
                              </a:lnTo>
                              <a:cubicBezTo>
                                <a:pt x="204554" y="0"/>
                                <a:pt x="211209" y="6653"/>
                                <a:pt x="211209" y="15721"/>
                              </a:cubicBezTo>
                              <a:cubicBezTo>
                                <a:pt x="211209" y="24185"/>
                                <a:pt x="204554" y="30838"/>
                                <a:pt x="196084" y="30838"/>
                              </a:cubicBezTo>
                              <a:lnTo>
                                <a:pt x="15132" y="30838"/>
                              </a:lnTo>
                              <a:cubicBezTo>
                                <a:pt x="6655" y="30838"/>
                                <a:pt x="0" y="24185"/>
                                <a:pt x="0" y="15721"/>
                              </a:cubicBezTo>
                              <a:cubicBezTo>
                                <a:pt x="0" y="6652"/>
                                <a:pt x="6655" y="0"/>
                                <a:pt x="15132" y="0"/>
                              </a:cubicBezTo>
                              <a:close/>
                            </a:path>
                          </a:pathLst>
                        </a:custGeom>
                        <a:ln w="0" cap="flat">
                          <a:miter lim="127000"/>
                        </a:ln>
                      </wps:spPr>
                      <wps:style>
                        <a:lnRef idx="0">
                          <a:srgbClr val="000000">
                            <a:alpha val="0"/>
                          </a:srgbClr>
                        </a:lnRef>
                        <a:fillRef idx="1">
                          <a:srgbClr val="542B9E"/>
                        </a:fillRef>
                        <a:effectRef idx="0">
                          <a:scrgbClr r="0" g="0" b="0"/>
                        </a:effectRef>
                        <a:fontRef idx="none"/>
                      </wps:style>
                      <wps:bodyPr/>
                    </wps:wsp>
                    <wps:wsp>
                      <wps:cNvPr id="108430" name="Shape 108430"/>
                      <wps:cNvSpPr/>
                      <wps:spPr>
                        <a:xfrm>
                          <a:off x="1204893" y="604736"/>
                          <a:ext cx="211209" cy="30838"/>
                        </a:xfrm>
                        <a:custGeom>
                          <a:avLst/>
                          <a:gdLst/>
                          <a:ahLst/>
                          <a:cxnLst/>
                          <a:rect l="0" t="0" r="0" b="0"/>
                          <a:pathLst>
                            <a:path w="211209" h="30838">
                              <a:moveTo>
                                <a:pt x="15132" y="0"/>
                              </a:moveTo>
                              <a:lnTo>
                                <a:pt x="196084" y="0"/>
                              </a:lnTo>
                              <a:cubicBezTo>
                                <a:pt x="204554" y="0"/>
                                <a:pt x="211209" y="7257"/>
                                <a:pt x="211209" y="15721"/>
                              </a:cubicBezTo>
                              <a:cubicBezTo>
                                <a:pt x="211209" y="24185"/>
                                <a:pt x="204554" y="30838"/>
                                <a:pt x="196084" y="30838"/>
                              </a:cubicBezTo>
                              <a:lnTo>
                                <a:pt x="15132" y="30838"/>
                              </a:lnTo>
                              <a:cubicBezTo>
                                <a:pt x="6655" y="30838"/>
                                <a:pt x="0" y="24185"/>
                                <a:pt x="0" y="15721"/>
                              </a:cubicBezTo>
                              <a:cubicBezTo>
                                <a:pt x="0" y="7256"/>
                                <a:pt x="6655" y="0"/>
                                <a:pt x="15132" y="0"/>
                              </a:cubicBezTo>
                              <a:close/>
                            </a:path>
                          </a:pathLst>
                        </a:custGeom>
                        <a:ln w="0" cap="flat">
                          <a:miter lim="127000"/>
                        </a:ln>
                      </wps:spPr>
                      <wps:style>
                        <a:lnRef idx="0">
                          <a:srgbClr val="000000">
                            <a:alpha val="0"/>
                          </a:srgbClr>
                        </a:lnRef>
                        <a:fillRef idx="1">
                          <a:srgbClr val="3359ED"/>
                        </a:fillRef>
                        <a:effectRef idx="0">
                          <a:scrgbClr r="0" g="0" b="0"/>
                        </a:effectRef>
                        <a:fontRef idx="none"/>
                      </wps:style>
                      <wps:bodyPr/>
                    </wps:wsp>
                    <wps:wsp>
                      <wps:cNvPr id="108431" name="Shape 108431"/>
                      <wps:cNvSpPr/>
                      <wps:spPr>
                        <a:xfrm>
                          <a:off x="1204893" y="457223"/>
                          <a:ext cx="211209" cy="28414"/>
                        </a:xfrm>
                        <a:custGeom>
                          <a:avLst/>
                          <a:gdLst/>
                          <a:ahLst/>
                          <a:cxnLst/>
                          <a:rect l="0" t="0" r="0" b="0"/>
                          <a:pathLst>
                            <a:path w="211209" h="28414">
                              <a:moveTo>
                                <a:pt x="10691" y="0"/>
                              </a:moveTo>
                              <a:lnTo>
                                <a:pt x="200523" y="0"/>
                              </a:lnTo>
                              <a:lnTo>
                                <a:pt x="206823" y="2572"/>
                              </a:lnTo>
                              <a:cubicBezTo>
                                <a:pt x="209545" y="5293"/>
                                <a:pt x="211209" y="9073"/>
                                <a:pt x="211209" y="13305"/>
                              </a:cubicBezTo>
                              <a:cubicBezTo>
                                <a:pt x="211209" y="21761"/>
                                <a:pt x="204554" y="28414"/>
                                <a:pt x="196084" y="28414"/>
                              </a:cubicBezTo>
                              <a:lnTo>
                                <a:pt x="15132" y="28414"/>
                              </a:lnTo>
                              <a:cubicBezTo>
                                <a:pt x="6655" y="28414"/>
                                <a:pt x="0" y="21761"/>
                                <a:pt x="0" y="13305"/>
                              </a:cubicBezTo>
                              <a:cubicBezTo>
                                <a:pt x="0" y="9072"/>
                                <a:pt x="1664" y="5293"/>
                                <a:pt x="4387" y="2572"/>
                              </a:cubicBezTo>
                              <a:lnTo>
                                <a:pt x="10691" y="0"/>
                              </a:lnTo>
                              <a:close/>
                            </a:path>
                          </a:pathLst>
                        </a:custGeom>
                        <a:ln w="0" cap="flat">
                          <a:miter lim="127000"/>
                        </a:ln>
                      </wps:spPr>
                      <wps:style>
                        <a:lnRef idx="0">
                          <a:srgbClr val="000000">
                            <a:alpha val="0"/>
                          </a:srgbClr>
                        </a:lnRef>
                        <a:fillRef idx="1">
                          <a:srgbClr val="5CD445"/>
                        </a:fillRef>
                        <a:effectRef idx="0">
                          <a:scrgbClr r="0" g="0" b="0"/>
                        </a:effectRef>
                        <a:fontRef idx="none"/>
                      </wps:style>
                      <wps:bodyPr/>
                    </wps:wsp>
                    <wps:wsp>
                      <wps:cNvPr id="108432" name="Shape 108432"/>
                      <wps:cNvSpPr/>
                      <wps:spPr>
                        <a:xfrm>
                          <a:off x="1775561" y="754672"/>
                          <a:ext cx="211257" cy="30838"/>
                        </a:xfrm>
                        <a:custGeom>
                          <a:avLst/>
                          <a:gdLst/>
                          <a:ahLst/>
                          <a:cxnLst/>
                          <a:rect l="0" t="0" r="0" b="0"/>
                          <a:pathLst>
                            <a:path w="211257" h="30838">
                              <a:moveTo>
                                <a:pt x="15165" y="0"/>
                              </a:moveTo>
                              <a:lnTo>
                                <a:pt x="196092" y="0"/>
                              </a:lnTo>
                              <a:cubicBezTo>
                                <a:pt x="204562" y="0"/>
                                <a:pt x="211257" y="6653"/>
                                <a:pt x="211257" y="15721"/>
                              </a:cubicBezTo>
                              <a:cubicBezTo>
                                <a:pt x="211257" y="24185"/>
                                <a:pt x="204562" y="30838"/>
                                <a:pt x="196092" y="30838"/>
                              </a:cubicBezTo>
                              <a:lnTo>
                                <a:pt x="15165" y="30838"/>
                              </a:lnTo>
                              <a:cubicBezTo>
                                <a:pt x="6695" y="30838"/>
                                <a:pt x="0" y="24185"/>
                                <a:pt x="0" y="15721"/>
                              </a:cubicBezTo>
                              <a:cubicBezTo>
                                <a:pt x="0" y="6652"/>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33" name="Shape 108433"/>
                      <wps:cNvSpPr/>
                      <wps:spPr>
                        <a:xfrm>
                          <a:off x="1775561" y="604736"/>
                          <a:ext cx="211257" cy="30838"/>
                        </a:xfrm>
                        <a:custGeom>
                          <a:avLst/>
                          <a:gdLst/>
                          <a:ahLst/>
                          <a:cxnLst/>
                          <a:rect l="0" t="0" r="0" b="0"/>
                          <a:pathLst>
                            <a:path w="211257" h="30838">
                              <a:moveTo>
                                <a:pt x="15165" y="0"/>
                              </a:moveTo>
                              <a:lnTo>
                                <a:pt x="196092" y="0"/>
                              </a:lnTo>
                              <a:cubicBezTo>
                                <a:pt x="204562" y="0"/>
                                <a:pt x="211257" y="7257"/>
                                <a:pt x="211257" y="15721"/>
                              </a:cubicBezTo>
                              <a:cubicBezTo>
                                <a:pt x="211257" y="24185"/>
                                <a:pt x="204562" y="30838"/>
                                <a:pt x="196092" y="30838"/>
                              </a:cubicBezTo>
                              <a:lnTo>
                                <a:pt x="15165" y="30838"/>
                              </a:lnTo>
                              <a:cubicBezTo>
                                <a:pt x="6695" y="30838"/>
                                <a:pt x="0" y="24185"/>
                                <a:pt x="0" y="15721"/>
                              </a:cubicBezTo>
                              <a:cubicBezTo>
                                <a:pt x="0" y="7256"/>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34" name="Shape 108434"/>
                      <wps:cNvSpPr/>
                      <wps:spPr>
                        <a:xfrm>
                          <a:off x="1775561" y="457224"/>
                          <a:ext cx="211257" cy="28414"/>
                        </a:xfrm>
                        <a:custGeom>
                          <a:avLst/>
                          <a:gdLst/>
                          <a:ahLst/>
                          <a:cxnLst/>
                          <a:rect l="0" t="0" r="0" b="0"/>
                          <a:pathLst>
                            <a:path w="211257" h="28414">
                              <a:moveTo>
                                <a:pt x="10718" y="0"/>
                              </a:moveTo>
                              <a:lnTo>
                                <a:pt x="200539" y="0"/>
                              </a:lnTo>
                              <a:lnTo>
                                <a:pt x="206851" y="2572"/>
                              </a:lnTo>
                              <a:cubicBezTo>
                                <a:pt x="209583" y="5293"/>
                                <a:pt x="211257" y="9073"/>
                                <a:pt x="211257" y="13305"/>
                              </a:cubicBezTo>
                              <a:cubicBezTo>
                                <a:pt x="211257" y="21761"/>
                                <a:pt x="204562" y="28414"/>
                                <a:pt x="196092" y="28414"/>
                              </a:cubicBezTo>
                              <a:lnTo>
                                <a:pt x="15165" y="28414"/>
                              </a:lnTo>
                              <a:cubicBezTo>
                                <a:pt x="6695" y="28414"/>
                                <a:pt x="0" y="21761"/>
                                <a:pt x="0" y="13305"/>
                              </a:cubicBezTo>
                              <a:cubicBezTo>
                                <a:pt x="0" y="9072"/>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35" name="Shape 108435"/>
                      <wps:cNvSpPr/>
                      <wps:spPr>
                        <a:xfrm>
                          <a:off x="914400" y="921519"/>
                          <a:ext cx="47810" cy="74378"/>
                        </a:xfrm>
                        <a:custGeom>
                          <a:avLst/>
                          <a:gdLst/>
                          <a:ahLst/>
                          <a:cxnLst/>
                          <a:rect l="0" t="0" r="0" b="0"/>
                          <a:pathLst>
                            <a:path w="47810" h="74378">
                              <a:moveTo>
                                <a:pt x="47810" y="0"/>
                              </a:moveTo>
                              <a:lnTo>
                                <a:pt x="47810" y="15626"/>
                              </a:lnTo>
                              <a:lnTo>
                                <a:pt x="38884" y="17321"/>
                              </a:lnTo>
                              <a:cubicBezTo>
                                <a:pt x="29352" y="20420"/>
                                <a:pt x="21787" y="26314"/>
                                <a:pt x="21787" y="37499"/>
                              </a:cubicBezTo>
                              <a:cubicBezTo>
                                <a:pt x="21787" y="47172"/>
                                <a:pt x="29049" y="56845"/>
                                <a:pt x="42969" y="56845"/>
                              </a:cubicBezTo>
                              <a:lnTo>
                                <a:pt x="47810" y="55546"/>
                              </a:lnTo>
                              <a:lnTo>
                                <a:pt x="47810" y="72226"/>
                              </a:lnTo>
                              <a:lnTo>
                                <a:pt x="38127" y="74378"/>
                              </a:lnTo>
                              <a:cubicBezTo>
                                <a:pt x="18156" y="74378"/>
                                <a:pt x="0" y="61682"/>
                                <a:pt x="0" y="39313"/>
                              </a:cubicBezTo>
                              <a:cubicBezTo>
                                <a:pt x="0" y="12107"/>
                                <a:pt x="24851" y="2925"/>
                                <a:pt x="47233" y="34"/>
                              </a:cubicBezTo>
                              <a:lnTo>
                                <a:pt x="47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36" name="Shape 108436"/>
                      <wps:cNvSpPr/>
                      <wps:spPr>
                        <a:xfrm>
                          <a:off x="923478" y="873029"/>
                          <a:ext cx="38732" cy="27947"/>
                        </a:xfrm>
                        <a:custGeom>
                          <a:avLst/>
                          <a:gdLst/>
                          <a:ahLst/>
                          <a:cxnLst/>
                          <a:rect l="0" t="0" r="0" b="0"/>
                          <a:pathLst>
                            <a:path w="38732" h="27947">
                              <a:moveTo>
                                <a:pt x="38732" y="0"/>
                              </a:moveTo>
                              <a:lnTo>
                                <a:pt x="38732" y="18496"/>
                              </a:lnTo>
                              <a:lnTo>
                                <a:pt x="24662" y="21072"/>
                              </a:lnTo>
                              <a:cubicBezTo>
                                <a:pt x="20274" y="22660"/>
                                <a:pt x="16643" y="24625"/>
                                <a:pt x="13919" y="26135"/>
                              </a:cubicBezTo>
                              <a:cubicBezTo>
                                <a:pt x="9683" y="27947"/>
                                <a:pt x="6657" y="27343"/>
                                <a:pt x="3631" y="23115"/>
                              </a:cubicBezTo>
                              <a:lnTo>
                                <a:pt x="1816" y="20094"/>
                              </a:lnTo>
                              <a:cubicBezTo>
                                <a:pt x="0" y="15254"/>
                                <a:pt x="605" y="11630"/>
                                <a:pt x="4841" y="9206"/>
                              </a:cubicBezTo>
                              <a:cubicBezTo>
                                <a:pt x="8170" y="7394"/>
                                <a:pt x="13012" y="4976"/>
                                <a:pt x="19215" y="3010"/>
                              </a:cubicBezTo>
                              <a:lnTo>
                                <a:pt x="387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37" name="Shape 108437"/>
                      <wps:cNvSpPr/>
                      <wps:spPr>
                        <a:xfrm>
                          <a:off x="962210" y="872562"/>
                          <a:ext cx="47808" cy="121183"/>
                        </a:xfrm>
                        <a:custGeom>
                          <a:avLst/>
                          <a:gdLst/>
                          <a:ahLst/>
                          <a:cxnLst/>
                          <a:rect l="0" t="0" r="0" b="0"/>
                          <a:pathLst>
                            <a:path w="47808" h="121183">
                              <a:moveTo>
                                <a:pt x="3026" y="0"/>
                              </a:moveTo>
                              <a:cubicBezTo>
                                <a:pt x="31470" y="0"/>
                                <a:pt x="47808" y="16325"/>
                                <a:pt x="47808" y="45950"/>
                              </a:cubicBezTo>
                              <a:lnTo>
                                <a:pt x="47808" y="113057"/>
                              </a:lnTo>
                              <a:cubicBezTo>
                                <a:pt x="47808" y="118498"/>
                                <a:pt x="44783" y="120916"/>
                                <a:pt x="39943" y="120916"/>
                              </a:cubicBezTo>
                              <a:lnTo>
                                <a:pt x="34498" y="120916"/>
                              </a:lnTo>
                              <a:cubicBezTo>
                                <a:pt x="29654" y="120916"/>
                                <a:pt x="27233" y="118498"/>
                                <a:pt x="27233" y="113057"/>
                              </a:cubicBezTo>
                              <a:lnTo>
                                <a:pt x="27233" y="106407"/>
                              </a:lnTo>
                              <a:cubicBezTo>
                                <a:pt x="27233" y="101571"/>
                                <a:pt x="27839" y="99152"/>
                                <a:pt x="27839" y="99152"/>
                              </a:cubicBezTo>
                              <a:lnTo>
                                <a:pt x="27233" y="99152"/>
                              </a:lnTo>
                              <a:cubicBezTo>
                                <a:pt x="27233" y="99152"/>
                                <a:pt x="21446" y="112755"/>
                                <a:pt x="7319" y="119556"/>
                              </a:cubicBezTo>
                              <a:lnTo>
                                <a:pt x="0" y="121183"/>
                              </a:lnTo>
                              <a:lnTo>
                                <a:pt x="0" y="104503"/>
                              </a:lnTo>
                              <a:lnTo>
                                <a:pt x="8151" y="102316"/>
                              </a:lnTo>
                              <a:cubicBezTo>
                                <a:pt x="19555" y="95713"/>
                                <a:pt x="26023" y="80863"/>
                                <a:pt x="26023" y="67714"/>
                              </a:cubicBezTo>
                              <a:lnTo>
                                <a:pt x="26023" y="62877"/>
                              </a:lnTo>
                              <a:lnTo>
                                <a:pt x="19971" y="62877"/>
                              </a:lnTo>
                              <a:cubicBezTo>
                                <a:pt x="16037" y="62877"/>
                                <a:pt x="11196" y="62953"/>
                                <a:pt x="6146" y="63416"/>
                              </a:cubicBezTo>
                              <a:lnTo>
                                <a:pt x="0" y="64583"/>
                              </a:lnTo>
                              <a:lnTo>
                                <a:pt x="0" y="48957"/>
                              </a:lnTo>
                              <a:lnTo>
                                <a:pt x="19971" y="47764"/>
                              </a:lnTo>
                              <a:lnTo>
                                <a:pt x="26023" y="47764"/>
                              </a:lnTo>
                              <a:lnTo>
                                <a:pt x="26023" y="44740"/>
                              </a:lnTo>
                              <a:cubicBezTo>
                                <a:pt x="26023" y="25394"/>
                                <a:pt x="15130" y="18741"/>
                                <a:pt x="1210" y="18741"/>
                              </a:cubicBezTo>
                              <a:lnTo>
                                <a:pt x="0" y="18963"/>
                              </a:lnTo>
                              <a:lnTo>
                                <a:pt x="0" y="467"/>
                              </a:lnTo>
                              <a:lnTo>
                                <a:pt x="30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38" name="Shape 108438"/>
                      <wps:cNvSpPr/>
                      <wps:spPr>
                        <a:xfrm>
                          <a:off x="1172208" y="872562"/>
                          <a:ext cx="105911" cy="123335"/>
                        </a:xfrm>
                        <a:custGeom>
                          <a:avLst/>
                          <a:gdLst/>
                          <a:ahLst/>
                          <a:cxnLst/>
                          <a:rect l="0" t="0" r="0" b="0"/>
                          <a:pathLst>
                            <a:path w="105911" h="123335">
                              <a:moveTo>
                                <a:pt x="60522" y="0"/>
                              </a:moveTo>
                              <a:cubicBezTo>
                                <a:pt x="79889" y="0"/>
                                <a:pt x="92601" y="7256"/>
                                <a:pt x="98651" y="12097"/>
                              </a:cubicBezTo>
                              <a:cubicBezTo>
                                <a:pt x="102281" y="15117"/>
                                <a:pt x="102281" y="18741"/>
                                <a:pt x="99861" y="22977"/>
                              </a:cubicBezTo>
                              <a:lnTo>
                                <a:pt x="97441" y="26601"/>
                              </a:lnTo>
                              <a:cubicBezTo>
                                <a:pt x="95021" y="30838"/>
                                <a:pt x="91383" y="30838"/>
                                <a:pt x="87149" y="28414"/>
                              </a:cubicBezTo>
                              <a:cubicBezTo>
                                <a:pt x="82914" y="24789"/>
                                <a:pt x="73839" y="19345"/>
                                <a:pt x="61732" y="19345"/>
                              </a:cubicBezTo>
                              <a:cubicBezTo>
                                <a:pt x="38734" y="19345"/>
                                <a:pt x="22392" y="36878"/>
                                <a:pt x="22392" y="61668"/>
                              </a:cubicBezTo>
                              <a:cubicBezTo>
                                <a:pt x="22392" y="85246"/>
                                <a:pt x="38734" y="103988"/>
                                <a:pt x="62337" y="103988"/>
                              </a:cubicBezTo>
                              <a:cubicBezTo>
                                <a:pt x="76259" y="103988"/>
                                <a:pt x="85939" y="97338"/>
                                <a:pt x="91383" y="93106"/>
                              </a:cubicBezTo>
                              <a:cubicBezTo>
                                <a:pt x="95626" y="90687"/>
                                <a:pt x="98651" y="90687"/>
                                <a:pt x="101676" y="95525"/>
                              </a:cubicBezTo>
                              <a:lnTo>
                                <a:pt x="103491" y="99152"/>
                              </a:lnTo>
                              <a:cubicBezTo>
                                <a:pt x="105911" y="102779"/>
                                <a:pt x="104701" y="106407"/>
                                <a:pt x="101071" y="109429"/>
                              </a:cubicBezTo>
                              <a:cubicBezTo>
                                <a:pt x="95021" y="114266"/>
                                <a:pt x="81099" y="123335"/>
                                <a:pt x="60522" y="123335"/>
                              </a:cubicBezTo>
                              <a:cubicBezTo>
                                <a:pt x="24820" y="123335"/>
                                <a:pt x="0" y="97338"/>
                                <a:pt x="0" y="61668"/>
                              </a:cubicBezTo>
                              <a:cubicBezTo>
                                <a:pt x="0" y="26601"/>
                                <a:pt x="25425" y="0"/>
                                <a:pt x="605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39" name="Shape 108439"/>
                      <wps:cNvSpPr/>
                      <wps:spPr>
                        <a:xfrm>
                          <a:off x="1430024" y="872563"/>
                          <a:ext cx="105911" cy="123335"/>
                        </a:xfrm>
                        <a:custGeom>
                          <a:avLst/>
                          <a:gdLst/>
                          <a:ahLst/>
                          <a:cxnLst/>
                          <a:rect l="0" t="0" r="0" b="0"/>
                          <a:pathLst>
                            <a:path w="105911" h="123335">
                              <a:moveTo>
                                <a:pt x="61127" y="0"/>
                              </a:moveTo>
                              <a:cubicBezTo>
                                <a:pt x="79881" y="0"/>
                                <a:pt x="92593" y="7256"/>
                                <a:pt x="98643" y="12097"/>
                              </a:cubicBezTo>
                              <a:cubicBezTo>
                                <a:pt x="102273" y="15117"/>
                                <a:pt x="102878" y="18741"/>
                                <a:pt x="99853" y="22977"/>
                              </a:cubicBezTo>
                              <a:lnTo>
                                <a:pt x="98038" y="26601"/>
                              </a:lnTo>
                              <a:cubicBezTo>
                                <a:pt x="95013" y="30838"/>
                                <a:pt x="91988" y="30838"/>
                                <a:pt x="87753" y="28414"/>
                              </a:cubicBezTo>
                              <a:cubicBezTo>
                                <a:pt x="82914" y="24789"/>
                                <a:pt x="73831" y="19345"/>
                                <a:pt x="62337" y="19345"/>
                              </a:cubicBezTo>
                              <a:cubicBezTo>
                                <a:pt x="39339" y="19345"/>
                                <a:pt x="22392" y="36878"/>
                                <a:pt x="22392" y="61668"/>
                              </a:cubicBezTo>
                              <a:cubicBezTo>
                                <a:pt x="22392" y="85246"/>
                                <a:pt x="39339" y="103988"/>
                                <a:pt x="62337" y="103988"/>
                              </a:cubicBezTo>
                              <a:cubicBezTo>
                                <a:pt x="76251" y="103988"/>
                                <a:pt x="86544" y="97338"/>
                                <a:pt x="91383" y="93106"/>
                              </a:cubicBezTo>
                              <a:cubicBezTo>
                                <a:pt x="95618" y="90687"/>
                                <a:pt x="99248" y="90687"/>
                                <a:pt x="101668" y="95525"/>
                              </a:cubicBezTo>
                              <a:lnTo>
                                <a:pt x="103483" y="99152"/>
                              </a:lnTo>
                              <a:cubicBezTo>
                                <a:pt x="105911" y="102779"/>
                                <a:pt x="105306" y="106407"/>
                                <a:pt x="101668" y="109429"/>
                              </a:cubicBezTo>
                              <a:cubicBezTo>
                                <a:pt x="95013" y="114266"/>
                                <a:pt x="81696" y="123335"/>
                                <a:pt x="61127" y="123335"/>
                              </a:cubicBezTo>
                              <a:cubicBezTo>
                                <a:pt x="25417" y="123335"/>
                                <a:pt x="0" y="97338"/>
                                <a:pt x="0" y="61668"/>
                              </a:cubicBezTo>
                              <a:cubicBezTo>
                                <a:pt x="0" y="26601"/>
                                <a:pt x="25417" y="0"/>
                                <a:pt x="611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40" name="Shape 108440"/>
                      <wps:cNvSpPr/>
                      <wps:spPr>
                        <a:xfrm>
                          <a:off x="1688436" y="873208"/>
                          <a:ext cx="54153" cy="121471"/>
                        </a:xfrm>
                        <a:custGeom>
                          <a:avLst/>
                          <a:gdLst/>
                          <a:ahLst/>
                          <a:cxnLst/>
                          <a:rect l="0" t="0" r="0" b="0"/>
                          <a:pathLst>
                            <a:path w="54153" h="121471">
                              <a:moveTo>
                                <a:pt x="54153" y="0"/>
                              </a:moveTo>
                              <a:lnTo>
                                <a:pt x="54153" y="17914"/>
                              </a:lnTo>
                              <a:lnTo>
                                <a:pt x="35021" y="25125"/>
                              </a:lnTo>
                              <a:cubicBezTo>
                                <a:pt x="29198" y="30490"/>
                                <a:pt x="25115" y="38350"/>
                                <a:pt x="23602" y="48327"/>
                              </a:cubicBezTo>
                              <a:lnTo>
                                <a:pt x="54153" y="48327"/>
                              </a:lnTo>
                              <a:lnTo>
                                <a:pt x="54153" y="63442"/>
                              </a:lnTo>
                              <a:lnTo>
                                <a:pt x="22392" y="63442"/>
                              </a:lnTo>
                              <a:cubicBezTo>
                                <a:pt x="23753" y="82486"/>
                                <a:pt x="33985" y="95408"/>
                                <a:pt x="47421" y="100679"/>
                              </a:cubicBezTo>
                              <a:lnTo>
                                <a:pt x="54153" y="101934"/>
                              </a:lnTo>
                              <a:lnTo>
                                <a:pt x="54153" y="121471"/>
                              </a:lnTo>
                              <a:lnTo>
                                <a:pt x="35993" y="117985"/>
                              </a:lnTo>
                              <a:cubicBezTo>
                                <a:pt x="13957" y="108860"/>
                                <a:pt x="0" y="87322"/>
                                <a:pt x="0" y="61023"/>
                              </a:cubicBezTo>
                              <a:cubicBezTo>
                                <a:pt x="0" y="32911"/>
                                <a:pt x="13957" y="12279"/>
                                <a:pt x="34734" y="3720"/>
                              </a:cubicBezTo>
                              <a:lnTo>
                                <a:pt x="54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41" name="Shape 108441"/>
                      <wps:cNvSpPr/>
                      <wps:spPr>
                        <a:xfrm>
                          <a:off x="1742589" y="965669"/>
                          <a:ext cx="49346" cy="30229"/>
                        </a:xfrm>
                        <a:custGeom>
                          <a:avLst/>
                          <a:gdLst/>
                          <a:ahLst/>
                          <a:cxnLst/>
                          <a:rect l="0" t="0" r="0" b="0"/>
                          <a:pathLst>
                            <a:path w="49346" h="30229">
                              <a:moveTo>
                                <a:pt x="40927" y="302"/>
                              </a:moveTo>
                              <a:cubicBezTo>
                                <a:pt x="42510" y="605"/>
                                <a:pt x="43861" y="1814"/>
                                <a:pt x="45071" y="4232"/>
                              </a:cubicBezTo>
                              <a:lnTo>
                                <a:pt x="47491" y="7860"/>
                              </a:lnTo>
                              <a:cubicBezTo>
                                <a:pt x="49346" y="11487"/>
                                <a:pt x="48701" y="15719"/>
                                <a:pt x="45071" y="18137"/>
                              </a:cubicBezTo>
                              <a:cubicBezTo>
                                <a:pt x="38456" y="22974"/>
                                <a:pt x="24502" y="30229"/>
                                <a:pt x="6352" y="30229"/>
                              </a:cubicBezTo>
                              <a:lnTo>
                                <a:pt x="0" y="29010"/>
                              </a:lnTo>
                              <a:lnTo>
                                <a:pt x="0" y="9473"/>
                              </a:lnTo>
                              <a:lnTo>
                                <a:pt x="7562" y="10882"/>
                              </a:lnTo>
                              <a:cubicBezTo>
                                <a:pt x="20307" y="10882"/>
                                <a:pt x="29987" y="5441"/>
                                <a:pt x="35391" y="1814"/>
                              </a:cubicBezTo>
                              <a:cubicBezTo>
                                <a:pt x="37529" y="605"/>
                                <a:pt x="39344" y="0"/>
                                <a:pt x="40927" y="3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42" name="Shape 108442"/>
                      <wps:cNvSpPr/>
                      <wps:spPr>
                        <a:xfrm>
                          <a:off x="1742589" y="872563"/>
                          <a:ext cx="52330" cy="64087"/>
                        </a:xfrm>
                        <a:custGeom>
                          <a:avLst/>
                          <a:gdLst/>
                          <a:ahLst/>
                          <a:cxnLst/>
                          <a:rect l="0" t="0" r="0" b="0"/>
                          <a:pathLst>
                            <a:path w="52330" h="64087">
                              <a:moveTo>
                                <a:pt x="3368" y="0"/>
                              </a:moveTo>
                              <a:cubicBezTo>
                                <a:pt x="34826" y="0"/>
                                <a:pt x="52330" y="22977"/>
                                <a:pt x="52330" y="56227"/>
                              </a:cubicBezTo>
                              <a:cubicBezTo>
                                <a:pt x="52330" y="60459"/>
                                <a:pt x="49346" y="64087"/>
                                <a:pt x="44506" y="64087"/>
                              </a:cubicBezTo>
                              <a:lnTo>
                                <a:pt x="0" y="64087"/>
                              </a:lnTo>
                              <a:lnTo>
                                <a:pt x="0" y="48972"/>
                              </a:lnTo>
                              <a:lnTo>
                                <a:pt x="30551" y="48972"/>
                              </a:lnTo>
                              <a:cubicBezTo>
                                <a:pt x="29987" y="28414"/>
                                <a:pt x="17887" y="17533"/>
                                <a:pt x="2723" y="17533"/>
                              </a:cubicBezTo>
                              <a:lnTo>
                                <a:pt x="0" y="18559"/>
                              </a:lnTo>
                              <a:lnTo>
                                <a:pt x="0" y="645"/>
                              </a:lnTo>
                              <a:lnTo>
                                <a:pt x="3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43" name="Shape 108443"/>
                      <wps:cNvSpPr/>
                      <wps:spPr>
                        <a:xfrm>
                          <a:off x="1949874" y="872563"/>
                          <a:ext cx="83487" cy="123335"/>
                        </a:xfrm>
                        <a:custGeom>
                          <a:avLst/>
                          <a:gdLst/>
                          <a:ahLst/>
                          <a:cxnLst/>
                          <a:rect l="0" t="0" r="0" b="0"/>
                          <a:pathLst>
                            <a:path w="83487" h="123335">
                              <a:moveTo>
                                <a:pt x="44768" y="0"/>
                              </a:moveTo>
                              <a:cubicBezTo>
                                <a:pt x="60497" y="0"/>
                                <a:pt x="70822" y="5444"/>
                                <a:pt x="76227" y="9069"/>
                              </a:cubicBezTo>
                              <a:cubicBezTo>
                                <a:pt x="80502" y="10881"/>
                                <a:pt x="81067" y="15117"/>
                                <a:pt x="78647" y="19345"/>
                              </a:cubicBezTo>
                              <a:lnTo>
                                <a:pt x="76872" y="22373"/>
                              </a:lnTo>
                              <a:cubicBezTo>
                                <a:pt x="74452" y="26601"/>
                                <a:pt x="71387" y="27206"/>
                                <a:pt x="67193" y="25393"/>
                              </a:cubicBezTo>
                              <a:cubicBezTo>
                                <a:pt x="62353" y="22373"/>
                                <a:pt x="54448" y="18137"/>
                                <a:pt x="43558" y="18137"/>
                              </a:cubicBezTo>
                              <a:cubicBezTo>
                                <a:pt x="32669" y="18137"/>
                                <a:pt x="24844" y="23581"/>
                                <a:pt x="24844" y="33254"/>
                              </a:cubicBezTo>
                              <a:cubicBezTo>
                                <a:pt x="24844" y="56832"/>
                                <a:pt x="83487" y="48367"/>
                                <a:pt x="83487" y="88874"/>
                              </a:cubicBezTo>
                              <a:cubicBezTo>
                                <a:pt x="83487" y="108825"/>
                                <a:pt x="67193" y="123335"/>
                                <a:pt x="42348" y="123335"/>
                              </a:cubicBezTo>
                              <a:cubicBezTo>
                                <a:pt x="23635" y="123335"/>
                                <a:pt x="10325" y="115475"/>
                                <a:pt x="4275" y="110639"/>
                              </a:cubicBezTo>
                              <a:cubicBezTo>
                                <a:pt x="0" y="108220"/>
                                <a:pt x="0" y="103988"/>
                                <a:pt x="2420" y="100361"/>
                              </a:cubicBezTo>
                              <a:lnTo>
                                <a:pt x="4840" y="96733"/>
                              </a:lnTo>
                              <a:cubicBezTo>
                                <a:pt x="7905" y="93106"/>
                                <a:pt x="10890" y="92501"/>
                                <a:pt x="15165" y="95525"/>
                              </a:cubicBezTo>
                              <a:cubicBezTo>
                                <a:pt x="20569" y="99152"/>
                                <a:pt x="29684" y="105198"/>
                                <a:pt x="42994" y="105198"/>
                              </a:cubicBezTo>
                              <a:cubicBezTo>
                                <a:pt x="54448" y="105198"/>
                                <a:pt x="62353" y="99152"/>
                                <a:pt x="62353" y="89479"/>
                              </a:cubicBezTo>
                              <a:cubicBezTo>
                                <a:pt x="62353" y="65900"/>
                                <a:pt x="3630" y="73760"/>
                                <a:pt x="3630" y="33858"/>
                              </a:cubicBezTo>
                              <a:cubicBezTo>
                                <a:pt x="3630" y="11493"/>
                                <a:pt x="22424" y="0"/>
                                <a:pt x="44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44" name="Shape 108444"/>
                      <wps:cNvSpPr/>
                      <wps:spPr>
                        <a:xfrm>
                          <a:off x="2188314" y="872563"/>
                          <a:ext cx="81147" cy="123335"/>
                        </a:xfrm>
                        <a:custGeom>
                          <a:avLst/>
                          <a:gdLst/>
                          <a:ahLst/>
                          <a:cxnLst/>
                          <a:rect l="0" t="0" r="0" b="0"/>
                          <a:pathLst>
                            <a:path w="81147" h="123335">
                              <a:moveTo>
                                <a:pt x="45414" y="0"/>
                              </a:moveTo>
                              <a:cubicBezTo>
                                <a:pt x="61143" y="0"/>
                                <a:pt x="71387" y="5444"/>
                                <a:pt x="76872" y="9069"/>
                              </a:cubicBezTo>
                              <a:cubicBezTo>
                                <a:pt x="80502" y="10881"/>
                                <a:pt x="81147" y="15117"/>
                                <a:pt x="79292" y="19345"/>
                              </a:cubicBezTo>
                              <a:lnTo>
                                <a:pt x="76872" y="22373"/>
                              </a:lnTo>
                              <a:cubicBezTo>
                                <a:pt x="75017" y="26601"/>
                                <a:pt x="71387" y="27206"/>
                                <a:pt x="67192" y="25393"/>
                              </a:cubicBezTo>
                              <a:cubicBezTo>
                                <a:pt x="62353" y="22373"/>
                                <a:pt x="55093" y="18137"/>
                                <a:pt x="44204" y="18137"/>
                              </a:cubicBezTo>
                              <a:cubicBezTo>
                                <a:pt x="33314" y="18137"/>
                                <a:pt x="24844" y="23581"/>
                                <a:pt x="24844" y="33254"/>
                              </a:cubicBezTo>
                              <a:cubicBezTo>
                                <a:pt x="24844" y="50937"/>
                                <a:pt x="57876" y="50597"/>
                                <a:pt x="74392" y="66410"/>
                              </a:cubicBezTo>
                              <a:lnTo>
                                <a:pt x="79292" y="73343"/>
                              </a:lnTo>
                              <a:lnTo>
                                <a:pt x="79292" y="104412"/>
                              </a:lnTo>
                              <a:lnTo>
                                <a:pt x="72274" y="113586"/>
                              </a:lnTo>
                              <a:cubicBezTo>
                                <a:pt x="65075" y="119707"/>
                                <a:pt x="54770" y="123335"/>
                                <a:pt x="42348" y="123335"/>
                              </a:cubicBezTo>
                              <a:cubicBezTo>
                                <a:pt x="23634" y="123335"/>
                                <a:pt x="10890" y="115475"/>
                                <a:pt x="4275" y="110639"/>
                              </a:cubicBezTo>
                              <a:cubicBezTo>
                                <a:pt x="645" y="108220"/>
                                <a:pt x="0" y="103988"/>
                                <a:pt x="2420" y="100361"/>
                              </a:cubicBezTo>
                              <a:lnTo>
                                <a:pt x="4840" y="96733"/>
                              </a:lnTo>
                              <a:cubicBezTo>
                                <a:pt x="7905" y="93106"/>
                                <a:pt x="10890" y="92501"/>
                                <a:pt x="15165" y="95525"/>
                              </a:cubicBezTo>
                              <a:cubicBezTo>
                                <a:pt x="20569" y="99152"/>
                                <a:pt x="30249" y="105198"/>
                                <a:pt x="43558" y="105198"/>
                              </a:cubicBezTo>
                              <a:cubicBezTo>
                                <a:pt x="54448" y="105198"/>
                                <a:pt x="62917" y="99152"/>
                                <a:pt x="62917" y="89479"/>
                              </a:cubicBezTo>
                              <a:cubicBezTo>
                                <a:pt x="62917" y="65901"/>
                                <a:pt x="3630" y="73760"/>
                                <a:pt x="3630" y="33858"/>
                              </a:cubicBezTo>
                              <a:cubicBezTo>
                                <a:pt x="3630" y="11493"/>
                                <a:pt x="22989" y="0"/>
                                <a:pt x="454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8421" o:spid="_x0000_s1051" style="position:absolute;left:0;text-align:left;margin-left:0;margin-top:0;width:612pt;height:105.7pt;z-index:251659264;mso-position-horizontal-relative:page;mso-position-vertical-relative:page" coordsize="77723,13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422" o:spid="_x0000_s1052" type="#_x0000_t75" style="position:absolute;width:77724;height:13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">
                <v:imagedata r:id="rId2" o:title=""/>
              </v:shape>
              <v:rect id="Rectangle 108445" o:spid="_x0000_s1053" style="position:absolute;left:22679;top:8709;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" filled="f" stroked="f">
                <v:textbox inset="0,0,0,0">
                  <w:txbxContent>
                    <w:p w:rsidR="006B00CA" w:rsidRDefault="000C13E5">
                      <w:r>
                        <w:rPr>
                          <w:rFonts w:ascii="Arial" w:eastAsia="Arial" w:hAnsi="Arial" w:cs="Arial"/>
                        </w:rPr>
                        <w:t xml:space="preserve"> </w:t>
                      </w:r>
                    </w:p>
                  </w:txbxContent>
                </v:textbox>
              </v:rect>
              <v:shape id="Shape 108423" o:spid="_x0000_s1054" style="position:absolute;left:9234;top:4572;width:309;height:3283;visibility:visible;mso-wrap-style:square;v-text-anchor:top" coordsize="30865,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" path="m10690,r9005,l26174,2572v2875,2721,4691,6501,4691,10733l30865,313169v,8465,-7263,15117,-15735,15117c6657,328286,,321634,,313169l,13305c,9073,1664,5293,4388,2572l10690,xe" fillcolor="black" stroked="f" strokeweight="0">
                <v:stroke miterlimit="83231f" joinstyle="miter"/>
                <v:path arrowok="t" textboxrect="0,0,30865,328286"/>
              </v:shape>
              <v:shape id="Shape 108424" o:spid="_x0000_s1055" style="position:absolute;left:9234;top:7546;width:2112;height:309;visibility:visible;mso-wrap-style:square;v-text-anchor:top" coordsize="211213,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" path="m15130,l196081,v8470,,15132,6653,15132,15721c211213,24186,204551,30838,196081,30838r-180951,c6657,30838,,24185,,15721,,6652,6657,,15130,xe" fillcolor="black" stroked="f" strokeweight="0">
                <v:stroke miterlimit="83231f" joinstyle="miter"/>
                <v:path arrowok="t" textboxrect="0,0,211213,30838"/>
              </v:shape>
              <v:shape id="Shape 108425" o:spid="_x0000_s1056" style="position:absolute;left:14917;top:4572;width:2124;height:3283;visibility:visible;mso-wrap-style:square;v-text-anchor:top" coordsize="212418,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" path="m9913,l23567,r7295,9068l102878,259967,182162,8465,189381,r13581,l210226,6121v1739,3401,2192,7482,983,11412l116800,317398v-2420,6652,-7872,10888,-15132,10888c95013,328286,88963,323446,87140,316794l1210,17533c,13301,605,9068,2495,5668l9913,xe" fillcolor="black" stroked="f" strokeweight="0">
                <v:stroke miterlimit="83231f" joinstyle="miter"/>
                <v:path arrowok="t" textboxrect="0,0,212418,328286"/>
              </v:shape>
              <v:shape id="Shape 108426" o:spid="_x0000_s1057" style="position:absolute;left:20594;top:4572;width:309;height:3283;visibility:visible;mso-wrap-style:square;v-text-anchor:top" coordsize="30894,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" path="m10718,r9010,l26206,2572v2873,2721,4688,6501,4688,10733l30894,313169v,8465,-7260,15117,-15729,15117c6695,328286,,321634,,313169l,13305c,9073,1674,5293,4406,2572l10718,xe" fillcolor="black" stroked="f" strokeweight="0">
                <v:stroke miterlimit="83231f" joinstyle="miter"/>
                <v:path arrowok="t" textboxrect="0,0,30894,328286"/>
              </v:shape>
              <v:shape id="Shape 108427" o:spid="_x0000_s1058" style="position:absolute;left:17755;top:4572;width:303;height:3283;visibility:visible;mso-wrap-style:square;v-text-anchor:top" coordsize="30249,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" path="m10718,r8877,l25883,2572v2712,2721,4366,6500,4366,10733l30249,313169v,8465,-6615,15117,-15084,15117c6695,328286,,321634,,313169l,13305c,9072,1674,5293,4406,2572l10718,xe" fillcolor="black" stroked="f" strokeweight="0">
                <v:stroke miterlimit="83231f" joinstyle="miter"/>
                <v:path arrowok="t" textboxrect="0,0,30249,328286"/>
              </v:shape>
              <v:shape id="Shape 108428" o:spid="_x0000_s1059" style="position:absolute;left:20594;top:7546;width:2082;height:309;visibility:visible;mso-wrap-style:square;v-text-anchor:top" coordsize="208192,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" path="m15165,l196092,v4235,,8026,1663,10759,4460l208192,7887r,15300l206851,26454v-2733,2721,-6524,4384,-10759,4384l15165,30838c6695,30838,,24185,,15721,,6652,6695,,15165,xe" fillcolor="black" stroked="f" strokeweight="0">
                <v:stroke miterlimit="83231f" joinstyle="miter"/>
                <v:path arrowok="t" textboxrect="0,0,208192,30838"/>
              </v:shape>
              <v:shape id="Shape 108429" o:spid="_x0000_s1060" style="position:absolute;left:12048;top:7546;width:2113;height:309;visibility:visible;mso-wrap-style:square;v-text-anchor:top" coordsize="211209,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" path="m15132,l196084,v8470,,15125,6653,15125,15721c211209,24185,204554,30838,196084,30838r-180952,c6655,30838,,24185,,15721,,6652,6655,,15132,xe" fillcolor="#542b9e" stroked="f" strokeweight="0">
                <v:stroke miterlimit="83231f" joinstyle="miter"/>
                <v:path arrowok="t" textboxrect="0,0,211209,30838"/>
              </v:shape>
              <v:shape id="Shape 108430" o:spid="_x0000_s1061" style="position:absolute;left:12048;top:6047;width:2113;height:308;visibility:visible;mso-wrap-style:square;v-text-anchor:top" coordsize="211209,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" path="m15132,l196084,v8470,,15125,7257,15125,15721c211209,24185,204554,30838,196084,30838r-180952,c6655,30838,,24185,,15721,,7256,6655,,15132,xe" fillcolor="#3359ed" stroked="f" strokeweight="0">
                <v:stroke miterlimit="83231f" joinstyle="miter"/>
                <v:path arrowok="t" textboxrect="0,0,211209,30838"/>
              </v:shape>
              <v:shape id="Shape 108431" o:spid="_x0000_s1062" style="position:absolute;left:12048;top:4572;width:2113;height:284;visibility:visible;mso-wrap-style:square;v-text-anchor:top" coordsize="211209,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" path="m10691,l200523,r6300,2572c209545,5293,211209,9073,211209,13305v,8456,-6655,15109,-15125,15109l15132,28414c6655,28414,,21761,,13305,,9072,1664,5293,4387,2572l10691,xe" fillcolor="#5cd445" stroked="f" strokeweight="0">
                <v:stroke miterlimit="83231f" joinstyle="miter"/>
                <v:path arrowok="t" textboxrect="0,0,211209,28414"/>
              </v:shape>
              <v:shape id="Shape 108432" o:spid="_x0000_s1063" style="position:absolute;left:17755;top:7546;width:2113;height:309;visibility:visible;mso-wrap-style:square;v-text-anchor:top" coordsize="211257,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" path="m15165,l196092,v8470,,15165,6653,15165,15721c211257,24185,204562,30838,196092,30838r-180927,c6695,30838,,24185,,15721,,6652,6695,,15165,xe" fillcolor="black" stroked="f" strokeweight="0">
                <v:stroke miterlimit="83231f" joinstyle="miter"/>
                <v:path arrowok="t" textboxrect="0,0,211257,30838"/>
              </v:shape>
              <v:shape id="Shape 108433" o:spid="_x0000_s1064" style="position:absolute;left:17755;top:6047;width:2113;height:308;visibility:visible;mso-wrap-style:square;v-text-anchor:top" coordsize="211257,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" path="m15165,l196092,v8470,,15165,7257,15165,15721c211257,24185,204562,30838,196092,30838r-180927,c6695,30838,,24185,,15721,,7256,6695,,15165,xe" fillcolor="black" stroked="f" strokeweight="0">
                <v:stroke miterlimit="83231f" joinstyle="miter"/>
                <v:path arrowok="t" textboxrect="0,0,211257,30838"/>
              </v:shape>
              <v:shape id="Shape 108434" o:spid="_x0000_s1065" style="position:absolute;left:17755;top:4572;width:2113;height:284;visibility:visible;mso-wrap-style:square;v-text-anchor:top" coordsize="211257,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" path="m10718,l200539,r6312,2572c209583,5293,211257,9073,211257,13305v,8456,-6695,15109,-15165,15109l15165,28414c6695,28414,,21761,,13305,,9072,1674,5293,4406,2572l10718,xe" fillcolor="black" stroked="f" strokeweight="0">
                <v:stroke miterlimit="83231f" joinstyle="miter"/>
                <v:path arrowok="t" textboxrect="0,0,211257,28414"/>
              </v:shape>
              <v:shape id="Shape 108435" o:spid="_x0000_s1066" style="position:absolute;left:9144;top:9215;width:478;height:743;visibility:visible;mso-wrap-style:square;v-text-anchor:top" coordsize="47810,7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" path="m47810,r,15626l38884,17321c29352,20420,21787,26314,21787,37499v,9673,7262,19346,21182,19346l47810,55546r,16680l38127,74378c18156,74378,,61682,,39313,,12107,24851,2925,47233,34l47810,xe" fillcolor="black" stroked="f" strokeweight="0">
                <v:stroke miterlimit="83231f" joinstyle="miter"/>
                <v:path arrowok="t" textboxrect="0,0,47810,74378"/>
              </v:shape>
              <v:shape id="Shape 108436" o:spid="_x0000_s1067" style="position:absolute;left:9234;top:8730;width:388;height:279;visibility:visible;mso-wrap-style:square;v-text-anchor:top" coordsize="38732,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" path="m38732,r,18496l24662,21072v-4388,1588,-8019,3553,-10743,5063c9683,27947,6657,27343,3631,23115l1816,20094c,15254,605,11630,4841,9206,8170,7394,13012,4976,19215,3010l38732,xe" fillcolor="black" stroked="f" strokeweight="0">
                <v:stroke miterlimit="83231f" joinstyle="miter"/>
                <v:path arrowok="t" textboxrect="0,0,38732,27947"/>
              </v:shape>
              <v:shape id="Shape 108437" o:spid="_x0000_s1068" style="position:absolute;left:9622;top:8725;width:478;height:1212;visibility:visible;mso-wrap-style:square;v-text-anchor:top" coordsize="47808,1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" path="m3026,c31470,,47808,16325,47808,45950r,67107c47808,118498,44783,120916,39943,120916r-5445,c29654,120916,27233,118498,27233,113057r,-6650c27233,101571,27839,99152,27839,99152r-606,c27233,99152,21446,112755,7319,119556l,121183,,104503r8151,-2187c19555,95713,26023,80863,26023,67714r,-4837l19971,62877v-3934,,-8775,76,-13825,539l,64583,,48957,19971,47764r6052,l26023,44740c26023,25394,15130,18741,1210,18741l,18963,,467,3026,xe" fillcolor="black" stroked="f" strokeweight="0">
                <v:stroke miterlimit="83231f" joinstyle="miter"/>
                <v:path arrowok="t" textboxrect="0,0,47808,121183"/>
              </v:shape>
              <v:shape id="Shape 108438" o:spid="_x0000_s1069" style="position:absolute;left:11722;top:8725;width:1059;height:1233;visibility:visible;mso-wrap-style:square;v-text-anchor:top" coordsize="105911,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" path="m60522,c79889,,92601,7256,98651,12097v3630,3020,3630,6644,1210,10880l97441,26601v-2420,4237,-6058,4237,-10292,1813c82914,24789,73839,19345,61732,19345v-22998,,-39340,17533,-39340,42323c22392,85246,38734,103988,62337,103988v13922,,23602,-6650,29046,-10882c95626,90687,98651,90687,101676,95525r1815,3627c105911,102779,104701,106407,101071,109429v-6050,4837,-19972,13906,-40549,13906c24820,123335,,97338,,61668,,26601,25425,,60522,xe" fillcolor="black" stroked="f" strokeweight="0">
                <v:stroke miterlimit="83231f" joinstyle="miter"/>
                <v:path arrowok="t" textboxrect="0,0,105911,123335"/>
              </v:shape>
              <v:shape id="Shape 108439" o:spid="_x0000_s1070" style="position:absolute;left:14300;top:8725;width:1059;height:1233;visibility:visible;mso-wrap-style:square;v-text-anchor:top" coordsize="105911,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" path="m61127,c79881,,92593,7256,98643,12097v3630,3020,4235,6644,1210,10880l98038,26601v-3025,4237,-6050,4237,-10285,1813c82914,24789,73831,19345,62337,19345v-22998,,-39945,17533,-39945,42323c22392,85246,39339,103988,62337,103988v13914,,24207,-6650,29046,-10882c95618,90687,99248,90687,101668,95525r1815,3627c105911,102779,105306,106407,101668,109429v-6655,4837,-19972,13906,-40541,13906c25417,123335,,97338,,61668,,26601,25417,,61127,xe" fillcolor="black" stroked="f" strokeweight="0">
                <v:stroke miterlimit="83231f" joinstyle="miter"/>
                <v:path arrowok="t" textboxrect="0,0,105911,123335"/>
              </v:shape>
              <v:shape id="Shape 108440" o:spid="_x0000_s1071" style="position:absolute;left:16884;top:8732;width:541;height:1214;visibility:visible;mso-wrap-style:square;v-text-anchor:top" coordsize="54153,1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" path="m54153,r,17914l35021,25125c29198,30490,25115,38350,23602,48327r30551,l54153,63442r-31761,c23753,82486,33985,95408,47421,100679r6732,1255l54153,121471,35993,117985c13957,108860,,87322,,61023,,32911,13957,12279,34734,3720l54153,xe" fillcolor="black" stroked="f" strokeweight="0">
                <v:stroke miterlimit="83231f" joinstyle="miter"/>
                <v:path arrowok="t" textboxrect="0,0,54153,121471"/>
              </v:shape>
              <v:shape id="Shape 108441" o:spid="_x0000_s1072" style="position:absolute;left:17425;top:9656;width:494;height:302;visibility:visible;mso-wrap-style:square;v-text-anchor:top" coordsize="49346,3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" path="m40927,302v1583,303,2934,1512,4144,3930l47491,7860v1855,3627,1210,7859,-2420,10277c38456,22974,24502,30229,6352,30229l,29010,,9473r7562,1409c20307,10882,29987,5441,35391,1814,37529,605,39344,,40927,302xe" fillcolor="black" stroked="f" strokeweight="0">
                <v:stroke miterlimit="83231f" joinstyle="miter"/>
                <v:path arrowok="t" textboxrect="0,0,49346,30229"/>
              </v:shape>
              <v:shape id="Shape 108442" o:spid="_x0000_s1073" style="position:absolute;left:17425;top:8725;width:524;height:641;visibility:visible;mso-wrap-style:square;v-text-anchor:top" coordsize="52330,6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" path="m3368,c34826,,52330,22977,52330,56227v,4232,-2984,7860,-7824,7860l,64087,,48972r30551,c29987,28414,17887,17533,2723,17533l,18559,,645,3368,xe" fillcolor="black" stroked="f" strokeweight="0">
                <v:stroke miterlimit="83231f" joinstyle="miter"/>
                <v:path arrowok="t" textboxrect="0,0,52330,64087"/>
              </v:shape>
              <v:shape id="Shape 108443" o:spid="_x0000_s1074" style="position:absolute;left:19498;top:8725;width:835;height:1233;visibility:visible;mso-wrap-style:square;v-text-anchor:top" coordsize="83487,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" path="m44768,c60497,,70822,5444,76227,9069v4275,1812,4840,6048,2420,10276l76872,22373v-2420,4228,-5485,4833,-9679,3020c62353,22373,54448,18137,43558,18137v-10889,,-18714,5444,-18714,15117c24844,56832,83487,48367,83487,88874v,19951,-16294,34461,-41139,34461c23635,123335,10325,115475,4275,110639,,108220,,103988,2420,100361l4840,96733v3065,-3627,6050,-4232,10325,-1208c20569,99152,29684,105198,42994,105198v11454,,19359,-6046,19359,-15719c62353,65900,3630,73760,3630,33858,3630,11493,22424,,44768,xe" fillcolor="black" stroked="f" strokeweight="0">
                <v:stroke miterlimit="83231f" joinstyle="miter"/>
                <v:path arrowok="t" textboxrect="0,0,83487,123335"/>
              </v:shape>
              <v:shape id="Shape 108444" o:spid="_x0000_s1075" style="position:absolute;left:21883;top:8725;width:811;height:1233;visibility:visible;mso-wrap-style:square;v-text-anchor:top" coordsize="81147,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" path="m45414,c61143,,71387,5444,76872,9069v3630,1812,4275,6048,2420,10276l76872,22373v-1855,4228,-5485,4833,-9680,3020c62353,22373,55093,18137,44204,18137v-10890,,-19360,5444,-19360,15117c24844,50937,57876,50597,74392,66410r4900,6933l79292,104412r-7018,9174c65075,119707,54770,123335,42348,123335v-18714,,-31458,-7860,-38073,-12696c645,108220,,103988,2420,100361l4840,96733v3065,-3627,6050,-4232,10325,-1208c20569,99152,30249,105198,43558,105198v10890,,19359,-6046,19359,-15719c62917,65901,3630,73760,3630,33858,3630,11493,22989,,45414,xe" fillcolor="black" stroked="f" strokeweight="0">
                <v:stroke miterlimit="83231f" joinstyle="miter"/>
                <v:path arrowok="t" textboxrect="0,0,81147,123335"/>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6B00C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0C13E5">
    <w:pPr>
      <w:spacing w:after="0"/>
      <w:ind w:left="-1441" w:right="11158"/>
    </w:pP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772399" cy="1342390"/>
              <wp:effectExtent l="0" t="0" r="0" b="0"/>
              <wp:wrapSquare wrapText="bothSides"/>
              <wp:docPr id="108630" name="Group 108630"/>
              <wp:cNvGraphicFramePr/>
              <a:graphic xmlns:a="http://schemas.openxmlformats.org/drawingml/2006/main">
                <a:graphicData uri="http://schemas.microsoft.com/office/word/2010/wordprocessingGroup">
                  <wpg:wgp>
                    <wpg:cNvGrpSpPr/>
                    <wpg:grpSpPr>
                      <a:xfrm>
                        <a:off x="0" y="0"/>
                        <a:ext cx="7772399" cy="1342390"/>
                        <a:chOff x="0" y="0"/>
                        <a:chExt cx="7772399" cy="1342390"/>
                      </a:xfrm>
                    </wpg:grpSpPr>
                    <pic:pic xmlns:pic="http://schemas.openxmlformats.org/drawingml/2006/picture">
                      <pic:nvPicPr>
                        <pic:cNvPr id="108631" name="Picture 108631"/>
                        <pic:cNvPicPr/>
                      </pic:nvPicPr>
                      <pic:blipFill>
                        <a:blip r:embed="rId1"/>
                        <a:stretch>
                          <a:fillRect/>
                        </a:stretch>
                      </pic:blipFill>
                      <pic:spPr>
                        <a:xfrm>
                          <a:off x="0" y="0"/>
                          <a:ext cx="7772400" cy="1341120"/>
                        </a:xfrm>
                        <a:prstGeom prst="rect">
                          <a:avLst/>
                        </a:prstGeom>
                      </pic:spPr>
                    </pic:pic>
                    <wps:wsp>
                      <wps:cNvPr id="108654" name="Rectangle 108654"/>
                      <wps:cNvSpPr/>
                      <wps:spPr>
                        <a:xfrm>
                          <a:off x="2267966" y="870902"/>
                          <a:ext cx="51621" cy="207168"/>
                        </a:xfrm>
                        <a:prstGeom prst="rect">
                          <a:avLst/>
                        </a:prstGeom>
                        <a:ln>
                          <a:noFill/>
                        </a:ln>
                      </wps:spPr>
                      <wps:txbx>
                        <w:txbxContent>
                          <w:p w:rsidR="006B00CA" w:rsidRDefault="000C13E5">
                            <w:r>
                              <w:rPr>
                                <w:rFonts w:ascii="Arial" w:eastAsia="Arial" w:hAnsi="Arial" w:cs="Arial"/>
                              </w:rPr>
                              <w:t xml:space="preserve"> </w:t>
                            </w:r>
                          </w:p>
                        </w:txbxContent>
                      </wps:txbx>
                      <wps:bodyPr horzOverflow="overflow" vert="horz" lIns="0" tIns="0" rIns="0" bIns="0" rtlCol="0">
                        <a:noAutofit/>
                      </wps:bodyPr>
                    </wps:wsp>
                    <wps:wsp>
                      <wps:cNvPr id="108632" name="Shape 108632"/>
                      <wps:cNvSpPr/>
                      <wps:spPr>
                        <a:xfrm>
                          <a:off x="923478" y="457223"/>
                          <a:ext cx="30865" cy="328286"/>
                        </a:xfrm>
                        <a:custGeom>
                          <a:avLst/>
                          <a:gdLst/>
                          <a:ahLst/>
                          <a:cxnLst/>
                          <a:rect l="0" t="0" r="0" b="0"/>
                          <a:pathLst>
                            <a:path w="30865" h="328286">
                              <a:moveTo>
                                <a:pt x="10690" y="0"/>
                              </a:moveTo>
                              <a:lnTo>
                                <a:pt x="19695" y="0"/>
                              </a:lnTo>
                              <a:lnTo>
                                <a:pt x="26174" y="2572"/>
                              </a:lnTo>
                              <a:cubicBezTo>
                                <a:pt x="29049" y="5293"/>
                                <a:pt x="30865" y="9073"/>
                                <a:pt x="30865" y="13305"/>
                              </a:cubicBezTo>
                              <a:lnTo>
                                <a:pt x="30865" y="313169"/>
                              </a:lnTo>
                              <a:cubicBezTo>
                                <a:pt x="30865" y="321634"/>
                                <a:pt x="23602" y="328286"/>
                                <a:pt x="15130" y="328286"/>
                              </a:cubicBezTo>
                              <a:cubicBezTo>
                                <a:pt x="6657" y="328286"/>
                                <a:pt x="0" y="321634"/>
                                <a:pt x="0" y="313169"/>
                              </a:cubicBezTo>
                              <a:lnTo>
                                <a:pt x="0" y="13305"/>
                              </a:lnTo>
                              <a:cubicBezTo>
                                <a:pt x="0" y="9073"/>
                                <a:pt x="1664" y="5293"/>
                                <a:pt x="4388" y="2572"/>
                              </a:cubicBezTo>
                              <a:lnTo>
                                <a:pt x="10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33" name="Shape 108633"/>
                      <wps:cNvSpPr/>
                      <wps:spPr>
                        <a:xfrm>
                          <a:off x="923478" y="754672"/>
                          <a:ext cx="211213" cy="30838"/>
                        </a:xfrm>
                        <a:custGeom>
                          <a:avLst/>
                          <a:gdLst/>
                          <a:ahLst/>
                          <a:cxnLst/>
                          <a:rect l="0" t="0" r="0" b="0"/>
                          <a:pathLst>
                            <a:path w="211213" h="30838">
                              <a:moveTo>
                                <a:pt x="15130" y="0"/>
                              </a:moveTo>
                              <a:lnTo>
                                <a:pt x="196081" y="0"/>
                              </a:lnTo>
                              <a:cubicBezTo>
                                <a:pt x="204551" y="0"/>
                                <a:pt x="211213" y="6653"/>
                                <a:pt x="211213" y="15721"/>
                              </a:cubicBezTo>
                              <a:cubicBezTo>
                                <a:pt x="211213" y="24186"/>
                                <a:pt x="204551" y="30838"/>
                                <a:pt x="196081" y="30838"/>
                              </a:cubicBezTo>
                              <a:lnTo>
                                <a:pt x="15130" y="30838"/>
                              </a:lnTo>
                              <a:cubicBezTo>
                                <a:pt x="6657" y="30838"/>
                                <a:pt x="0" y="24185"/>
                                <a:pt x="0" y="15721"/>
                              </a:cubicBezTo>
                              <a:cubicBezTo>
                                <a:pt x="0" y="6652"/>
                                <a:pt x="6657" y="0"/>
                                <a:pt x="151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34" name="Shape 108634"/>
                      <wps:cNvSpPr/>
                      <wps:spPr>
                        <a:xfrm>
                          <a:off x="1491755" y="457223"/>
                          <a:ext cx="212418" cy="328286"/>
                        </a:xfrm>
                        <a:custGeom>
                          <a:avLst/>
                          <a:gdLst/>
                          <a:ahLst/>
                          <a:cxnLst/>
                          <a:rect l="0" t="0" r="0" b="0"/>
                          <a:pathLst>
                            <a:path w="212418" h="328286">
                              <a:moveTo>
                                <a:pt x="9913" y="0"/>
                              </a:moveTo>
                              <a:lnTo>
                                <a:pt x="23567" y="0"/>
                              </a:lnTo>
                              <a:lnTo>
                                <a:pt x="30862" y="9068"/>
                              </a:lnTo>
                              <a:lnTo>
                                <a:pt x="102878" y="259967"/>
                              </a:lnTo>
                              <a:lnTo>
                                <a:pt x="182162" y="8465"/>
                              </a:lnTo>
                              <a:lnTo>
                                <a:pt x="189381" y="0"/>
                              </a:lnTo>
                              <a:lnTo>
                                <a:pt x="202962" y="0"/>
                              </a:lnTo>
                              <a:lnTo>
                                <a:pt x="210226" y="6121"/>
                              </a:lnTo>
                              <a:cubicBezTo>
                                <a:pt x="211965" y="9522"/>
                                <a:pt x="212418" y="13603"/>
                                <a:pt x="211209" y="17533"/>
                              </a:cubicBezTo>
                              <a:lnTo>
                                <a:pt x="116800" y="317398"/>
                              </a:lnTo>
                              <a:cubicBezTo>
                                <a:pt x="114380" y="324050"/>
                                <a:pt x="108928" y="328286"/>
                                <a:pt x="101668" y="328286"/>
                              </a:cubicBezTo>
                              <a:cubicBezTo>
                                <a:pt x="95013" y="328286"/>
                                <a:pt x="88963" y="323446"/>
                                <a:pt x="87140" y="316794"/>
                              </a:cubicBezTo>
                              <a:lnTo>
                                <a:pt x="1210" y="17533"/>
                              </a:lnTo>
                              <a:cubicBezTo>
                                <a:pt x="0" y="13301"/>
                                <a:pt x="605" y="9068"/>
                                <a:pt x="2495" y="5668"/>
                              </a:cubicBezTo>
                              <a:lnTo>
                                <a:pt x="99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35" name="Shape 108635"/>
                      <wps:cNvSpPr/>
                      <wps:spPr>
                        <a:xfrm>
                          <a:off x="2059414" y="457224"/>
                          <a:ext cx="30894" cy="328286"/>
                        </a:xfrm>
                        <a:custGeom>
                          <a:avLst/>
                          <a:gdLst/>
                          <a:ahLst/>
                          <a:cxnLst/>
                          <a:rect l="0" t="0" r="0" b="0"/>
                          <a:pathLst>
                            <a:path w="30894" h="328286">
                              <a:moveTo>
                                <a:pt x="10718" y="0"/>
                              </a:moveTo>
                              <a:lnTo>
                                <a:pt x="19728" y="0"/>
                              </a:lnTo>
                              <a:lnTo>
                                <a:pt x="26206" y="2572"/>
                              </a:lnTo>
                              <a:cubicBezTo>
                                <a:pt x="29079" y="5293"/>
                                <a:pt x="30894" y="9073"/>
                                <a:pt x="30894" y="13305"/>
                              </a:cubicBezTo>
                              <a:lnTo>
                                <a:pt x="30894" y="313169"/>
                              </a:lnTo>
                              <a:cubicBezTo>
                                <a:pt x="30894" y="321634"/>
                                <a:pt x="23634" y="328286"/>
                                <a:pt x="15165" y="328286"/>
                              </a:cubicBezTo>
                              <a:cubicBezTo>
                                <a:pt x="6695" y="328286"/>
                                <a:pt x="0" y="321634"/>
                                <a:pt x="0" y="313169"/>
                              </a:cubicBezTo>
                              <a:lnTo>
                                <a:pt x="0" y="13305"/>
                              </a:lnTo>
                              <a:cubicBezTo>
                                <a:pt x="0" y="9073"/>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36" name="Shape 108636"/>
                      <wps:cNvSpPr/>
                      <wps:spPr>
                        <a:xfrm>
                          <a:off x="1775561" y="457224"/>
                          <a:ext cx="30249" cy="328286"/>
                        </a:xfrm>
                        <a:custGeom>
                          <a:avLst/>
                          <a:gdLst/>
                          <a:ahLst/>
                          <a:cxnLst/>
                          <a:rect l="0" t="0" r="0" b="0"/>
                          <a:pathLst>
                            <a:path w="30249" h="328286">
                              <a:moveTo>
                                <a:pt x="10718" y="0"/>
                              </a:moveTo>
                              <a:lnTo>
                                <a:pt x="19595" y="0"/>
                              </a:lnTo>
                              <a:lnTo>
                                <a:pt x="25883" y="2572"/>
                              </a:lnTo>
                              <a:cubicBezTo>
                                <a:pt x="28595" y="5293"/>
                                <a:pt x="30249" y="9072"/>
                                <a:pt x="30249" y="13305"/>
                              </a:cubicBezTo>
                              <a:lnTo>
                                <a:pt x="30249" y="313169"/>
                              </a:lnTo>
                              <a:cubicBezTo>
                                <a:pt x="30249" y="321634"/>
                                <a:pt x="23634" y="328286"/>
                                <a:pt x="15165" y="328286"/>
                              </a:cubicBezTo>
                              <a:cubicBezTo>
                                <a:pt x="6695" y="328286"/>
                                <a:pt x="0" y="321634"/>
                                <a:pt x="0" y="313169"/>
                              </a:cubicBezTo>
                              <a:lnTo>
                                <a:pt x="0" y="13305"/>
                              </a:lnTo>
                              <a:cubicBezTo>
                                <a:pt x="0" y="9072"/>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37" name="Shape 108637"/>
                      <wps:cNvSpPr/>
                      <wps:spPr>
                        <a:xfrm>
                          <a:off x="2059414" y="754672"/>
                          <a:ext cx="208192" cy="30838"/>
                        </a:xfrm>
                        <a:custGeom>
                          <a:avLst/>
                          <a:gdLst/>
                          <a:ahLst/>
                          <a:cxnLst/>
                          <a:rect l="0" t="0" r="0" b="0"/>
                          <a:pathLst>
                            <a:path w="208192" h="30838">
                              <a:moveTo>
                                <a:pt x="15165" y="0"/>
                              </a:moveTo>
                              <a:lnTo>
                                <a:pt x="196092" y="0"/>
                              </a:lnTo>
                              <a:cubicBezTo>
                                <a:pt x="200327" y="0"/>
                                <a:pt x="204118" y="1663"/>
                                <a:pt x="206851" y="4460"/>
                              </a:cubicBezTo>
                              <a:lnTo>
                                <a:pt x="208192" y="7887"/>
                              </a:lnTo>
                              <a:lnTo>
                                <a:pt x="208192" y="23187"/>
                              </a:lnTo>
                              <a:lnTo>
                                <a:pt x="206851" y="26454"/>
                              </a:lnTo>
                              <a:cubicBezTo>
                                <a:pt x="204118" y="29175"/>
                                <a:pt x="200327" y="30838"/>
                                <a:pt x="196092" y="30838"/>
                              </a:cubicBezTo>
                              <a:lnTo>
                                <a:pt x="15165" y="30838"/>
                              </a:lnTo>
                              <a:cubicBezTo>
                                <a:pt x="6695" y="30838"/>
                                <a:pt x="0" y="24185"/>
                                <a:pt x="0" y="15721"/>
                              </a:cubicBezTo>
                              <a:cubicBezTo>
                                <a:pt x="0" y="6652"/>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38" name="Shape 108638"/>
                      <wps:cNvSpPr/>
                      <wps:spPr>
                        <a:xfrm>
                          <a:off x="1204893" y="754672"/>
                          <a:ext cx="211209" cy="30838"/>
                        </a:xfrm>
                        <a:custGeom>
                          <a:avLst/>
                          <a:gdLst/>
                          <a:ahLst/>
                          <a:cxnLst/>
                          <a:rect l="0" t="0" r="0" b="0"/>
                          <a:pathLst>
                            <a:path w="211209" h="30838">
                              <a:moveTo>
                                <a:pt x="15132" y="0"/>
                              </a:moveTo>
                              <a:lnTo>
                                <a:pt x="196084" y="0"/>
                              </a:lnTo>
                              <a:cubicBezTo>
                                <a:pt x="204554" y="0"/>
                                <a:pt x="211209" y="6653"/>
                                <a:pt x="211209" y="15721"/>
                              </a:cubicBezTo>
                              <a:cubicBezTo>
                                <a:pt x="211209" y="24185"/>
                                <a:pt x="204554" y="30838"/>
                                <a:pt x="196084" y="30838"/>
                              </a:cubicBezTo>
                              <a:lnTo>
                                <a:pt x="15132" y="30838"/>
                              </a:lnTo>
                              <a:cubicBezTo>
                                <a:pt x="6655" y="30838"/>
                                <a:pt x="0" y="24185"/>
                                <a:pt x="0" y="15721"/>
                              </a:cubicBezTo>
                              <a:cubicBezTo>
                                <a:pt x="0" y="6652"/>
                                <a:pt x="6655" y="0"/>
                                <a:pt x="15132" y="0"/>
                              </a:cubicBezTo>
                              <a:close/>
                            </a:path>
                          </a:pathLst>
                        </a:custGeom>
                        <a:ln w="0" cap="flat">
                          <a:miter lim="127000"/>
                        </a:ln>
                      </wps:spPr>
                      <wps:style>
                        <a:lnRef idx="0">
                          <a:srgbClr val="000000">
                            <a:alpha val="0"/>
                          </a:srgbClr>
                        </a:lnRef>
                        <a:fillRef idx="1">
                          <a:srgbClr val="542B9E"/>
                        </a:fillRef>
                        <a:effectRef idx="0">
                          <a:scrgbClr r="0" g="0" b="0"/>
                        </a:effectRef>
                        <a:fontRef idx="none"/>
                      </wps:style>
                      <wps:bodyPr/>
                    </wps:wsp>
                    <wps:wsp>
                      <wps:cNvPr id="108639" name="Shape 108639"/>
                      <wps:cNvSpPr/>
                      <wps:spPr>
                        <a:xfrm>
                          <a:off x="1204893" y="604736"/>
                          <a:ext cx="211209" cy="30838"/>
                        </a:xfrm>
                        <a:custGeom>
                          <a:avLst/>
                          <a:gdLst/>
                          <a:ahLst/>
                          <a:cxnLst/>
                          <a:rect l="0" t="0" r="0" b="0"/>
                          <a:pathLst>
                            <a:path w="211209" h="30838">
                              <a:moveTo>
                                <a:pt x="15132" y="0"/>
                              </a:moveTo>
                              <a:lnTo>
                                <a:pt x="196084" y="0"/>
                              </a:lnTo>
                              <a:cubicBezTo>
                                <a:pt x="204554" y="0"/>
                                <a:pt x="211209" y="7257"/>
                                <a:pt x="211209" y="15721"/>
                              </a:cubicBezTo>
                              <a:cubicBezTo>
                                <a:pt x="211209" y="24185"/>
                                <a:pt x="204554" y="30838"/>
                                <a:pt x="196084" y="30838"/>
                              </a:cubicBezTo>
                              <a:lnTo>
                                <a:pt x="15132" y="30838"/>
                              </a:lnTo>
                              <a:cubicBezTo>
                                <a:pt x="6655" y="30838"/>
                                <a:pt x="0" y="24185"/>
                                <a:pt x="0" y="15721"/>
                              </a:cubicBezTo>
                              <a:cubicBezTo>
                                <a:pt x="0" y="7256"/>
                                <a:pt x="6655" y="0"/>
                                <a:pt x="15132" y="0"/>
                              </a:cubicBezTo>
                              <a:close/>
                            </a:path>
                          </a:pathLst>
                        </a:custGeom>
                        <a:ln w="0" cap="flat">
                          <a:miter lim="127000"/>
                        </a:ln>
                      </wps:spPr>
                      <wps:style>
                        <a:lnRef idx="0">
                          <a:srgbClr val="000000">
                            <a:alpha val="0"/>
                          </a:srgbClr>
                        </a:lnRef>
                        <a:fillRef idx="1">
                          <a:srgbClr val="3359ED"/>
                        </a:fillRef>
                        <a:effectRef idx="0">
                          <a:scrgbClr r="0" g="0" b="0"/>
                        </a:effectRef>
                        <a:fontRef idx="none"/>
                      </wps:style>
                      <wps:bodyPr/>
                    </wps:wsp>
                    <wps:wsp>
                      <wps:cNvPr id="108640" name="Shape 108640"/>
                      <wps:cNvSpPr/>
                      <wps:spPr>
                        <a:xfrm>
                          <a:off x="1204893" y="457223"/>
                          <a:ext cx="211209" cy="28414"/>
                        </a:xfrm>
                        <a:custGeom>
                          <a:avLst/>
                          <a:gdLst/>
                          <a:ahLst/>
                          <a:cxnLst/>
                          <a:rect l="0" t="0" r="0" b="0"/>
                          <a:pathLst>
                            <a:path w="211209" h="28414">
                              <a:moveTo>
                                <a:pt x="10691" y="0"/>
                              </a:moveTo>
                              <a:lnTo>
                                <a:pt x="200523" y="0"/>
                              </a:lnTo>
                              <a:lnTo>
                                <a:pt x="206823" y="2572"/>
                              </a:lnTo>
                              <a:cubicBezTo>
                                <a:pt x="209545" y="5293"/>
                                <a:pt x="211209" y="9073"/>
                                <a:pt x="211209" y="13305"/>
                              </a:cubicBezTo>
                              <a:cubicBezTo>
                                <a:pt x="211209" y="21761"/>
                                <a:pt x="204554" y="28414"/>
                                <a:pt x="196084" y="28414"/>
                              </a:cubicBezTo>
                              <a:lnTo>
                                <a:pt x="15132" y="28414"/>
                              </a:lnTo>
                              <a:cubicBezTo>
                                <a:pt x="6655" y="28414"/>
                                <a:pt x="0" y="21761"/>
                                <a:pt x="0" y="13305"/>
                              </a:cubicBezTo>
                              <a:cubicBezTo>
                                <a:pt x="0" y="9072"/>
                                <a:pt x="1664" y="5293"/>
                                <a:pt x="4387" y="2572"/>
                              </a:cubicBezTo>
                              <a:lnTo>
                                <a:pt x="10691" y="0"/>
                              </a:lnTo>
                              <a:close/>
                            </a:path>
                          </a:pathLst>
                        </a:custGeom>
                        <a:ln w="0" cap="flat">
                          <a:miter lim="127000"/>
                        </a:ln>
                      </wps:spPr>
                      <wps:style>
                        <a:lnRef idx="0">
                          <a:srgbClr val="000000">
                            <a:alpha val="0"/>
                          </a:srgbClr>
                        </a:lnRef>
                        <a:fillRef idx="1">
                          <a:srgbClr val="5CD445"/>
                        </a:fillRef>
                        <a:effectRef idx="0">
                          <a:scrgbClr r="0" g="0" b="0"/>
                        </a:effectRef>
                        <a:fontRef idx="none"/>
                      </wps:style>
                      <wps:bodyPr/>
                    </wps:wsp>
                    <wps:wsp>
                      <wps:cNvPr id="108641" name="Shape 108641"/>
                      <wps:cNvSpPr/>
                      <wps:spPr>
                        <a:xfrm>
                          <a:off x="1775561" y="754672"/>
                          <a:ext cx="211257" cy="30838"/>
                        </a:xfrm>
                        <a:custGeom>
                          <a:avLst/>
                          <a:gdLst/>
                          <a:ahLst/>
                          <a:cxnLst/>
                          <a:rect l="0" t="0" r="0" b="0"/>
                          <a:pathLst>
                            <a:path w="211257" h="30838">
                              <a:moveTo>
                                <a:pt x="15165" y="0"/>
                              </a:moveTo>
                              <a:lnTo>
                                <a:pt x="196092" y="0"/>
                              </a:lnTo>
                              <a:cubicBezTo>
                                <a:pt x="204562" y="0"/>
                                <a:pt x="211257" y="6653"/>
                                <a:pt x="211257" y="15721"/>
                              </a:cubicBezTo>
                              <a:cubicBezTo>
                                <a:pt x="211257" y="24185"/>
                                <a:pt x="204562" y="30838"/>
                                <a:pt x="196092" y="30838"/>
                              </a:cubicBezTo>
                              <a:lnTo>
                                <a:pt x="15165" y="30838"/>
                              </a:lnTo>
                              <a:cubicBezTo>
                                <a:pt x="6695" y="30838"/>
                                <a:pt x="0" y="24185"/>
                                <a:pt x="0" y="15721"/>
                              </a:cubicBezTo>
                              <a:cubicBezTo>
                                <a:pt x="0" y="6652"/>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2" name="Shape 108642"/>
                      <wps:cNvSpPr/>
                      <wps:spPr>
                        <a:xfrm>
                          <a:off x="1775561" y="604736"/>
                          <a:ext cx="211257" cy="30838"/>
                        </a:xfrm>
                        <a:custGeom>
                          <a:avLst/>
                          <a:gdLst/>
                          <a:ahLst/>
                          <a:cxnLst/>
                          <a:rect l="0" t="0" r="0" b="0"/>
                          <a:pathLst>
                            <a:path w="211257" h="30838">
                              <a:moveTo>
                                <a:pt x="15165" y="0"/>
                              </a:moveTo>
                              <a:lnTo>
                                <a:pt x="196092" y="0"/>
                              </a:lnTo>
                              <a:cubicBezTo>
                                <a:pt x="204562" y="0"/>
                                <a:pt x="211257" y="7257"/>
                                <a:pt x="211257" y="15721"/>
                              </a:cubicBezTo>
                              <a:cubicBezTo>
                                <a:pt x="211257" y="24185"/>
                                <a:pt x="204562" y="30838"/>
                                <a:pt x="196092" y="30838"/>
                              </a:cubicBezTo>
                              <a:lnTo>
                                <a:pt x="15165" y="30838"/>
                              </a:lnTo>
                              <a:cubicBezTo>
                                <a:pt x="6695" y="30838"/>
                                <a:pt x="0" y="24185"/>
                                <a:pt x="0" y="15721"/>
                              </a:cubicBezTo>
                              <a:cubicBezTo>
                                <a:pt x="0" y="7256"/>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3" name="Shape 108643"/>
                      <wps:cNvSpPr/>
                      <wps:spPr>
                        <a:xfrm>
                          <a:off x="1775561" y="457224"/>
                          <a:ext cx="211257" cy="28414"/>
                        </a:xfrm>
                        <a:custGeom>
                          <a:avLst/>
                          <a:gdLst/>
                          <a:ahLst/>
                          <a:cxnLst/>
                          <a:rect l="0" t="0" r="0" b="0"/>
                          <a:pathLst>
                            <a:path w="211257" h="28414">
                              <a:moveTo>
                                <a:pt x="10718" y="0"/>
                              </a:moveTo>
                              <a:lnTo>
                                <a:pt x="200539" y="0"/>
                              </a:lnTo>
                              <a:lnTo>
                                <a:pt x="206851" y="2572"/>
                              </a:lnTo>
                              <a:cubicBezTo>
                                <a:pt x="209583" y="5293"/>
                                <a:pt x="211257" y="9073"/>
                                <a:pt x="211257" y="13305"/>
                              </a:cubicBezTo>
                              <a:cubicBezTo>
                                <a:pt x="211257" y="21761"/>
                                <a:pt x="204562" y="28414"/>
                                <a:pt x="196092" y="28414"/>
                              </a:cubicBezTo>
                              <a:lnTo>
                                <a:pt x="15165" y="28414"/>
                              </a:lnTo>
                              <a:cubicBezTo>
                                <a:pt x="6695" y="28414"/>
                                <a:pt x="0" y="21761"/>
                                <a:pt x="0" y="13305"/>
                              </a:cubicBezTo>
                              <a:cubicBezTo>
                                <a:pt x="0" y="9072"/>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4" name="Shape 108644"/>
                      <wps:cNvSpPr/>
                      <wps:spPr>
                        <a:xfrm>
                          <a:off x="914400" y="921519"/>
                          <a:ext cx="47810" cy="74378"/>
                        </a:xfrm>
                        <a:custGeom>
                          <a:avLst/>
                          <a:gdLst/>
                          <a:ahLst/>
                          <a:cxnLst/>
                          <a:rect l="0" t="0" r="0" b="0"/>
                          <a:pathLst>
                            <a:path w="47810" h="74378">
                              <a:moveTo>
                                <a:pt x="47810" y="0"/>
                              </a:moveTo>
                              <a:lnTo>
                                <a:pt x="47810" y="15626"/>
                              </a:lnTo>
                              <a:lnTo>
                                <a:pt x="38884" y="17321"/>
                              </a:lnTo>
                              <a:cubicBezTo>
                                <a:pt x="29352" y="20420"/>
                                <a:pt x="21787" y="26314"/>
                                <a:pt x="21787" y="37499"/>
                              </a:cubicBezTo>
                              <a:cubicBezTo>
                                <a:pt x="21787" y="47172"/>
                                <a:pt x="29049" y="56845"/>
                                <a:pt x="42969" y="56845"/>
                              </a:cubicBezTo>
                              <a:lnTo>
                                <a:pt x="47810" y="55546"/>
                              </a:lnTo>
                              <a:lnTo>
                                <a:pt x="47810" y="72226"/>
                              </a:lnTo>
                              <a:lnTo>
                                <a:pt x="38127" y="74378"/>
                              </a:lnTo>
                              <a:cubicBezTo>
                                <a:pt x="18156" y="74378"/>
                                <a:pt x="0" y="61682"/>
                                <a:pt x="0" y="39313"/>
                              </a:cubicBezTo>
                              <a:cubicBezTo>
                                <a:pt x="0" y="12107"/>
                                <a:pt x="24851" y="2925"/>
                                <a:pt x="47233" y="34"/>
                              </a:cubicBezTo>
                              <a:lnTo>
                                <a:pt x="47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5" name="Shape 108645"/>
                      <wps:cNvSpPr/>
                      <wps:spPr>
                        <a:xfrm>
                          <a:off x="923478" y="873029"/>
                          <a:ext cx="38732" cy="27947"/>
                        </a:xfrm>
                        <a:custGeom>
                          <a:avLst/>
                          <a:gdLst/>
                          <a:ahLst/>
                          <a:cxnLst/>
                          <a:rect l="0" t="0" r="0" b="0"/>
                          <a:pathLst>
                            <a:path w="38732" h="27947">
                              <a:moveTo>
                                <a:pt x="38732" y="0"/>
                              </a:moveTo>
                              <a:lnTo>
                                <a:pt x="38732" y="18496"/>
                              </a:lnTo>
                              <a:lnTo>
                                <a:pt x="24662" y="21072"/>
                              </a:lnTo>
                              <a:cubicBezTo>
                                <a:pt x="20274" y="22660"/>
                                <a:pt x="16643" y="24625"/>
                                <a:pt x="13919" y="26135"/>
                              </a:cubicBezTo>
                              <a:cubicBezTo>
                                <a:pt x="9683" y="27947"/>
                                <a:pt x="6657" y="27343"/>
                                <a:pt x="3631" y="23115"/>
                              </a:cubicBezTo>
                              <a:lnTo>
                                <a:pt x="1816" y="20094"/>
                              </a:lnTo>
                              <a:cubicBezTo>
                                <a:pt x="0" y="15254"/>
                                <a:pt x="605" y="11630"/>
                                <a:pt x="4841" y="9206"/>
                              </a:cubicBezTo>
                              <a:cubicBezTo>
                                <a:pt x="8170" y="7394"/>
                                <a:pt x="13012" y="4976"/>
                                <a:pt x="19215" y="3010"/>
                              </a:cubicBezTo>
                              <a:lnTo>
                                <a:pt x="387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6" name="Shape 108646"/>
                      <wps:cNvSpPr/>
                      <wps:spPr>
                        <a:xfrm>
                          <a:off x="962210" y="872562"/>
                          <a:ext cx="47808" cy="121183"/>
                        </a:xfrm>
                        <a:custGeom>
                          <a:avLst/>
                          <a:gdLst/>
                          <a:ahLst/>
                          <a:cxnLst/>
                          <a:rect l="0" t="0" r="0" b="0"/>
                          <a:pathLst>
                            <a:path w="47808" h="121183">
                              <a:moveTo>
                                <a:pt x="3026" y="0"/>
                              </a:moveTo>
                              <a:cubicBezTo>
                                <a:pt x="31470" y="0"/>
                                <a:pt x="47808" y="16325"/>
                                <a:pt x="47808" y="45950"/>
                              </a:cubicBezTo>
                              <a:lnTo>
                                <a:pt x="47808" y="113057"/>
                              </a:lnTo>
                              <a:cubicBezTo>
                                <a:pt x="47808" y="118498"/>
                                <a:pt x="44783" y="120916"/>
                                <a:pt x="39943" y="120916"/>
                              </a:cubicBezTo>
                              <a:lnTo>
                                <a:pt x="34498" y="120916"/>
                              </a:lnTo>
                              <a:cubicBezTo>
                                <a:pt x="29654" y="120916"/>
                                <a:pt x="27233" y="118498"/>
                                <a:pt x="27233" y="113057"/>
                              </a:cubicBezTo>
                              <a:lnTo>
                                <a:pt x="27233" y="106407"/>
                              </a:lnTo>
                              <a:cubicBezTo>
                                <a:pt x="27233" y="101571"/>
                                <a:pt x="27839" y="99152"/>
                                <a:pt x="27839" y="99152"/>
                              </a:cubicBezTo>
                              <a:lnTo>
                                <a:pt x="27233" y="99152"/>
                              </a:lnTo>
                              <a:cubicBezTo>
                                <a:pt x="27233" y="99152"/>
                                <a:pt x="21446" y="112755"/>
                                <a:pt x="7319" y="119556"/>
                              </a:cubicBezTo>
                              <a:lnTo>
                                <a:pt x="0" y="121183"/>
                              </a:lnTo>
                              <a:lnTo>
                                <a:pt x="0" y="104503"/>
                              </a:lnTo>
                              <a:lnTo>
                                <a:pt x="8151" y="102316"/>
                              </a:lnTo>
                              <a:cubicBezTo>
                                <a:pt x="19555" y="95713"/>
                                <a:pt x="26023" y="80863"/>
                                <a:pt x="26023" y="67714"/>
                              </a:cubicBezTo>
                              <a:lnTo>
                                <a:pt x="26023" y="62877"/>
                              </a:lnTo>
                              <a:lnTo>
                                <a:pt x="19971" y="62877"/>
                              </a:lnTo>
                              <a:cubicBezTo>
                                <a:pt x="16037" y="62877"/>
                                <a:pt x="11196" y="62953"/>
                                <a:pt x="6146" y="63416"/>
                              </a:cubicBezTo>
                              <a:lnTo>
                                <a:pt x="0" y="64583"/>
                              </a:lnTo>
                              <a:lnTo>
                                <a:pt x="0" y="48957"/>
                              </a:lnTo>
                              <a:lnTo>
                                <a:pt x="19971" y="47764"/>
                              </a:lnTo>
                              <a:lnTo>
                                <a:pt x="26023" y="47764"/>
                              </a:lnTo>
                              <a:lnTo>
                                <a:pt x="26023" y="44740"/>
                              </a:lnTo>
                              <a:cubicBezTo>
                                <a:pt x="26023" y="25394"/>
                                <a:pt x="15130" y="18741"/>
                                <a:pt x="1210" y="18741"/>
                              </a:cubicBezTo>
                              <a:lnTo>
                                <a:pt x="0" y="18963"/>
                              </a:lnTo>
                              <a:lnTo>
                                <a:pt x="0" y="467"/>
                              </a:lnTo>
                              <a:lnTo>
                                <a:pt x="30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7" name="Shape 108647"/>
                      <wps:cNvSpPr/>
                      <wps:spPr>
                        <a:xfrm>
                          <a:off x="1172208" y="872562"/>
                          <a:ext cx="105911" cy="123335"/>
                        </a:xfrm>
                        <a:custGeom>
                          <a:avLst/>
                          <a:gdLst/>
                          <a:ahLst/>
                          <a:cxnLst/>
                          <a:rect l="0" t="0" r="0" b="0"/>
                          <a:pathLst>
                            <a:path w="105911" h="123335">
                              <a:moveTo>
                                <a:pt x="60522" y="0"/>
                              </a:moveTo>
                              <a:cubicBezTo>
                                <a:pt x="79889" y="0"/>
                                <a:pt x="92601" y="7256"/>
                                <a:pt x="98651" y="12097"/>
                              </a:cubicBezTo>
                              <a:cubicBezTo>
                                <a:pt x="102281" y="15117"/>
                                <a:pt x="102281" y="18741"/>
                                <a:pt x="99861" y="22977"/>
                              </a:cubicBezTo>
                              <a:lnTo>
                                <a:pt x="97441" y="26601"/>
                              </a:lnTo>
                              <a:cubicBezTo>
                                <a:pt x="95021" y="30838"/>
                                <a:pt x="91383" y="30838"/>
                                <a:pt x="87149" y="28414"/>
                              </a:cubicBezTo>
                              <a:cubicBezTo>
                                <a:pt x="82914" y="24789"/>
                                <a:pt x="73839" y="19345"/>
                                <a:pt x="61732" y="19345"/>
                              </a:cubicBezTo>
                              <a:cubicBezTo>
                                <a:pt x="38734" y="19345"/>
                                <a:pt x="22392" y="36878"/>
                                <a:pt x="22392" y="61668"/>
                              </a:cubicBezTo>
                              <a:cubicBezTo>
                                <a:pt x="22392" y="85246"/>
                                <a:pt x="38734" y="103988"/>
                                <a:pt x="62337" y="103988"/>
                              </a:cubicBezTo>
                              <a:cubicBezTo>
                                <a:pt x="76259" y="103988"/>
                                <a:pt x="85939" y="97338"/>
                                <a:pt x="91383" y="93106"/>
                              </a:cubicBezTo>
                              <a:cubicBezTo>
                                <a:pt x="95626" y="90687"/>
                                <a:pt x="98651" y="90687"/>
                                <a:pt x="101676" y="95525"/>
                              </a:cubicBezTo>
                              <a:lnTo>
                                <a:pt x="103491" y="99152"/>
                              </a:lnTo>
                              <a:cubicBezTo>
                                <a:pt x="105911" y="102779"/>
                                <a:pt x="104701" y="106407"/>
                                <a:pt x="101071" y="109429"/>
                              </a:cubicBezTo>
                              <a:cubicBezTo>
                                <a:pt x="95021" y="114266"/>
                                <a:pt x="81099" y="123335"/>
                                <a:pt x="60522" y="123335"/>
                              </a:cubicBezTo>
                              <a:cubicBezTo>
                                <a:pt x="24820" y="123335"/>
                                <a:pt x="0" y="97338"/>
                                <a:pt x="0" y="61668"/>
                              </a:cubicBezTo>
                              <a:cubicBezTo>
                                <a:pt x="0" y="26601"/>
                                <a:pt x="25425" y="0"/>
                                <a:pt x="605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8" name="Shape 108648"/>
                      <wps:cNvSpPr/>
                      <wps:spPr>
                        <a:xfrm>
                          <a:off x="1430024" y="872563"/>
                          <a:ext cx="105911" cy="123335"/>
                        </a:xfrm>
                        <a:custGeom>
                          <a:avLst/>
                          <a:gdLst/>
                          <a:ahLst/>
                          <a:cxnLst/>
                          <a:rect l="0" t="0" r="0" b="0"/>
                          <a:pathLst>
                            <a:path w="105911" h="123335">
                              <a:moveTo>
                                <a:pt x="61127" y="0"/>
                              </a:moveTo>
                              <a:cubicBezTo>
                                <a:pt x="79881" y="0"/>
                                <a:pt x="92593" y="7256"/>
                                <a:pt x="98643" y="12097"/>
                              </a:cubicBezTo>
                              <a:cubicBezTo>
                                <a:pt x="102273" y="15117"/>
                                <a:pt x="102878" y="18741"/>
                                <a:pt x="99853" y="22977"/>
                              </a:cubicBezTo>
                              <a:lnTo>
                                <a:pt x="98038" y="26601"/>
                              </a:lnTo>
                              <a:cubicBezTo>
                                <a:pt x="95013" y="30838"/>
                                <a:pt x="91988" y="30838"/>
                                <a:pt x="87753" y="28414"/>
                              </a:cubicBezTo>
                              <a:cubicBezTo>
                                <a:pt x="82914" y="24789"/>
                                <a:pt x="73831" y="19345"/>
                                <a:pt x="62337" y="19345"/>
                              </a:cubicBezTo>
                              <a:cubicBezTo>
                                <a:pt x="39339" y="19345"/>
                                <a:pt x="22392" y="36878"/>
                                <a:pt x="22392" y="61668"/>
                              </a:cubicBezTo>
                              <a:cubicBezTo>
                                <a:pt x="22392" y="85246"/>
                                <a:pt x="39339" y="103988"/>
                                <a:pt x="62337" y="103988"/>
                              </a:cubicBezTo>
                              <a:cubicBezTo>
                                <a:pt x="76251" y="103988"/>
                                <a:pt x="86544" y="97338"/>
                                <a:pt x="91383" y="93106"/>
                              </a:cubicBezTo>
                              <a:cubicBezTo>
                                <a:pt x="95618" y="90687"/>
                                <a:pt x="99248" y="90687"/>
                                <a:pt x="101668" y="95525"/>
                              </a:cubicBezTo>
                              <a:lnTo>
                                <a:pt x="103483" y="99152"/>
                              </a:lnTo>
                              <a:cubicBezTo>
                                <a:pt x="105911" y="102779"/>
                                <a:pt x="105306" y="106407"/>
                                <a:pt x="101668" y="109429"/>
                              </a:cubicBezTo>
                              <a:cubicBezTo>
                                <a:pt x="95013" y="114266"/>
                                <a:pt x="81696" y="123335"/>
                                <a:pt x="61127" y="123335"/>
                              </a:cubicBezTo>
                              <a:cubicBezTo>
                                <a:pt x="25417" y="123335"/>
                                <a:pt x="0" y="97338"/>
                                <a:pt x="0" y="61668"/>
                              </a:cubicBezTo>
                              <a:cubicBezTo>
                                <a:pt x="0" y="26601"/>
                                <a:pt x="25417" y="0"/>
                                <a:pt x="611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9" name="Shape 108649"/>
                      <wps:cNvSpPr/>
                      <wps:spPr>
                        <a:xfrm>
                          <a:off x="1688436" y="873208"/>
                          <a:ext cx="54153" cy="121471"/>
                        </a:xfrm>
                        <a:custGeom>
                          <a:avLst/>
                          <a:gdLst/>
                          <a:ahLst/>
                          <a:cxnLst/>
                          <a:rect l="0" t="0" r="0" b="0"/>
                          <a:pathLst>
                            <a:path w="54153" h="121471">
                              <a:moveTo>
                                <a:pt x="54153" y="0"/>
                              </a:moveTo>
                              <a:lnTo>
                                <a:pt x="54153" y="17914"/>
                              </a:lnTo>
                              <a:lnTo>
                                <a:pt x="35021" y="25125"/>
                              </a:lnTo>
                              <a:cubicBezTo>
                                <a:pt x="29198" y="30490"/>
                                <a:pt x="25115" y="38350"/>
                                <a:pt x="23602" y="48327"/>
                              </a:cubicBezTo>
                              <a:lnTo>
                                <a:pt x="54153" y="48327"/>
                              </a:lnTo>
                              <a:lnTo>
                                <a:pt x="54153" y="63442"/>
                              </a:lnTo>
                              <a:lnTo>
                                <a:pt x="22392" y="63442"/>
                              </a:lnTo>
                              <a:cubicBezTo>
                                <a:pt x="23753" y="82486"/>
                                <a:pt x="33985" y="95408"/>
                                <a:pt x="47421" y="100679"/>
                              </a:cubicBezTo>
                              <a:lnTo>
                                <a:pt x="54153" y="101934"/>
                              </a:lnTo>
                              <a:lnTo>
                                <a:pt x="54153" y="121471"/>
                              </a:lnTo>
                              <a:lnTo>
                                <a:pt x="35993" y="117985"/>
                              </a:lnTo>
                              <a:cubicBezTo>
                                <a:pt x="13957" y="108860"/>
                                <a:pt x="0" y="87322"/>
                                <a:pt x="0" y="61023"/>
                              </a:cubicBezTo>
                              <a:cubicBezTo>
                                <a:pt x="0" y="32911"/>
                                <a:pt x="13957" y="12279"/>
                                <a:pt x="34734" y="3720"/>
                              </a:cubicBezTo>
                              <a:lnTo>
                                <a:pt x="54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50" name="Shape 108650"/>
                      <wps:cNvSpPr/>
                      <wps:spPr>
                        <a:xfrm>
                          <a:off x="1742589" y="965669"/>
                          <a:ext cx="49346" cy="30229"/>
                        </a:xfrm>
                        <a:custGeom>
                          <a:avLst/>
                          <a:gdLst/>
                          <a:ahLst/>
                          <a:cxnLst/>
                          <a:rect l="0" t="0" r="0" b="0"/>
                          <a:pathLst>
                            <a:path w="49346" h="30229">
                              <a:moveTo>
                                <a:pt x="40927" y="302"/>
                              </a:moveTo>
                              <a:cubicBezTo>
                                <a:pt x="42510" y="605"/>
                                <a:pt x="43861" y="1814"/>
                                <a:pt x="45071" y="4232"/>
                              </a:cubicBezTo>
                              <a:lnTo>
                                <a:pt x="47491" y="7860"/>
                              </a:lnTo>
                              <a:cubicBezTo>
                                <a:pt x="49346" y="11487"/>
                                <a:pt x="48701" y="15719"/>
                                <a:pt x="45071" y="18137"/>
                              </a:cubicBezTo>
                              <a:cubicBezTo>
                                <a:pt x="38456" y="22974"/>
                                <a:pt x="24502" y="30229"/>
                                <a:pt x="6352" y="30229"/>
                              </a:cubicBezTo>
                              <a:lnTo>
                                <a:pt x="0" y="29010"/>
                              </a:lnTo>
                              <a:lnTo>
                                <a:pt x="0" y="9473"/>
                              </a:lnTo>
                              <a:lnTo>
                                <a:pt x="7562" y="10882"/>
                              </a:lnTo>
                              <a:cubicBezTo>
                                <a:pt x="20307" y="10882"/>
                                <a:pt x="29987" y="5441"/>
                                <a:pt x="35391" y="1814"/>
                              </a:cubicBezTo>
                              <a:cubicBezTo>
                                <a:pt x="37529" y="605"/>
                                <a:pt x="39344" y="0"/>
                                <a:pt x="40927" y="3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51" name="Shape 108651"/>
                      <wps:cNvSpPr/>
                      <wps:spPr>
                        <a:xfrm>
                          <a:off x="1742589" y="872563"/>
                          <a:ext cx="52330" cy="64087"/>
                        </a:xfrm>
                        <a:custGeom>
                          <a:avLst/>
                          <a:gdLst/>
                          <a:ahLst/>
                          <a:cxnLst/>
                          <a:rect l="0" t="0" r="0" b="0"/>
                          <a:pathLst>
                            <a:path w="52330" h="64087">
                              <a:moveTo>
                                <a:pt x="3368" y="0"/>
                              </a:moveTo>
                              <a:cubicBezTo>
                                <a:pt x="34826" y="0"/>
                                <a:pt x="52330" y="22977"/>
                                <a:pt x="52330" y="56227"/>
                              </a:cubicBezTo>
                              <a:cubicBezTo>
                                <a:pt x="52330" y="60459"/>
                                <a:pt x="49346" y="64087"/>
                                <a:pt x="44506" y="64087"/>
                              </a:cubicBezTo>
                              <a:lnTo>
                                <a:pt x="0" y="64087"/>
                              </a:lnTo>
                              <a:lnTo>
                                <a:pt x="0" y="48972"/>
                              </a:lnTo>
                              <a:lnTo>
                                <a:pt x="30551" y="48972"/>
                              </a:lnTo>
                              <a:cubicBezTo>
                                <a:pt x="29987" y="28414"/>
                                <a:pt x="17887" y="17533"/>
                                <a:pt x="2723" y="17533"/>
                              </a:cubicBezTo>
                              <a:lnTo>
                                <a:pt x="0" y="18559"/>
                              </a:lnTo>
                              <a:lnTo>
                                <a:pt x="0" y="645"/>
                              </a:lnTo>
                              <a:lnTo>
                                <a:pt x="3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52" name="Shape 108652"/>
                      <wps:cNvSpPr/>
                      <wps:spPr>
                        <a:xfrm>
                          <a:off x="1949874" y="872563"/>
                          <a:ext cx="83487" cy="123335"/>
                        </a:xfrm>
                        <a:custGeom>
                          <a:avLst/>
                          <a:gdLst/>
                          <a:ahLst/>
                          <a:cxnLst/>
                          <a:rect l="0" t="0" r="0" b="0"/>
                          <a:pathLst>
                            <a:path w="83487" h="123335">
                              <a:moveTo>
                                <a:pt x="44768" y="0"/>
                              </a:moveTo>
                              <a:cubicBezTo>
                                <a:pt x="60497" y="0"/>
                                <a:pt x="70822" y="5444"/>
                                <a:pt x="76227" y="9069"/>
                              </a:cubicBezTo>
                              <a:cubicBezTo>
                                <a:pt x="80502" y="10881"/>
                                <a:pt x="81067" y="15117"/>
                                <a:pt x="78647" y="19345"/>
                              </a:cubicBezTo>
                              <a:lnTo>
                                <a:pt x="76872" y="22373"/>
                              </a:lnTo>
                              <a:cubicBezTo>
                                <a:pt x="74452" y="26601"/>
                                <a:pt x="71387" y="27206"/>
                                <a:pt x="67193" y="25393"/>
                              </a:cubicBezTo>
                              <a:cubicBezTo>
                                <a:pt x="62353" y="22373"/>
                                <a:pt x="54448" y="18137"/>
                                <a:pt x="43558" y="18137"/>
                              </a:cubicBezTo>
                              <a:cubicBezTo>
                                <a:pt x="32669" y="18137"/>
                                <a:pt x="24844" y="23581"/>
                                <a:pt x="24844" y="33254"/>
                              </a:cubicBezTo>
                              <a:cubicBezTo>
                                <a:pt x="24844" y="56832"/>
                                <a:pt x="83487" y="48367"/>
                                <a:pt x="83487" y="88874"/>
                              </a:cubicBezTo>
                              <a:cubicBezTo>
                                <a:pt x="83487" y="108825"/>
                                <a:pt x="67193" y="123335"/>
                                <a:pt x="42348" y="123335"/>
                              </a:cubicBezTo>
                              <a:cubicBezTo>
                                <a:pt x="23635" y="123335"/>
                                <a:pt x="10325" y="115475"/>
                                <a:pt x="4275" y="110639"/>
                              </a:cubicBezTo>
                              <a:cubicBezTo>
                                <a:pt x="0" y="108220"/>
                                <a:pt x="0" y="103988"/>
                                <a:pt x="2420" y="100361"/>
                              </a:cubicBezTo>
                              <a:lnTo>
                                <a:pt x="4840" y="96733"/>
                              </a:lnTo>
                              <a:cubicBezTo>
                                <a:pt x="7905" y="93106"/>
                                <a:pt x="10890" y="92501"/>
                                <a:pt x="15165" y="95525"/>
                              </a:cubicBezTo>
                              <a:cubicBezTo>
                                <a:pt x="20569" y="99152"/>
                                <a:pt x="29684" y="105198"/>
                                <a:pt x="42994" y="105198"/>
                              </a:cubicBezTo>
                              <a:cubicBezTo>
                                <a:pt x="54448" y="105198"/>
                                <a:pt x="62353" y="99152"/>
                                <a:pt x="62353" y="89479"/>
                              </a:cubicBezTo>
                              <a:cubicBezTo>
                                <a:pt x="62353" y="65900"/>
                                <a:pt x="3630" y="73760"/>
                                <a:pt x="3630" y="33858"/>
                              </a:cubicBezTo>
                              <a:cubicBezTo>
                                <a:pt x="3630" y="11493"/>
                                <a:pt x="22424" y="0"/>
                                <a:pt x="44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53" name="Shape 108653"/>
                      <wps:cNvSpPr/>
                      <wps:spPr>
                        <a:xfrm>
                          <a:off x="2188314" y="872563"/>
                          <a:ext cx="81147" cy="123335"/>
                        </a:xfrm>
                        <a:custGeom>
                          <a:avLst/>
                          <a:gdLst/>
                          <a:ahLst/>
                          <a:cxnLst/>
                          <a:rect l="0" t="0" r="0" b="0"/>
                          <a:pathLst>
                            <a:path w="81147" h="123335">
                              <a:moveTo>
                                <a:pt x="45414" y="0"/>
                              </a:moveTo>
                              <a:cubicBezTo>
                                <a:pt x="61143" y="0"/>
                                <a:pt x="71387" y="5444"/>
                                <a:pt x="76872" y="9069"/>
                              </a:cubicBezTo>
                              <a:cubicBezTo>
                                <a:pt x="80502" y="10881"/>
                                <a:pt x="81147" y="15117"/>
                                <a:pt x="79292" y="19345"/>
                              </a:cubicBezTo>
                              <a:lnTo>
                                <a:pt x="76872" y="22373"/>
                              </a:lnTo>
                              <a:cubicBezTo>
                                <a:pt x="75017" y="26601"/>
                                <a:pt x="71387" y="27206"/>
                                <a:pt x="67192" y="25393"/>
                              </a:cubicBezTo>
                              <a:cubicBezTo>
                                <a:pt x="62353" y="22373"/>
                                <a:pt x="55093" y="18137"/>
                                <a:pt x="44204" y="18137"/>
                              </a:cubicBezTo>
                              <a:cubicBezTo>
                                <a:pt x="33314" y="18137"/>
                                <a:pt x="24844" y="23581"/>
                                <a:pt x="24844" y="33254"/>
                              </a:cubicBezTo>
                              <a:cubicBezTo>
                                <a:pt x="24844" y="50937"/>
                                <a:pt x="57876" y="50597"/>
                                <a:pt x="74392" y="66410"/>
                              </a:cubicBezTo>
                              <a:lnTo>
                                <a:pt x="79292" y="73343"/>
                              </a:lnTo>
                              <a:lnTo>
                                <a:pt x="79292" y="104412"/>
                              </a:lnTo>
                              <a:lnTo>
                                <a:pt x="72274" y="113586"/>
                              </a:lnTo>
                              <a:cubicBezTo>
                                <a:pt x="65075" y="119707"/>
                                <a:pt x="54770" y="123335"/>
                                <a:pt x="42348" y="123335"/>
                              </a:cubicBezTo>
                              <a:cubicBezTo>
                                <a:pt x="23634" y="123335"/>
                                <a:pt x="10890" y="115475"/>
                                <a:pt x="4275" y="110639"/>
                              </a:cubicBezTo>
                              <a:cubicBezTo>
                                <a:pt x="645" y="108220"/>
                                <a:pt x="0" y="103988"/>
                                <a:pt x="2420" y="100361"/>
                              </a:cubicBezTo>
                              <a:lnTo>
                                <a:pt x="4840" y="96733"/>
                              </a:lnTo>
                              <a:cubicBezTo>
                                <a:pt x="7905" y="93106"/>
                                <a:pt x="10890" y="92501"/>
                                <a:pt x="15165" y="95525"/>
                              </a:cubicBezTo>
                              <a:cubicBezTo>
                                <a:pt x="20569" y="99152"/>
                                <a:pt x="30249" y="105198"/>
                                <a:pt x="43558" y="105198"/>
                              </a:cubicBezTo>
                              <a:cubicBezTo>
                                <a:pt x="54448" y="105198"/>
                                <a:pt x="62917" y="99152"/>
                                <a:pt x="62917" y="89479"/>
                              </a:cubicBezTo>
                              <a:cubicBezTo>
                                <a:pt x="62917" y="65901"/>
                                <a:pt x="3630" y="73760"/>
                                <a:pt x="3630" y="33858"/>
                              </a:cubicBezTo>
                              <a:cubicBezTo>
                                <a:pt x="3630" y="11493"/>
                                <a:pt x="22989" y="0"/>
                                <a:pt x="454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8630" o:spid="_x0000_s1076" style="position:absolute;left:0;text-align:left;margin-left:0;margin-top:0;width:612pt;height:105.7pt;z-index:251662336;mso-position-horizontal-relative:page;mso-position-vertical-relative:page" coordsize="77723,13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631" o:spid="_x0000_s1077" type="#_x0000_t75" style="position:absolute;width:77724;height:13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">
                <v:imagedata r:id="rId2" o:title=""/>
              </v:shape>
              <v:rect id="Rectangle 108654" o:spid="_x0000_s1078" style="position:absolute;left:22679;top:8709;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" filled="f" stroked="f">
                <v:textbox inset="0,0,0,0">
                  <w:txbxContent>
                    <w:p w:rsidR="006B00CA" w:rsidRDefault="000C13E5">
                      <w:r>
                        <w:rPr>
                          <w:rFonts w:ascii="Arial" w:eastAsia="Arial" w:hAnsi="Arial" w:cs="Arial"/>
                        </w:rPr>
                        <w:t xml:space="preserve"> </w:t>
                      </w:r>
                    </w:p>
                  </w:txbxContent>
                </v:textbox>
              </v:rect>
              <v:shape id="Shape 108632" o:spid="_x0000_s1079" style="position:absolute;left:9234;top:4572;width:309;height:3283;visibility:visible;mso-wrap-style:square;v-text-anchor:top" coordsize="30865,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" path="m10690,r9005,l26174,2572v2875,2721,4691,6501,4691,10733l30865,313169v,8465,-7263,15117,-15735,15117c6657,328286,,321634,,313169l,13305c,9073,1664,5293,4388,2572l10690,xe" fillcolor="black" stroked="f" strokeweight="0">
                <v:stroke miterlimit="83231f" joinstyle="miter"/>
                <v:path arrowok="t" textboxrect="0,0,30865,328286"/>
              </v:shape>
              <v:shape id="Shape 108633" o:spid="_x0000_s1080" style="position:absolute;left:9234;top:7546;width:2112;height:309;visibility:visible;mso-wrap-style:square;v-text-anchor:top" coordsize="211213,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" path="m15130,l196081,v8470,,15132,6653,15132,15721c211213,24186,204551,30838,196081,30838r-180951,c6657,30838,,24185,,15721,,6652,6657,,15130,xe" fillcolor="black" stroked="f" strokeweight="0">
                <v:stroke miterlimit="83231f" joinstyle="miter"/>
                <v:path arrowok="t" textboxrect="0,0,211213,30838"/>
              </v:shape>
              <v:shape id="Shape 108634" o:spid="_x0000_s1081" style="position:absolute;left:14917;top:4572;width:2124;height:3283;visibility:visible;mso-wrap-style:square;v-text-anchor:top" coordsize="212418,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" path="m9913,l23567,r7295,9068l102878,259967,182162,8465,189381,r13581,l210226,6121v1739,3401,2192,7482,983,11412l116800,317398v-2420,6652,-7872,10888,-15132,10888c95013,328286,88963,323446,87140,316794l1210,17533c,13301,605,9068,2495,5668l9913,xe" fillcolor="black" stroked="f" strokeweight="0">
                <v:stroke miterlimit="83231f" joinstyle="miter"/>
                <v:path arrowok="t" textboxrect="0,0,212418,328286"/>
              </v:shape>
              <v:shape id="Shape 108635" o:spid="_x0000_s1082" style="position:absolute;left:20594;top:4572;width:309;height:3283;visibility:visible;mso-wrap-style:square;v-text-anchor:top" coordsize="30894,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" path="m10718,r9010,l26206,2572v2873,2721,4688,6501,4688,10733l30894,313169v,8465,-7260,15117,-15729,15117c6695,328286,,321634,,313169l,13305c,9073,1674,5293,4406,2572l10718,xe" fillcolor="black" stroked="f" strokeweight="0">
                <v:stroke miterlimit="83231f" joinstyle="miter"/>
                <v:path arrowok="t" textboxrect="0,0,30894,328286"/>
              </v:shape>
              <v:shape id="Shape 108636" o:spid="_x0000_s1083" style="position:absolute;left:17755;top:4572;width:303;height:3283;visibility:visible;mso-wrap-style:square;v-text-anchor:top" coordsize="30249,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" path="m10718,r8877,l25883,2572v2712,2721,4366,6500,4366,10733l30249,313169v,8465,-6615,15117,-15084,15117c6695,328286,,321634,,313169l,13305c,9072,1674,5293,4406,2572l10718,xe" fillcolor="black" stroked="f" strokeweight="0">
                <v:stroke miterlimit="83231f" joinstyle="miter"/>
                <v:path arrowok="t" textboxrect="0,0,30249,328286"/>
              </v:shape>
              <v:shape id="Shape 108637" o:spid="_x0000_s1084" style="position:absolute;left:20594;top:7546;width:2082;height:309;visibility:visible;mso-wrap-style:square;v-text-anchor:top" coordsize="208192,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" path="m15165,l196092,v4235,,8026,1663,10759,4460l208192,7887r,15300l206851,26454v-2733,2721,-6524,4384,-10759,4384l15165,30838c6695,30838,,24185,,15721,,6652,6695,,15165,xe" fillcolor="black" stroked="f" strokeweight="0">
                <v:stroke miterlimit="83231f" joinstyle="miter"/>
                <v:path arrowok="t" textboxrect="0,0,208192,30838"/>
              </v:shape>
              <v:shape id="Shape 108638" o:spid="_x0000_s1085" style="position:absolute;left:12048;top:7546;width:2113;height:309;visibility:visible;mso-wrap-style:square;v-text-anchor:top" coordsize="211209,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" path="m15132,l196084,v8470,,15125,6653,15125,15721c211209,24185,204554,30838,196084,30838r-180952,c6655,30838,,24185,,15721,,6652,6655,,15132,xe" fillcolor="#542b9e" stroked="f" strokeweight="0">
                <v:stroke miterlimit="83231f" joinstyle="miter"/>
                <v:path arrowok="t" textboxrect="0,0,211209,30838"/>
              </v:shape>
              <v:shape id="Shape 108639" o:spid="_x0000_s1086" style="position:absolute;left:12048;top:6047;width:2113;height:308;visibility:visible;mso-wrap-style:square;v-text-anchor:top" coordsize="211209,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" path="m15132,l196084,v8470,,15125,7257,15125,15721c211209,24185,204554,30838,196084,30838r-180952,c6655,30838,,24185,,15721,,7256,6655,,15132,xe" fillcolor="#3359ed" stroked="f" strokeweight="0">
                <v:stroke miterlimit="83231f" joinstyle="miter"/>
                <v:path arrowok="t" textboxrect="0,0,211209,30838"/>
              </v:shape>
              <v:shape id="Shape 108640" o:spid="_x0000_s1087" style="position:absolute;left:12048;top:4572;width:2113;height:284;visibility:visible;mso-wrap-style:square;v-text-anchor:top" coordsize="211209,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" path="m10691,l200523,r6300,2572c209545,5293,211209,9073,211209,13305v,8456,-6655,15109,-15125,15109l15132,28414c6655,28414,,21761,,13305,,9072,1664,5293,4387,2572l10691,xe" fillcolor="#5cd445" stroked="f" strokeweight="0">
                <v:stroke miterlimit="83231f" joinstyle="miter"/>
                <v:path arrowok="t" textboxrect="0,0,211209,28414"/>
              </v:shape>
              <v:shape id="Shape 108641" o:spid="_x0000_s1088" style="position:absolute;left:17755;top:7546;width:2113;height:309;visibility:visible;mso-wrap-style:square;v-text-anchor:top" coordsize="211257,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" path="m15165,l196092,v8470,,15165,6653,15165,15721c211257,24185,204562,30838,196092,30838r-180927,c6695,30838,,24185,,15721,,6652,6695,,15165,xe" fillcolor="black" stroked="f" strokeweight="0">
                <v:stroke miterlimit="83231f" joinstyle="miter"/>
                <v:path arrowok="t" textboxrect="0,0,211257,30838"/>
              </v:shape>
              <v:shape id="Shape 108642" o:spid="_x0000_s1089" style="position:absolute;left:17755;top:6047;width:2113;height:308;visibility:visible;mso-wrap-style:square;v-text-anchor:top" coordsize="211257,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" path="m15165,l196092,v8470,,15165,7257,15165,15721c211257,24185,204562,30838,196092,30838r-180927,c6695,30838,,24185,,15721,,7256,6695,,15165,xe" fillcolor="black" stroked="f" strokeweight="0">
                <v:stroke miterlimit="83231f" joinstyle="miter"/>
                <v:path arrowok="t" textboxrect="0,0,211257,30838"/>
              </v:shape>
              <v:shape id="Shape 108643" o:spid="_x0000_s1090" style="position:absolute;left:17755;top:4572;width:2113;height:284;visibility:visible;mso-wrap-style:square;v-text-anchor:top" coordsize="211257,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" path="m10718,l200539,r6312,2572c209583,5293,211257,9073,211257,13305v,8456,-6695,15109,-15165,15109l15165,28414c6695,28414,,21761,,13305,,9072,1674,5293,4406,2572l10718,xe" fillcolor="black" stroked="f" strokeweight="0">
                <v:stroke miterlimit="83231f" joinstyle="miter"/>
                <v:path arrowok="t" textboxrect="0,0,211257,28414"/>
              </v:shape>
              <v:shape id="Shape 108644" o:spid="_x0000_s1091" style="position:absolute;left:9144;top:9215;width:478;height:743;visibility:visible;mso-wrap-style:square;v-text-anchor:top" coordsize="47810,7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" path="m47810,r,15626l38884,17321c29352,20420,21787,26314,21787,37499v,9673,7262,19346,21182,19346l47810,55546r,16680l38127,74378c18156,74378,,61682,,39313,,12107,24851,2925,47233,34l47810,xe" fillcolor="black" stroked="f" strokeweight="0">
                <v:stroke miterlimit="83231f" joinstyle="miter"/>
                <v:path arrowok="t" textboxrect="0,0,47810,74378"/>
              </v:shape>
              <v:shape id="Shape 108645" o:spid="_x0000_s1092" style="position:absolute;left:9234;top:8730;width:388;height:279;visibility:visible;mso-wrap-style:square;v-text-anchor:top" coordsize="38732,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" path="m38732,r,18496l24662,21072v-4388,1588,-8019,3553,-10743,5063c9683,27947,6657,27343,3631,23115l1816,20094c,15254,605,11630,4841,9206,8170,7394,13012,4976,19215,3010l38732,xe" fillcolor="black" stroked="f" strokeweight="0">
                <v:stroke miterlimit="83231f" joinstyle="miter"/>
                <v:path arrowok="t" textboxrect="0,0,38732,27947"/>
              </v:shape>
              <v:shape id="Shape 108646" o:spid="_x0000_s1093" style="position:absolute;left:9622;top:8725;width:478;height:1212;visibility:visible;mso-wrap-style:square;v-text-anchor:top" coordsize="47808,1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" path="m3026,c31470,,47808,16325,47808,45950r,67107c47808,118498,44783,120916,39943,120916r-5445,c29654,120916,27233,118498,27233,113057r,-6650c27233,101571,27839,99152,27839,99152r-606,c27233,99152,21446,112755,7319,119556l,121183,,104503r8151,-2187c19555,95713,26023,80863,26023,67714r,-4837l19971,62877v-3934,,-8775,76,-13825,539l,64583,,48957,19971,47764r6052,l26023,44740c26023,25394,15130,18741,1210,18741l,18963,,467,3026,xe" fillcolor="black" stroked="f" strokeweight="0">
                <v:stroke miterlimit="83231f" joinstyle="miter"/>
                <v:path arrowok="t" textboxrect="0,0,47808,121183"/>
              </v:shape>
              <v:shape id="Shape 108647" o:spid="_x0000_s1094" style="position:absolute;left:11722;top:8725;width:1059;height:1233;visibility:visible;mso-wrap-style:square;v-text-anchor:top" coordsize="105911,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" path="m60522,c79889,,92601,7256,98651,12097v3630,3020,3630,6644,1210,10880l97441,26601v-2420,4237,-6058,4237,-10292,1813c82914,24789,73839,19345,61732,19345v-22998,,-39340,17533,-39340,42323c22392,85246,38734,103988,62337,103988v13922,,23602,-6650,29046,-10882c95626,90687,98651,90687,101676,95525r1815,3627c105911,102779,104701,106407,101071,109429v-6050,4837,-19972,13906,-40549,13906c24820,123335,,97338,,61668,,26601,25425,,60522,xe" fillcolor="black" stroked="f" strokeweight="0">
                <v:stroke miterlimit="83231f" joinstyle="miter"/>
                <v:path arrowok="t" textboxrect="0,0,105911,123335"/>
              </v:shape>
              <v:shape id="Shape 108648" o:spid="_x0000_s1095" style="position:absolute;left:14300;top:8725;width:1059;height:1233;visibility:visible;mso-wrap-style:square;v-text-anchor:top" coordsize="105911,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" path="m61127,c79881,,92593,7256,98643,12097v3630,3020,4235,6644,1210,10880l98038,26601v-3025,4237,-6050,4237,-10285,1813c82914,24789,73831,19345,62337,19345v-22998,,-39945,17533,-39945,42323c22392,85246,39339,103988,62337,103988v13914,,24207,-6650,29046,-10882c95618,90687,99248,90687,101668,95525r1815,3627c105911,102779,105306,106407,101668,109429v-6655,4837,-19972,13906,-40541,13906c25417,123335,,97338,,61668,,26601,25417,,61127,xe" fillcolor="black" stroked="f" strokeweight="0">
                <v:stroke miterlimit="83231f" joinstyle="miter"/>
                <v:path arrowok="t" textboxrect="0,0,105911,123335"/>
              </v:shape>
              <v:shape id="Shape 108649" o:spid="_x0000_s1096" style="position:absolute;left:16884;top:8732;width:541;height:1214;visibility:visible;mso-wrap-style:square;v-text-anchor:top" coordsize="54153,1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" path="m54153,r,17914l35021,25125c29198,30490,25115,38350,23602,48327r30551,l54153,63442r-31761,c23753,82486,33985,95408,47421,100679r6732,1255l54153,121471,35993,117985c13957,108860,,87322,,61023,,32911,13957,12279,34734,3720l54153,xe" fillcolor="black" stroked="f" strokeweight="0">
                <v:stroke miterlimit="83231f" joinstyle="miter"/>
                <v:path arrowok="t" textboxrect="0,0,54153,121471"/>
              </v:shape>
              <v:shape id="Shape 108650" o:spid="_x0000_s1097" style="position:absolute;left:17425;top:9656;width:494;height:302;visibility:visible;mso-wrap-style:square;v-text-anchor:top" coordsize="49346,3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" path="m40927,302v1583,303,2934,1512,4144,3930l47491,7860v1855,3627,1210,7859,-2420,10277c38456,22974,24502,30229,6352,30229l,29010,,9473r7562,1409c20307,10882,29987,5441,35391,1814,37529,605,39344,,40927,302xe" fillcolor="black" stroked="f" strokeweight="0">
                <v:stroke miterlimit="83231f" joinstyle="miter"/>
                <v:path arrowok="t" textboxrect="0,0,49346,30229"/>
              </v:shape>
              <v:shape id="Shape 108651" o:spid="_x0000_s1098" style="position:absolute;left:17425;top:8725;width:524;height:641;visibility:visible;mso-wrap-style:square;v-text-anchor:top" coordsize="52330,6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" path="m3368,c34826,,52330,22977,52330,56227v,4232,-2984,7860,-7824,7860l,64087,,48972r30551,c29987,28414,17887,17533,2723,17533l,18559,,645,3368,xe" fillcolor="black" stroked="f" strokeweight="0">
                <v:stroke miterlimit="83231f" joinstyle="miter"/>
                <v:path arrowok="t" textboxrect="0,0,52330,64087"/>
              </v:shape>
              <v:shape id="Shape 108652" o:spid="_x0000_s1099" style="position:absolute;left:19498;top:8725;width:835;height:1233;visibility:visible;mso-wrap-style:square;v-text-anchor:top" coordsize="83487,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" path="m44768,c60497,,70822,5444,76227,9069v4275,1812,4840,6048,2420,10276l76872,22373v-2420,4228,-5485,4833,-9679,3020c62353,22373,54448,18137,43558,18137v-10889,,-18714,5444,-18714,15117c24844,56832,83487,48367,83487,88874v,19951,-16294,34461,-41139,34461c23635,123335,10325,115475,4275,110639,,108220,,103988,2420,100361l4840,96733v3065,-3627,6050,-4232,10325,-1208c20569,99152,29684,105198,42994,105198v11454,,19359,-6046,19359,-15719c62353,65900,3630,73760,3630,33858,3630,11493,22424,,44768,xe" fillcolor="black" stroked="f" strokeweight="0">
                <v:stroke miterlimit="83231f" joinstyle="miter"/>
                <v:path arrowok="t" textboxrect="0,0,83487,123335"/>
              </v:shape>
              <v:shape id="Shape 108653" o:spid="_x0000_s1100" style="position:absolute;left:21883;top:8725;width:811;height:1233;visibility:visible;mso-wrap-style:square;v-text-anchor:top" coordsize="81147,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" path="m45414,c61143,,71387,5444,76872,9069v3630,1812,4275,6048,2420,10276l76872,22373v-1855,4228,-5485,4833,-9680,3020c62353,22373,55093,18137,44204,18137v-10890,,-19360,5444,-19360,15117c24844,50937,57876,50597,74392,66410r4900,6933l79292,104412r-7018,9174c65075,119707,54770,123335,42348,123335v-18714,,-31458,-7860,-38073,-12696c645,108220,,103988,2420,100361l4840,96733v3065,-3627,6050,-4232,10325,-1208c20569,99152,30249,105198,43558,105198v10890,,19359,-6046,19359,-15719c62917,65901,3630,73760,3630,33858,3630,11493,22989,,45414,xe" fillcolor="black" stroked="f" strokeweight="0">
                <v:stroke miterlimit="83231f" joinstyle="miter"/>
                <v:path arrowok="t" textboxrect="0,0,81147,123335"/>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0C13E5">
    <w:pPr>
      <w:spacing w:after="0"/>
      <w:ind w:left="-1441" w:right="11158"/>
    </w:pP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7772399" cy="1342390"/>
              <wp:effectExtent l="0" t="0" r="0" b="0"/>
              <wp:wrapSquare wrapText="bothSides"/>
              <wp:docPr id="108578" name="Group 108578"/>
              <wp:cNvGraphicFramePr/>
              <a:graphic xmlns:a="http://schemas.openxmlformats.org/drawingml/2006/main">
                <a:graphicData uri="http://schemas.microsoft.com/office/word/2010/wordprocessingGroup">
                  <wpg:wgp>
                    <wpg:cNvGrpSpPr/>
                    <wpg:grpSpPr>
                      <a:xfrm>
                        <a:off x="0" y="0"/>
                        <a:ext cx="7772399" cy="1342390"/>
                        <a:chOff x="0" y="0"/>
                        <a:chExt cx="7772399" cy="1342390"/>
                      </a:xfrm>
                    </wpg:grpSpPr>
                    <pic:pic xmlns:pic="http://schemas.openxmlformats.org/drawingml/2006/picture">
                      <pic:nvPicPr>
                        <pic:cNvPr id="108579" name="Picture 108579"/>
                        <pic:cNvPicPr/>
                      </pic:nvPicPr>
                      <pic:blipFill>
                        <a:blip r:embed="rId1"/>
                        <a:stretch>
                          <a:fillRect/>
                        </a:stretch>
                      </pic:blipFill>
                      <pic:spPr>
                        <a:xfrm>
                          <a:off x="0" y="0"/>
                          <a:ext cx="7772400" cy="1341120"/>
                        </a:xfrm>
                        <a:prstGeom prst="rect">
                          <a:avLst/>
                        </a:prstGeom>
                      </pic:spPr>
                    </pic:pic>
                    <wps:wsp>
                      <wps:cNvPr id="108602" name="Rectangle 108602"/>
                      <wps:cNvSpPr/>
                      <wps:spPr>
                        <a:xfrm>
                          <a:off x="2267966" y="870902"/>
                          <a:ext cx="51621" cy="207168"/>
                        </a:xfrm>
                        <a:prstGeom prst="rect">
                          <a:avLst/>
                        </a:prstGeom>
                        <a:ln>
                          <a:noFill/>
                        </a:ln>
                      </wps:spPr>
                      <wps:txbx>
                        <w:txbxContent>
                          <w:p w:rsidR="006B00CA" w:rsidRDefault="000C13E5">
                            <w:r>
                              <w:rPr>
                                <w:rFonts w:ascii="Arial" w:eastAsia="Arial" w:hAnsi="Arial" w:cs="Arial"/>
                              </w:rPr>
                              <w:t xml:space="preserve"> </w:t>
                            </w:r>
                          </w:p>
                        </w:txbxContent>
                      </wps:txbx>
                      <wps:bodyPr horzOverflow="overflow" vert="horz" lIns="0" tIns="0" rIns="0" bIns="0" rtlCol="0">
                        <a:noAutofit/>
                      </wps:bodyPr>
                    </wps:wsp>
                    <wps:wsp>
                      <wps:cNvPr id="108580" name="Shape 108580"/>
                      <wps:cNvSpPr/>
                      <wps:spPr>
                        <a:xfrm>
                          <a:off x="923478" y="457223"/>
                          <a:ext cx="30865" cy="328286"/>
                        </a:xfrm>
                        <a:custGeom>
                          <a:avLst/>
                          <a:gdLst/>
                          <a:ahLst/>
                          <a:cxnLst/>
                          <a:rect l="0" t="0" r="0" b="0"/>
                          <a:pathLst>
                            <a:path w="30865" h="328286">
                              <a:moveTo>
                                <a:pt x="10690" y="0"/>
                              </a:moveTo>
                              <a:lnTo>
                                <a:pt x="19695" y="0"/>
                              </a:lnTo>
                              <a:lnTo>
                                <a:pt x="26174" y="2572"/>
                              </a:lnTo>
                              <a:cubicBezTo>
                                <a:pt x="29049" y="5293"/>
                                <a:pt x="30865" y="9073"/>
                                <a:pt x="30865" y="13305"/>
                              </a:cubicBezTo>
                              <a:lnTo>
                                <a:pt x="30865" y="313169"/>
                              </a:lnTo>
                              <a:cubicBezTo>
                                <a:pt x="30865" y="321634"/>
                                <a:pt x="23602" y="328286"/>
                                <a:pt x="15130" y="328286"/>
                              </a:cubicBezTo>
                              <a:cubicBezTo>
                                <a:pt x="6657" y="328286"/>
                                <a:pt x="0" y="321634"/>
                                <a:pt x="0" y="313169"/>
                              </a:cubicBezTo>
                              <a:lnTo>
                                <a:pt x="0" y="13305"/>
                              </a:lnTo>
                              <a:cubicBezTo>
                                <a:pt x="0" y="9073"/>
                                <a:pt x="1664" y="5293"/>
                                <a:pt x="4388" y="2572"/>
                              </a:cubicBezTo>
                              <a:lnTo>
                                <a:pt x="10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81" name="Shape 108581"/>
                      <wps:cNvSpPr/>
                      <wps:spPr>
                        <a:xfrm>
                          <a:off x="923478" y="754672"/>
                          <a:ext cx="211213" cy="30838"/>
                        </a:xfrm>
                        <a:custGeom>
                          <a:avLst/>
                          <a:gdLst/>
                          <a:ahLst/>
                          <a:cxnLst/>
                          <a:rect l="0" t="0" r="0" b="0"/>
                          <a:pathLst>
                            <a:path w="211213" h="30838">
                              <a:moveTo>
                                <a:pt x="15130" y="0"/>
                              </a:moveTo>
                              <a:lnTo>
                                <a:pt x="196081" y="0"/>
                              </a:lnTo>
                              <a:cubicBezTo>
                                <a:pt x="204551" y="0"/>
                                <a:pt x="211213" y="6653"/>
                                <a:pt x="211213" y="15721"/>
                              </a:cubicBezTo>
                              <a:cubicBezTo>
                                <a:pt x="211213" y="24186"/>
                                <a:pt x="204551" y="30838"/>
                                <a:pt x="196081" y="30838"/>
                              </a:cubicBezTo>
                              <a:lnTo>
                                <a:pt x="15130" y="30838"/>
                              </a:lnTo>
                              <a:cubicBezTo>
                                <a:pt x="6657" y="30838"/>
                                <a:pt x="0" y="24185"/>
                                <a:pt x="0" y="15721"/>
                              </a:cubicBezTo>
                              <a:cubicBezTo>
                                <a:pt x="0" y="6652"/>
                                <a:pt x="6657" y="0"/>
                                <a:pt x="151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82" name="Shape 108582"/>
                      <wps:cNvSpPr/>
                      <wps:spPr>
                        <a:xfrm>
                          <a:off x="1491755" y="457223"/>
                          <a:ext cx="212418" cy="328286"/>
                        </a:xfrm>
                        <a:custGeom>
                          <a:avLst/>
                          <a:gdLst/>
                          <a:ahLst/>
                          <a:cxnLst/>
                          <a:rect l="0" t="0" r="0" b="0"/>
                          <a:pathLst>
                            <a:path w="212418" h="328286">
                              <a:moveTo>
                                <a:pt x="9913" y="0"/>
                              </a:moveTo>
                              <a:lnTo>
                                <a:pt x="23567" y="0"/>
                              </a:lnTo>
                              <a:lnTo>
                                <a:pt x="30862" y="9068"/>
                              </a:lnTo>
                              <a:lnTo>
                                <a:pt x="102878" y="259967"/>
                              </a:lnTo>
                              <a:lnTo>
                                <a:pt x="182162" y="8465"/>
                              </a:lnTo>
                              <a:lnTo>
                                <a:pt x="189381" y="0"/>
                              </a:lnTo>
                              <a:lnTo>
                                <a:pt x="202962" y="0"/>
                              </a:lnTo>
                              <a:lnTo>
                                <a:pt x="210226" y="6121"/>
                              </a:lnTo>
                              <a:cubicBezTo>
                                <a:pt x="211965" y="9522"/>
                                <a:pt x="212418" y="13603"/>
                                <a:pt x="211209" y="17533"/>
                              </a:cubicBezTo>
                              <a:lnTo>
                                <a:pt x="116800" y="317398"/>
                              </a:lnTo>
                              <a:cubicBezTo>
                                <a:pt x="114380" y="324050"/>
                                <a:pt x="108928" y="328286"/>
                                <a:pt x="101668" y="328286"/>
                              </a:cubicBezTo>
                              <a:cubicBezTo>
                                <a:pt x="95013" y="328286"/>
                                <a:pt x="88963" y="323446"/>
                                <a:pt x="87140" y="316794"/>
                              </a:cubicBezTo>
                              <a:lnTo>
                                <a:pt x="1210" y="17533"/>
                              </a:lnTo>
                              <a:cubicBezTo>
                                <a:pt x="0" y="13301"/>
                                <a:pt x="605" y="9068"/>
                                <a:pt x="2495" y="5668"/>
                              </a:cubicBezTo>
                              <a:lnTo>
                                <a:pt x="99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83" name="Shape 108583"/>
                      <wps:cNvSpPr/>
                      <wps:spPr>
                        <a:xfrm>
                          <a:off x="2059414" y="457224"/>
                          <a:ext cx="30894" cy="328286"/>
                        </a:xfrm>
                        <a:custGeom>
                          <a:avLst/>
                          <a:gdLst/>
                          <a:ahLst/>
                          <a:cxnLst/>
                          <a:rect l="0" t="0" r="0" b="0"/>
                          <a:pathLst>
                            <a:path w="30894" h="328286">
                              <a:moveTo>
                                <a:pt x="10718" y="0"/>
                              </a:moveTo>
                              <a:lnTo>
                                <a:pt x="19728" y="0"/>
                              </a:lnTo>
                              <a:lnTo>
                                <a:pt x="26206" y="2572"/>
                              </a:lnTo>
                              <a:cubicBezTo>
                                <a:pt x="29079" y="5293"/>
                                <a:pt x="30894" y="9073"/>
                                <a:pt x="30894" y="13305"/>
                              </a:cubicBezTo>
                              <a:lnTo>
                                <a:pt x="30894" y="313169"/>
                              </a:lnTo>
                              <a:cubicBezTo>
                                <a:pt x="30894" y="321634"/>
                                <a:pt x="23634" y="328286"/>
                                <a:pt x="15165" y="328286"/>
                              </a:cubicBezTo>
                              <a:cubicBezTo>
                                <a:pt x="6695" y="328286"/>
                                <a:pt x="0" y="321634"/>
                                <a:pt x="0" y="313169"/>
                              </a:cubicBezTo>
                              <a:lnTo>
                                <a:pt x="0" y="13305"/>
                              </a:lnTo>
                              <a:cubicBezTo>
                                <a:pt x="0" y="9073"/>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84" name="Shape 108584"/>
                      <wps:cNvSpPr/>
                      <wps:spPr>
                        <a:xfrm>
                          <a:off x="1775561" y="457224"/>
                          <a:ext cx="30249" cy="328286"/>
                        </a:xfrm>
                        <a:custGeom>
                          <a:avLst/>
                          <a:gdLst/>
                          <a:ahLst/>
                          <a:cxnLst/>
                          <a:rect l="0" t="0" r="0" b="0"/>
                          <a:pathLst>
                            <a:path w="30249" h="328286">
                              <a:moveTo>
                                <a:pt x="10718" y="0"/>
                              </a:moveTo>
                              <a:lnTo>
                                <a:pt x="19595" y="0"/>
                              </a:lnTo>
                              <a:lnTo>
                                <a:pt x="25883" y="2572"/>
                              </a:lnTo>
                              <a:cubicBezTo>
                                <a:pt x="28595" y="5293"/>
                                <a:pt x="30249" y="9072"/>
                                <a:pt x="30249" y="13305"/>
                              </a:cubicBezTo>
                              <a:lnTo>
                                <a:pt x="30249" y="313169"/>
                              </a:lnTo>
                              <a:cubicBezTo>
                                <a:pt x="30249" y="321634"/>
                                <a:pt x="23634" y="328286"/>
                                <a:pt x="15165" y="328286"/>
                              </a:cubicBezTo>
                              <a:cubicBezTo>
                                <a:pt x="6695" y="328286"/>
                                <a:pt x="0" y="321634"/>
                                <a:pt x="0" y="313169"/>
                              </a:cubicBezTo>
                              <a:lnTo>
                                <a:pt x="0" y="13305"/>
                              </a:lnTo>
                              <a:cubicBezTo>
                                <a:pt x="0" y="9072"/>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85" name="Shape 108585"/>
                      <wps:cNvSpPr/>
                      <wps:spPr>
                        <a:xfrm>
                          <a:off x="2059414" y="754672"/>
                          <a:ext cx="208192" cy="30838"/>
                        </a:xfrm>
                        <a:custGeom>
                          <a:avLst/>
                          <a:gdLst/>
                          <a:ahLst/>
                          <a:cxnLst/>
                          <a:rect l="0" t="0" r="0" b="0"/>
                          <a:pathLst>
                            <a:path w="208192" h="30838">
                              <a:moveTo>
                                <a:pt x="15165" y="0"/>
                              </a:moveTo>
                              <a:lnTo>
                                <a:pt x="196092" y="0"/>
                              </a:lnTo>
                              <a:cubicBezTo>
                                <a:pt x="200327" y="0"/>
                                <a:pt x="204118" y="1663"/>
                                <a:pt x="206851" y="4460"/>
                              </a:cubicBezTo>
                              <a:lnTo>
                                <a:pt x="208192" y="7887"/>
                              </a:lnTo>
                              <a:lnTo>
                                <a:pt x="208192" y="23187"/>
                              </a:lnTo>
                              <a:lnTo>
                                <a:pt x="206851" y="26454"/>
                              </a:lnTo>
                              <a:cubicBezTo>
                                <a:pt x="204118" y="29175"/>
                                <a:pt x="200327" y="30838"/>
                                <a:pt x="196092" y="30838"/>
                              </a:cubicBezTo>
                              <a:lnTo>
                                <a:pt x="15165" y="30838"/>
                              </a:lnTo>
                              <a:cubicBezTo>
                                <a:pt x="6695" y="30838"/>
                                <a:pt x="0" y="24185"/>
                                <a:pt x="0" y="15721"/>
                              </a:cubicBezTo>
                              <a:cubicBezTo>
                                <a:pt x="0" y="6652"/>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86" name="Shape 108586"/>
                      <wps:cNvSpPr/>
                      <wps:spPr>
                        <a:xfrm>
                          <a:off x="1204893" y="754672"/>
                          <a:ext cx="211209" cy="30838"/>
                        </a:xfrm>
                        <a:custGeom>
                          <a:avLst/>
                          <a:gdLst/>
                          <a:ahLst/>
                          <a:cxnLst/>
                          <a:rect l="0" t="0" r="0" b="0"/>
                          <a:pathLst>
                            <a:path w="211209" h="30838">
                              <a:moveTo>
                                <a:pt x="15132" y="0"/>
                              </a:moveTo>
                              <a:lnTo>
                                <a:pt x="196084" y="0"/>
                              </a:lnTo>
                              <a:cubicBezTo>
                                <a:pt x="204554" y="0"/>
                                <a:pt x="211209" y="6653"/>
                                <a:pt x="211209" y="15721"/>
                              </a:cubicBezTo>
                              <a:cubicBezTo>
                                <a:pt x="211209" y="24185"/>
                                <a:pt x="204554" y="30838"/>
                                <a:pt x="196084" y="30838"/>
                              </a:cubicBezTo>
                              <a:lnTo>
                                <a:pt x="15132" y="30838"/>
                              </a:lnTo>
                              <a:cubicBezTo>
                                <a:pt x="6655" y="30838"/>
                                <a:pt x="0" y="24185"/>
                                <a:pt x="0" y="15721"/>
                              </a:cubicBezTo>
                              <a:cubicBezTo>
                                <a:pt x="0" y="6652"/>
                                <a:pt x="6655" y="0"/>
                                <a:pt x="15132" y="0"/>
                              </a:cubicBezTo>
                              <a:close/>
                            </a:path>
                          </a:pathLst>
                        </a:custGeom>
                        <a:ln w="0" cap="flat">
                          <a:miter lim="127000"/>
                        </a:ln>
                      </wps:spPr>
                      <wps:style>
                        <a:lnRef idx="0">
                          <a:srgbClr val="000000">
                            <a:alpha val="0"/>
                          </a:srgbClr>
                        </a:lnRef>
                        <a:fillRef idx="1">
                          <a:srgbClr val="542B9E"/>
                        </a:fillRef>
                        <a:effectRef idx="0">
                          <a:scrgbClr r="0" g="0" b="0"/>
                        </a:effectRef>
                        <a:fontRef idx="none"/>
                      </wps:style>
                      <wps:bodyPr/>
                    </wps:wsp>
                    <wps:wsp>
                      <wps:cNvPr id="108587" name="Shape 108587"/>
                      <wps:cNvSpPr/>
                      <wps:spPr>
                        <a:xfrm>
                          <a:off x="1204893" y="604736"/>
                          <a:ext cx="211209" cy="30838"/>
                        </a:xfrm>
                        <a:custGeom>
                          <a:avLst/>
                          <a:gdLst/>
                          <a:ahLst/>
                          <a:cxnLst/>
                          <a:rect l="0" t="0" r="0" b="0"/>
                          <a:pathLst>
                            <a:path w="211209" h="30838">
                              <a:moveTo>
                                <a:pt x="15132" y="0"/>
                              </a:moveTo>
                              <a:lnTo>
                                <a:pt x="196084" y="0"/>
                              </a:lnTo>
                              <a:cubicBezTo>
                                <a:pt x="204554" y="0"/>
                                <a:pt x="211209" y="7257"/>
                                <a:pt x="211209" y="15721"/>
                              </a:cubicBezTo>
                              <a:cubicBezTo>
                                <a:pt x="211209" y="24185"/>
                                <a:pt x="204554" y="30838"/>
                                <a:pt x="196084" y="30838"/>
                              </a:cubicBezTo>
                              <a:lnTo>
                                <a:pt x="15132" y="30838"/>
                              </a:lnTo>
                              <a:cubicBezTo>
                                <a:pt x="6655" y="30838"/>
                                <a:pt x="0" y="24185"/>
                                <a:pt x="0" y="15721"/>
                              </a:cubicBezTo>
                              <a:cubicBezTo>
                                <a:pt x="0" y="7256"/>
                                <a:pt x="6655" y="0"/>
                                <a:pt x="15132" y="0"/>
                              </a:cubicBezTo>
                              <a:close/>
                            </a:path>
                          </a:pathLst>
                        </a:custGeom>
                        <a:ln w="0" cap="flat">
                          <a:miter lim="127000"/>
                        </a:ln>
                      </wps:spPr>
                      <wps:style>
                        <a:lnRef idx="0">
                          <a:srgbClr val="000000">
                            <a:alpha val="0"/>
                          </a:srgbClr>
                        </a:lnRef>
                        <a:fillRef idx="1">
                          <a:srgbClr val="3359ED"/>
                        </a:fillRef>
                        <a:effectRef idx="0">
                          <a:scrgbClr r="0" g="0" b="0"/>
                        </a:effectRef>
                        <a:fontRef idx="none"/>
                      </wps:style>
                      <wps:bodyPr/>
                    </wps:wsp>
                    <wps:wsp>
                      <wps:cNvPr id="108588" name="Shape 108588"/>
                      <wps:cNvSpPr/>
                      <wps:spPr>
                        <a:xfrm>
                          <a:off x="1204893" y="457223"/>
                          <a:ext cx="211209" cy="28414"/>
                        </a:xfrm>
                        <a:custGeom>
                          <a:avLst/>
                          <a:gdLst/>
                          <a:ahLst/>
                          <a:cxnLst/>
                          <a:rect l="0" t="0" r="0" b="0"/>
                          <a:pathLst>
                            <a:path w="211209" h="28414">
                              <a:moveTo>
                                <a:pt x="10691" y="0"/>
                              </a:moveTo>
                              <a:lnTo>
                                <a:pt x="200523" y="0"/>
                              </a:lnTo>
                              <a:lnTo>
                                <a:pt x="206823" y="2572"/>
                              </a:lnTo>
                              <a:cubicBezTo>
                                <a:pt x="209545" y="5293"/>
                                <a:pt x="211209" y="9073"/>
                                <a:pt x="211209" y="13305"/>
                              </a:cubicBezTo>
                              <a:cubicBezTo>
                                <a:pt x="211209" y="21761"/>
                                <a:pt x="204554" y="28414"/>
                                <a:pt x="196084" y="28414"/>
                              </a:cubicBezTo>
                              <a:lnTo>
                                <a:pt x="15132" y="28414"/>
                              </a:lnTo>
                              <a:cubicBezTo>
                                <a:pt x="6655" y="28414"/>
                                <a:pt x="0" y="21761"/>
                                <a:pt x="0" y="13305"/>
                              </a:cubicBezTo>
                              <a:cubicBezTo>
                                <a:pt x="0" y="9072"/>
                                <a:pt x="1664" y="5293"/>
                                <a:pt x="4387" y="2572"/>
                              </a:cubicBezTo>
                              <a:lnTo>
                                <a:pt x="10691" y="0"/>
                              </a:lnTo>
                              <a:close/>
                            </a:path>
                          </a:pathLst>
                        </a:custGeom>
                        <a:ln w="0" cap="flat">
                          <a:miter lim="127000"/>
                        </a:ln>
                      </wps:spPr>
                      <wps:style>
                        <a:lnRef idx="0">
                          <a:srgbClr val="000000">
                            <a:alpha val="0"/>
                          </a:srgbClr>
                        </a:lnRef>
                        <a:fillRef idx="1">
                          <a:srgbClr val="5CD445"/>
                        </a:fillRef>
                        <a:effectRef idx="0">
                          <a:scrgbClr r="0" g="0" b="0"/>
                        </a:effectRef>
                        <a:fontRef idx="none"/>
                      </wps:style>
                      <wps:bodyPr/>
                    </wps:wsp>
                    <wps:wsp>
                      <wps:cNvPr id="108589" name="Shape 108589"/>
                      <wps:cNvSpPr/>
                      <wps:spPr>
                        <a:xfrm>
                          <a:off x="1775561" y="754672"/>
                          <a:ext cx="211257" cy="30838"/>
                        </a:xfrm>
                        <a:custGeom>
                          <a:avLst/>
                          <a:gdLst/>
                          <a:ahLst/>
                          <a:cxnLst/>
                          <a:rect l="0" t="0" r="0" b="0"/>
                          <a:pathLst>
                            <a:path w="211257" h="30838">
                              <a:moveTo>
                                <a:pt x="15165" y="0"/>
                              </a:moveTo>
                              <a:lnTo>
                                <a:pt x="196092" y="0"/>
                              </a:lnTo>
                              <a:cubicBezTo>
                                <a:pt x="204562" y="0"/>
                                <a:pt x="211257" y="6653"/>
                                <a:pt x="211257" y="15721"/>
                              </a:cubicBezTo>
                              <a:cubicBezTo>
                                <a:pt x="211257" y="24185"/>
                                <a:pt x="204562" y="30838"/>
                                <a:pt x="196092" y="30838"/>
                              </a:cubicBezTo>
                              <a:lnTo>
                                <a:pt x="15165" y="30838"/>
                              </a:lnTo>
                              <a:cubicBezTo>
                                <a:pt x="6695" y="30838"/>
                                <a:pt x="0" y="24185"/>
                                <a:pt x="0" y="15721"/>
                              </a:cubicBezTo>
                              <a:cubicBezTo>
                                <a:pt x="0" y="6652"/>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0" name="Shape 108590"/>
                      <wps:cNvSpPr/>
                      <wps:spPr>
                        <a:xfrm>
                          <a:off x="1775561" y="604736"/>
                          <a:ext cx="211257" cy="30838"/>
                        </a:xfrm>
                        <a:custGeom>
                          <a:avLst/>
                          <a:gdLst/>
                          <a:ahLst/>
                          <a:cxnLst/>
                          <a:rect l="0" t="0" r="0" b="0"/>
                          <a:pathLst>
                            <a:path w="211257" h="30838">
                              <a:moveTo>
                                <a:pt x="15165" y="0"/>
                              </a:moveTo>
                              <a:lnTo>
                                <a:pt x="196092" y="0"/>
                              </a:lnTo>
                              <a:cubicBezTo>
                                <a:pt x="204562" y="0"/>
                                <a:pt x="211257" y="7257"/>
                                <a:pt x="211257" y="15721"/>
                              </a:cubicBezTo>
                              <a:cubicBezTo>
                                <a:pt x="211257" y="24185"/>
                                <a:pt x="204562" y="30838"/>
                                <a:pt x="196092" y="30838"/>
                              </a:cubicBezTo>
                              <a:lnTo>
                                <a:pt x="15165" y="30838"/>
                              </a:lnTo>
                              <a:cubicBezTo>
                                <a:pt x="6695" y="30838"/>
                                <a:pt x="0" y="24185"/>
                                <a:pt x="0" y="15721"/>
                              </a:cubicBezTo>
                              <a:cubicBezTo>
                                <a:pt x="0" y="7256"/>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1" name="Shape 108591"/>
                      <wps:cNvSpPr/>
                      <wps:spPr>
                        <a:xfrm>
                          <a:off x="1775561" y="457224"/>
                          <a:ext cx="211257" cy="28414"/>
                        </a:xfrm>
                        <a:custGeom>
                          <a:avLst/>
                          <a:gdLst/>
                          <a:ahLst/>
                          <a:cxnLst/>
                          <a:rect l="0" t="0" r="0" b="0"/>
                          <a:pathLst>
                            <a:path w="211257" h="28414">
                              <a:moveTo>
                                <a:pt x="10718" y="0"/>
                              </a:moveTo>
                              <a:lnTo>
                                <a:pt x="200539" y="0"/>
                              </a:lnTo>
                              <a:lnTo>
                                <a:pt x="206851" y="2572"/>
                              </a:lnTo>
                              <a:cubicBezTo>
                                <a:pt x="209583" y="5293"/>
                                <a:pt x="211257" y="9073"/>
                                <a:pt x="211257" y="13305"/>
                              </a:cubicBezTo>
                              <a:cubicBezTo>
                                <a:pt x="211257" y="21761"/>
                                <a:pt x="204562" y="28414"/>
                                <a:pt x="196092" y="28414"/>
                              </a:cubicBezTo>
                              <a:lnTo>
                                <a:pt x="15165" y="28414"/>
                              </a:lnTo>
                              <a:cubicBezTo>
                                <a:pt x="6695" y="28414"/>
                                <a:pt x="0" y="21761"/>
                                <a:pt x="0" y="13305"/>
                              </a:cubicBezTo>
                              <a:cubicBezTo>
                                <a:pt x="0" y="9072"/>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2" name="Shape 108592"/>
                      <wps:cNvSpPr/>
                      <wps:spPr>
                        <a:xfrm>
                          <a:off x="914400" y="921519"/>
                          <a:ext cx="47810" cy="74378"/>
                        </a:xfrm>
                        <a:custGeom>
                          <a:avLst/>
                          <a:gdLst/>
                          <a:ahLst/>
                          <a:cxnLst/>
                          <a:rect l="0" t="0" r="0" b="0"/>
                          <a:pathLst>
                            <a:path w="47810" h="74378">
                              <a:moveTo>
                                <a:pt x="47810" y="0"/>
                              </a:moveTo>
                              <a:lnTo>
                                <a:pt x="47810" y="15626"/>
                              </a:lnTo>
                              <a:lnTo>
                                <a:pt x="38884" y="17321"/>
                              </a:lnTo>
                              <a:cubicBezTo>
                                <a:pt x="29352" y="20420"/>
                                <a:pt x="21787" y="26314"/>
                                <a:pt x="21787" y="37499"/>
                              </a:cubicBezTo>
                              <a:cubicBezTo>
                                <a:pt x="21787" y="47172"/>
                                <a:pt x="29049" y="56845"/>
                                <a:pt x="42969" y="56845"/>
                              </a:cubicBezTo>
                              <a:lnTo>
                                <a:pt x="47810" y="55546"/>
                              </a:lnTo>
                              <a:lnTo>
                                <a:pt x="47810" y="72226"/>
                              </a:lnTo>
                              <a:lnTo>
                                <a:pt x="38127" y="74378"/>
                              </a:lnTo>
                              <a:cubicBezTo>
                                <a:pt x="18156" y="74378"/>
                                <a:pt x="0" y="61682"/>
                                <a:pt x="0" y="39313"/>
                              </a:cubicBezTo>
                              <a:cubicBezTo>
                                <a:pt x="0" y="12107"/>
                                <a:pt x="24851" y="2925"/>
                                <a:pt x="47233" y="34"/>
                              </a:cubicBezTo>
                              <a:lnTo>
                                <a:pt x="47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3" name="Shape 108593"/>
                      <wps:cNvSpPr/>
                      <wps:spPr>
                        <a:xfrm>
                          <a:off x="923478" y="873029"/>
                          <a:ext cx="38732" cy="27947"/>
                        </a:xfrm>
                        <a:custGeom>
                          <a:avLst/>
                          <a:gdLst/>
                          <a:ahLst/>
                          <a:cxnLst/>
                          <a:rect l="0" t="0" r="0" b="0"/>
                          <a:pathLst>
                            <a:path w="38732" h="27947">
                              <a:moveTo>
                                <a:pt x="38732" y="0"/>
                              </a:moveTo>
                              <a:lnTo>
                                <a:pt x="38732" y="18496"/>
                              </a:lnTo>
                              <a:lnTo>
                                <a:pt x="24662" y="21072"/>
                              </a:lnTo>
                              <a:cubicBezTo>
                                <a:pt x="20274" y="22660"/>
                                <a:pt x="16643" y="24625"/>
                                <a:pt x="13919" y="26135"/>
                              </a:cubicBezTo>
                              <a:cubicBezTo>
                                <a:pt x="9683" y="27947"/>
                                <a:pt x="6657" y="27343"/>
                                <a:pt x="3631" y="23115"/>
                              </a:cubicBezTo>
                              <a:lnTo>
                                <a:pt x="1816" y="20094"/>
                              </a:lnTo>
                              <a:cubicBezTo>
                                <a:pt x="0" y="15254"/>
                                <a:pt x="605" y="11630"/>
                                <a:pt x="4841" y="9206"/>
                              </a:cubicBezTo>
                              <a:cubicBezTo>
                                <a:pt x="8170" y="7394"/>
                                <a:pt x="13012" y="4976"/>
                                <a:pt x="19215" y="3010"/>
                              </a:cubicBezTo>
                              <a:lnTo>
                                <a:pt x="387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4" name="Shape 108594"/>
                      <wps:cNvSpPr/>
                      <wps:spPr>
                        <a:xfrm>
                          <a:off x="962210" y="872562"/>
                          <a:ext cx="47808" cy="121183"/>
                        </a:xfrm>
                        <a:custGeom>
                          <a:avLst/>
                          <a:gdLst/>
                          <a:ahLst/>
                          <a:cxnLst/>
                          <a:rect l="0" t="0" r="0" b="0"/>
                          <a:pathLst>
                            <a:path w="47808" h="121183">
                              <a:moveTo>
                                <a:pt x="3026" y="0"/>
                              </a:moveTo>
                              <a:cubicBezTo>
                                <a:pt x="31470" y="0"/>
                                <a:pt x="47808" y="16325"/>
                                <a:pt x="47808" y="45950"/>
                              </a:cubicBezTo>
                              <a:lnTo>
                                <a:pt x="47808" y="113057"/>
                              </a:lnTo>
                              <a:cubicBezTo>
                                <a:pt x="47808" y="118498"/>
                                <a:pt x="44783" y="120916"/>
                                <a:pt x="39943" y="120916"/>
                              </a:cubicBezTo>
                              <a:lnTo>
                                <a:pt x="34498" y="120916"/>
                              </a:lnTo>
                              <a:cubicBezTo>
                                <a:pt x="29654" y="120916"/>
                                <a:pt x="27233" y="118498"/>
                                <a:pt x="27233" y="113057"/>
                              </a:cubicBezTo>
                              <a:lnTo>
                                <a:pt x="27233" y="106407"/>
                              </a:lnTo>
                              <a:cubicBezTo>
                                <a:pt x="27233" y="101571"/>
                                <a:pt x="27839" y="99152"/>
                                <a:pt x="27839" y="99152"/>
                              </a:cubicBezTo>
                              <a:lnTo>
                                <a:pt x="27233" y="99152"/>
                              </a:lnTo>
                              <a:cubicBezTo>
                                <a:pt x="27233" y="99152"/>
                                <a:pt x="21446" y="112755"/>
                                <a:pt x="7319" y="119556"/>
                              </a:cubicBezTo>
                              <a:lnTo>
                                <a:pt x="0" y="121183"/>
                              </a:lnTo>
                              <a:lnTo>
                                <a:pt x="0" y="104503"/>
                              </a:lnTo>
                              <a:lnTo>
                                <a:pt x="8151" y="102316"/>
                              </a:lnTo>
                              <a:cubicBezTo>
                                <a:pt x="19555" y="95713"/>
                                <a:pt x="26023" y="80863"/>
                                <a:pt x="26023" y="67714"/>
                              </a:cubicBezTo>
                              <a:lnTo>
                                <a:pt x="26023" y="62877"/>
                              </a:lnTo>
                              <a:lnTo>
                                <a:pt x="19971" y="62877"/>
                              </a:lnTo>
                              <a:cubicBezTo>
                                <a:pt x="16037" y="62877"/>
                                <a:pt x="11196" y="62953"/>
                                <a:pt x="6146" y="63416"/>
                              </a:cubicBezTo>
                              <a:lnTo>
                                <a:pt x="0" y="64583"/>
                              </a:lnTo>
                              <a:lnTo>
                                <a:pt x="0" y="48957"/>
                              </a:lnTo>
                              <a:lnTo>
                                <a:pt x="19971" y="47764"/>
                              </a:lnTo>
                              <a:lnTo>
                                <a:pt x="26023" y="47764"/>
                              </a:lnTo>
                              <a:lnTo>
                                <a:pt x="26023" y="44740"/>
                              </a:lnTo>
                              <a:cubicBezTo>
                                <a:pt x="26023" y="25394"/>
                                <a:pt x="15130" y="18741"/>
                                <a:pt x="1210" y="18741"/>
                              </a:cubicBezTo>
                              <a:lnTo>
                                <a:pt x="0" y="18963"/>
                              </a:lnTo>
                              <a:lnTo>
                                <a:pt x="0" y="467"/>
                              </a:lnTo>
                              <a:lnTo>
                                <a:pt x="30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5" name="Shape 108595"/>
                      <wps:cNvSpPr/>
                      <wps:spPr>
                        <a:xfrm>
                          <a:off x="1172208" y="872562"/>
                          <a:ext cx="105911" cy="123335"/>
                        </a:xfrm>
                        <a:custGeom>
                          <a:avLst/>
                          <a:gdLst/>
                          <a:ahLst/>
                          <a:cxnLst/>
                          <a:rect l="0" t="0" r="0" b="0"/>
                          <a:pathLst>
                            <a:path w="105911" h="123335">
                              <a:moveTo>
                                <a:pt x="60522" y="0"/>
                              </a:moveTo>
                              <a:cubicBezTo>
                                <a:pt x="79889" y="0"/>
                                <a:pt x="92601" y="7256"/>
                                <a:pt x="98651" y="12097"/>
                              </a:cubicBezTo>
                              <a:cubicBezTo>
                                <a:pt x="102281" y="15117"/>
                                <a:pt x="102281" y="18741"/>
                                <a:pt x="99861" y="22977"/>
                              </a:cubicBezTo>
                              <a:lnTo>
                                <a:pt x="97441" y="26601"/>
                              </a:lnTo>
                              <a:cubicBezTo>
                                <a:pt x="95021" y="30838"/>
                                <a:pt x="91383" y="30838"/>
                                <a:pt x="87149" y="28414"/>
                              </a:cubicBezTo>
                              <a:cubicBezTo>
                                <a:pt x="82914" y="24789"/>
                                <a:pt x="73839" y="19345"/>
                                <a:pt x="61732" y="19345"/>
                              </a:cubicBezTo>
                              <a:cubicBezTo>
                                <a:pt x="38734" y="19345"/>
                                <a:pt x="22392" y="36878"/>
                                <a:pt x="22392" y="61668"/>
                              </a:cubicBezTo>
                              <a:cubicBezTo>
                                <a:pt x="22392" y="85246"/>
                                <a:pt x="38734" y="103988"/>
                                <a:pt x="62337" y="103988"/>
                              </a:cubicBezTo>
                              <a:cubicBezTo>
                                <a:pt x="76259" y="103988"/>
                                <a:pt x="85939" y="97338"/>
                                <a:pt x="91383" y="93106"/>
                              </a:cubicBezTo>
                              <a:cubicBezTo>
                                <a:pt x="95626" y="90687"/>
                                <a:pt x="98651" y="90687"/>
                                <a:pt x="101676" y="95525"/>
                              </a:cubicBezTo>
                              <a:lnTo>
                                <a:pt x="103491" y="99152"/>
                              </a:lnTo>
                              <a:cubicBezTo>
                                <a:pt x="105911" y="102779"/>
                                <a:pt x="104701" y="106407"/>
                                <a:pt x="101071" y="109429"/>
                              </a:cubicBezTo>
                              <a:cubicBezTo>
                                <a:pt x="95021" y="114266"/>
                                <a:pt x="81099" y="123335"/>
                                <a:pt x="60522" y="123335"/>
                              </a:cubicBezTo>
                              <a:cubicBezTo>
                                <a:pt x="24820" y="123335"/>
                                <a:pt x="0" y="97338"/>
                                <a:pt x="0" y="61668"/>
                              </a:cubicBezTo>
                              <a:cubicBezTo>
                                <a:pt x="0" y="26601"/>
                                <a:pt x="25425" y="0"/>
                                <a:pt x="605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6" name="Shape 108596"/>
                      <wps:cNvSpPr/>
                      <wps:spPr>
                        <a:xfrm>
                          <a:off x="1430024" y="872563"/>
                          <a:ext cx="105911" cy="123335"/>
                        </a:xfrm>
                        <a:custGeom>
                          <a:avLst/>
                          <a:gdLst/>
                          <a:ahLst/>
                          <a:cxnLst/>
                          <a:rect l="0" t="0" r="0" b="0"/>
                          <a:pathLst>
                            <a:path w="105911" h="123335">
                              <a:moveTo>
                                <a:pt x="61127" y="0"/>
                              </a:moveTo>
                              <a:cubicBezTo>
                                <a:pt x="79881" y="0"/>
                                <a:pt x="92593" y="7256"/>
                                <a:pt x="98643" y="12097"/>
                              </a:cubicBezTo>
                              <a:cubicBezTo>
                                <a:pt x="102273" y="15117"/>
                                <a:pt x="102878" y="18741"/>
                                <a:pt x="99853" y="22977"/>
                              </a:cubicBezTo>
                              <a:lnTo>
                                <a:pt x="98038" y="26601"/>
                              </a:lnTo>
                              <a:cubicBezTo>
                                <a:pt x="95013" y="30838"/>
                                <a:pt x="91988" y="30838"/>
                                <a:pt x="87753" y="28414"/>
                              </a:cubicBezTo>
                              <a:cubicBezTo>
                                <a:pt x="82914" y="24789"/>
                                <a:pt x="73831" y="19345"/>
                                <a:pt x="62337" y="19345"/>
                              </a:cubicBezTo>
                              <a:cubicBezTo>
                                <a:pt x="39339" y="19345"/>
                                <a:pt x="22392" y="36878"/>
                                <a:pt x="22392" y="61668"/>
                              </a:cubicBezTo>
                              <a:cubicBezTo>
                                <a:pt x="22392" y="85246"/>
                                <a:pt x="39339" y="103988"/>
                                <a:pt x="62337" y="103988"/>
                              </a:cubicBezTo>
                              <a:cubicBezTo>
                                <a:pt x="76251" y="103988"/>
                                <a:pt x="86544" y="97338"/>
                                <a:pt x="91383" y="93106"/>
                              </a:cubicBezTo>
                              <a:cubicBezTo>
                                <a:pt x="95618" y="90687"/>
                                <a:pt x="99248" y="90687"/>
                                <a:pt x="101668" y="95525"/>
                              </a:cubicBezTo>
                              <a:lnTo>
                                <a:pt x="103483" y="99152"/>
                              </a:lnTo>
                              <a:cubicBezTo>
                                <a:pt x="105911" y="102779"/>
                                <a:pt x="105306" y="106407"/>
                                <a:pt x="101668" y="109429"/>
                              </a:cubicBezTo>
                              <a:cubicBezTo>
                                <a:pt x="95013" y="114266"/>
                                <a:pt x="81696" y="123335"/>
                                <a:pt x="61127" y="123335"/>
                              </a:cubicBezTo>
                              <a:cubicBezTo>
                                <a:pt x="25417" y="123335"/>
                                <a:pt x="0" y="97338"/>
                                <a:pt x="0" y="61668"/>
                              </a:cubicBezTo>
                              <a:cubicBezTo>
                                <a:pt x="0" y="26601"/>
                                <a:pt x="25417" y="0"/>
                                <a:pt x="611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7" name="Shape 108597"/>
                      <wps:cNvSpPr/>
                      <wps:spPr>
                        <a:xfrm>
                          <a:off x="1688436" y="873208"/>
                          <a:ext cx="54153" cy="121471"/>
                        </a:xfrm>
                        <a:custGeom>
                          <a:avLst/>
                          <a:gdLst/>
                          <a:ahLst/>
                          <a:cxnLst/>
                          <a:rect l="0" t="0" r="0" b="0"/>
                          <a:pathLst>
                            <a:path w="54153" h="121471">
                              <a:moveTo>
                                <a:pt x="54153" y="0"/>
                              </a:moveTo>
                              <a:lnTo>
                                <a:pt x="54153" y="17914"/>
                              </a:lnTo>
                              <a:lnTo>
                                <a:pt x="35021" y="25125"/>
                              </a:lnTo>
                              <a:cubicBezTo>
                                <a:pt x="29198" y="30490"/>
                                <a:pt x="25115" y="38350"/>
                                <a:pt x="23602" y="48327"/>
                              </a:cubicBezTo>
                              <a:lnTo>
                                <a:pt x="54153" y="48327"/>
                              </a:lnTo>
                              <a:lnTo>
                                <a:pt x="54153" y="63442"/>
                              </a:lnTo>
                              <a:lnTo>
                                <a:pt x="22392" y="63442"/>
                              </a:lnTo>
                              <a:cubicBezTo>
                                <a:pt x="23753" y="82486"/>
                                <a:pt x="33985" y="95408"/>
                                <a:pt x="47421" y="100679"/>
                              </a:cubicBezTo>
                              <a:lnTo>
                                <a:pt x="54153" y="101934"/>
                              </a:lnTo>
                              <a:lnTo>
                                <a:pt x="54153" y="121471"/>
                              </a:lnTo>
                              <a:lnTo>
                                <a:pt x="35993" y="117985"/>
                              </a:lnTo>
                              <a:cubicBezTo>
                                <a:pt x="13957" y="108860"/>
                                <a:pt x="0" y="87322"/>
                                <a:pt x="0" y="61023"/>
                              </a:cubicBezTo>
                              <a:cubicBezTo>
                                <a:pt x="0" y="32911"/>
                                <a:pt x="13957" y="12279"/>
                                <a:pt x="34734" y="3720"/>
                              </a:cubicBezTo>
                              <a:lnTo>
                                <a:pt x="54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8" name="Shape 108598"/>
                      <wps:cNvSpPr/>
                      <wps:spPr>
                        <a:xfrm>
                          <a:off x="1742589" y="965669"/>
                          <a:ext cx="49346" cy="30229"/>
                        </a:xfrm>
                        <a:custGeom>
                          <a:avLst/>
                          <a:gdLst/>
                          <a:ahLst/>
                          <a:cxnLst/>
                          <a:rect l="0" t="0" r="0" b="0"/>
                          <a:pathLst>
                            <a:path w="49346" h="30229">
                              <a:moveTo>
                                <a:pt x="40927" y="302"/>
                              </a:moveTo>
                              <a:cubicBezTo>
                                <a:pt x="42510" y="605"/>
                                <a:pt x="43861" y="1814"/>
                                <a:pt x="45071" y="4232"/>
                              </a:cubicBezTo>
                              <a:lnTo>
                                <a:pt x="47491" y="7860"/>
                              </a:lnTo>
                              <a:cubicBezTo>
                                <a:pt x="49346" y="11487"/>
                                <a:pt x="48701" y="15719"/>
                                <a:pt x="45071" y="18137"/>
                              </a:cubicBezTo>
                              <a:cubicBezTo>
                                <a:pt x="38456" y="22974"/>
                                <a:pt x="24502" y="30229"/>
                                <a:pt x="6352" y="30229"/>
                              </a:cubicBezTo>
                              <a:lnTo>
                                <a:pt x="0" y="29010"/>
                              </a:lnTo>
                              <a:lnTo>
                                <a:pt x="0" y="9473"/>
                              </a:lnTo>
                              <a:lnTo>
                                <a:pt x="7562" y="10882"/>
                              </a:lnTo>
                              <a:cubicBezTo>
                                <a:pt x="20307" y="10882"/>
                                <a:pt x="29987" y="5441"/>
                                <a:pt x="35391" y="1814"/>
                              </a:cubicBezTo>
                              <a:cubicBezTo>
                                <a:pt x="37529" y="605"/>
                                <a:pt x="39344" y="0"/>
                                <a:pt x="40927" y="3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9" name="Shape 108599"/>
                      <wps:cNvSpPr/>
                      <wps:spPr>
                        <a:xfrm>
                          <a:off x="1742589" y="872563"/>
                          <a:ext cx="52330" cy="64087"/>
                        </a:xfrm>
                        <a:custGeom>
                          <a:avLst/>
                          <a:gdLst/>
                          <a:ahLst/>
                          <a:cxnLst/>
                          <a:rect l="0" t="0" r="0" b="0"/>
                          <a:pathLst>
                            <a:path w="52330" h="64087">
                              <a:moveTo>
                                <a:pt x="3368" y="0"/>
                              </a:moveTo>
                              <a:cubicBezTo>
                                <a:pt x="34826" y="0"/>
                                <a:pt x="52330" y="22977"/>
                                <a:pt x="52330" y="56227"/>
                              </a:cubicBezTo>
                              <a:cubicBezTo>
                                <a:pt x="52330" y="60459"/>
                                <a:pt x="49346" y="64087"/>
                                <a:pt x="44506" y="64087"/>
                              </a:cubicBezTo>
                              <a:lnTo>
                                <a:pt x="0" y="64087"/>
                              </a:lnTo>
                              <a:lnTo>
                                <a:pt x="0" y="48972"/>
                              </a:lnTo>
                              <a:lnTo>
                                <a:pt x="30551" y="48972"/>
                              </a:lnTo>
                              <a:cubicBezTo>
                                <a:pt x="29987" y="28414"/>
                                <a:pt x="17887" y="17533"/>
                                <a:pt x="2723" y="17533"/>
                              </a:cubicBezTo>
                              <a:lnTo>
                                <a:pt x="0" y="18559"/>
                              </a:lnTo>
                              <a:lnTo>
                                <a:pt x="0" y="645"/>
                              </a:lnTo>
                              <a:lnTo>
                                <a:pt x="3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00" name="Shape 108600"/>
                      <wps:cNvSpPr/>
                      <wps:spPr>
                        <a:xfrm>
                          <a:off x="1949874" y="872563"/>
                          <a:ext cx="83487" cy="123335"/>
                        </a:xfrm>
                        <a:custGeom>
                          <a:avLst/>
                          <a:gdLst/>
                          <a:ahLst/>
                          <a:cxnLst/>
                          <a:rect l="0" t="0" r="0" b="0"/>
                          <a:pathLst>
                            <a:path w="83487" h="123335">
                              <a:moveTo>
                                <a:pt x="44768" y="0"/>
                              </a:moveTo>
                              <a:cubicBezTo>
                                <a:pt x="60497" y="0"/>
                                <a:pt x="70822" y="5444"/>
                                <a:pt x="76227" y="9069"/>
                              </a:cubicBezTo>
                              <a:cubicBezTo>
                                <a:pt x="80502" y="10881"/>
                                <a:pt x="81067" y="15117"/>
                                <a:pt x="78647" y="19345"/>
                              </a:cubicBezTo>
                              <a:lnTo>
                                <a:pt x="76872" y="22373"/>
                              </a:lnTo>
                              <a:cubicBezTo>
                                <a:pt x="74452" y="26601"/>
                                <a:pt x="71387" y="27206"/>
                                <a:pt x="67193" y="25393"/>
                              </a:cubicBezTo>
                              <a:cubicBezTo>
                                <a:pt x="62353" y="22373"/>
                                <a:pt x="54448" y="18137"/>
                                <a:pt x="43558" y="18137"/>
                              </a:cubicBezTo>
                              <a:cubicBezTo>
                                <a:pt x="32669" y="18137"/>
                                <a:pt x="24844" y="23581"/>
                                <a:pt x="24844" y="33254"/>
                              </a:cubicBezTo>
                              <a:cubicBezTo>
                                <a:pt x="24844" y="56832"/>
                                <a:pt x="83487" y="48367"/>
                                <a:pt x="83487" y="88874"/>
                              </a:cubicBezTo>
                              <a:cubicBezTo>
                                <a:pt x="83487" y="108825"/>
                                <a:pt x="67193" y="123335"/>
                                <a:pt x="42348" y="123335"/>
                              </a:cubicBezTo>
                              <a:cubicBezTo>
                                <a:pt x="23635" y="123335"/>
                                <a:pt x="10325" y="115475"/>
                                <a:pt x="4275" y="110639"/>
                              </a:cubicBezTo>
                              <a:cubicBezTo>
                                <a:pt x="0" y="108220"/>
                                <a:pt x="0" y="103988"/>
                                <a:pt x="2420" y="100361"/>
                              </a:cubicBezTo>
                              <a:lnTo>
                                <a:pt x="4840" y="96733"/>
                              </a:lnTo>
                              <a:cubicBezTo>
                                <a:pt x="7905" y="93106"/>
                                <a:pt x="10890" y="92501"/>
                                <a:pt x="15165" y="95525"/>
                              </a:cubicBezTo>
                              <a:cubicBezTo>
                                <a:pt x="20569" y="99152"/>
                                <a:pt x="29684" y="105198"/>
                                <a:pt x="42994" y="105198"/>
                              </a:cubicBezTo>
                              <a:cubicBezTo>
                                <a:pt x="54448" y="105198"/>
                                <a:pt x="62353" y="99152"/>
                                <a:pt x="62353" y="89479"/>
                              </a:cubicBezTo>
                              <a:cubicBezTo>
                                <a:pt x="62353" y="65900"/>
                                <a:pt x="3630" y="73760"/>
                                <a:pt x="3630" y="33858"/>
                              </a:cubicBezTo>
                              <a:cubicBezTo>
                                <a:pt x="3630" y="11493"/>
                                <a:pt x="22424" y="0"/>
                                <a:pt x="44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01" name="Shape 108601"/>
                      <wps:cNvSpPr/>
                      <wps:spPr>
                        <a:xfrm>
                          <a:off x="2188314" y="872563"/>
                          <a:ext cx="81147" cy="123335"/>
                        </a:xfrm>
                        <a:custGeom>
                          <a:avLst/>
                          <a:gdLst/>
                          <a:ahLst/>
                          <a:cxnLst/>
                          <a:rect l="0" t="0" r="0" b="0"/>
                          <a:pathLst>
                            <a:path w="81147" h="123335">
                              <a:moveTo>
                                <a:pt x="45414" y="0"/>
                              </a:moveTo>
                              <a:cubicBezTo>
                                <a:pt x="61143" y="0"/>
                                <a:pt x="71387" y="5444"/>
                                <a:pt x="76872" y="9069"/>
                              </a:cubicBezTo>
                              <a:cubicBezTo>
                                <a:pt x="80502" y="10881"/>
                                <a:pt x="81147" y="15117"/>
                                <a:pt x="79292" y="19345"/>
                              </a:cubicBezTo>
                              <a:lnTo>
                                <a:pt x="76872" y="22373"/>
                              </a:lnTo>
                              <a:cubicBezTo>
                                <a:pt x="75017" y="26601"/>
                                <a:pt x="71387" y="27206"/>
                                <a:pt x="67192" y="25393"/>
                              </a:cubicBezTo>
                              <a:cubicBezTo>
                                <a:pt x="62353" y="22373"/>
                                <a:pt x="55093" y="18137"/>
                                <a:pt x="44204" y="18137"/>
                              </a:cubicBezTo>
                              <a:cubicBezTo>
                                <a:pt x="33314" y="18137"/>
                                <a:pt x="24844" y="23581"/>
                                <a:pt x="24844" y="33254"/>
                              </a:cubicBezTo>
                              <a:cubicBezTo>
                                <a:pt x="24844" y="50937"/>
                                <a:pt x="57876" y="50597"/>
                                <a:pt x="74392" y="66410"/>
                              </a:cubicBezTo>
                              <a:lnTo>
                                <a:pt x="79292" y="73343"/>
                              </a:lnTo>
                              <a:lnTo>
                                <a:pt x="79292" y="104412"/>
                              </a:lnTo>
                              <a:lnTo>
                                <a:pt x="72274" y="113586"/>
                              </a:lnTo>
                              <a:cubicBezTo>
                                <a:pt x="65075" y="119707"/>
                                <a:pt x="54770" y="123335"/>
                                <a:pt x="42348" y="123335"/>
                              </a:cubicBezTo>
                              <a:cubicBezTo>
                                <a:pt x="23634" y="123335"/>
                                <a:pt x="10890" y="115475"/>
                                <a:pt x="4275" y="110639"/>
                              </a:cubicBezTo>
                              <a:cubicBezTo>
                                <a:pt x="645" y="108220"/>
                                <a:pt x="0" y="103988"/>
                                <a:pt x="2420" y="100361"/>
                              </a:cubicBezTo>
                              <a:lnTo>
                                <a:pt x="4840" y="96733"/>
                              </a:lnTo>
                              <a:cubicBezTo>
                                <a:pt x="7905" y="93106"/>
                                <a:pt x="10890" y="92501"/>
                                <a:pt x="15165" y="95525"/>
                              </a:cubicBezTo>
                              <a:cubicBezTo>
                                <a:pt x="20569" y="99152"/>
                                <a:pt x="30249" y="105198"/>
                                <a:pt x="43558" y="105198"/>
                              </a:cubicBezTo>
                              <a:cubicBezTo>
                                <a:pt x="54448" y="105198"/>
                                <a:pt x="62917" y="99152"/>
                                <a:pt x="62917" y="89479"/>
                              </a:cubicBezTo>
                              <a:cubicBezTo>
                                <a:pt x="62917" y="65901"/>
                                <a:pt x="3630" y="73760"/>
                                <a:pt x="3630" y="33858"/>
                              </a:cubicBezTo>
                              <a:cubicBezTo>
                                <a:pt x="3630" y="11493"/>
                                <a:pt x="22989" y="0"/>
                                <a:pt x="454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8578" o:spid="_x0000_s1101" style="position:absolute;left:0;text-align:left;margin-left:0;margin-top:0;width:612pt;height:105.7pt;z-index:251663360;mso-position-horizontal-relative:page;mso-position-vertical-relative:page" coordsize="77723,13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579" o:spid="_x0000_s1102" type="#_x0000_t75" style="position:absolute;width:77724;height:13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">
                <v:imagedata r:id="rId2" o:title=""/>
              </v:shape>
              <v:rect id="Rectangle 108602" o:spid="_x0000_s1103" style="position:absolute;left:22679;top:8709;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" filled="f" stroked="f">
                <v:textbox inset="0,0,0,0">
                  <w:txbxContent>
                    <w:p w:rsidR="006B00CA" w:rsidRDefault="000C13E5">
                      <w:r>
                        <w:rPr>
                          <w:rFonts w:ascii="Arial" w:eastAsia="Arial" w:hAnsi="Arial" w:cs="Arial"/>
                        </w:rPr>
                        <w:t xml:space="preserve"> </w:t>
                      </w:r>
                    </w:p>
                  </w:txbxContent>
                </v:textbox>
              </v:rect>
              <v:shape id="Shape 108580" o:spid="_x0000_s1104" style="position:absolute;left:9234;top:4572;width:309;height:3283;visibility:visible;mso-wrap-style:square;v-text-anchor:top" coordsize="30865,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" path="m10690,r9005,l26174,2572v2875,2721,4691,6501,4691,10733l30865,313169v,8465,-7263,15117,-15735,15117c6657,328286,,321634,,313169l,13305c,9073,1664,5293,4388,2572l10690,xe" fillcolor="black" stroked="f" strokeweight="0">
                <v:stroke miterlimit="83231f" joinstyle="miter"/>
                <v:path arrowok="t" textboxrect="0,0,30865,328286"/>
              </v:shape>
              <v:shape id="Shape 108581" o:spid="_x0000_s1105" style="position:absolute;left:9234;top:7546;width:2112;height:309;visibility:visible;mso-wrap-style:square;v-text-anchor:top" coordsize="211213,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" path="m15130,l196081,v8470,,15132,6653,15132,15721c211213,24186,204551,30838,196081,30838r-180951,c6657,30838,,24185,,15721,,6652,6657,,15130,xe" fillcolor="black" stroked="f" strokeweight="0">
                <v:stroke miterlimit="83231f" joinstyle="miter"/>
                <v:path arrowok="t" textboxrect="0,0,211213,30838"/>
              </v:shape>
              <v:shape id="Shape 108582" o:spid="_x0000_s1106" style="position:absolute;left:14917;top:4572;width:2124;height:3283;visibility:visible;mso-wrap-style:square;v-text-anchor:top" coordsize="212418,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" path="m9913,l23567,r7295,9068l102878,259967,182162,8465,189381,r13581,l210226,6121v1739,3401,2192,7482,983,11412l116800,317398v-2420,6652,-7872,10888,-15132,10888c95013,328286,88963,323446,87140,316794l1210,17533c,13301,605,9068,2495,5668l9913,xe" fillcolor="black" stroked="f" strokeweight="0">
                <v:stroke miterlimit="83231f" joinstyle="miter"/>
                <v:path arrowok="t" textboxrect="0,0,212418,328286"/>
              </v:shape>
              <v:shape id="Shape 108583" o:spid="_x0000_s1107" style="position:absolute;left:20594;top:4572;width:309;height:3283;visibility:visible;mso-wrap-style:square;v-text-anchor:top" coordsize="30894,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" path="m10718,r9010,l26206,2572v2873,2721,4688,6501,4688,10733l30894,313169v,8465,-7260,15117,-15729,15117c6695,328286,,321634,,313169l,13305c,9073,1674,5293,4406,2572l10718,xe" fillcolor="black" stroked="f" strokeweight="0">
                <v:stroke miterlimit="83231f" joinstyle="miter"/>
                <v:path arrowok="t" textboxrect="0,0,30894,328286"/>
              </v:shape>
              <v:shape id="Shape 108584" o:spid="_x0000_s1108" style="position:absolute;left:17755;top:4572;width:303;height:3283;visibility:visible;mso-wrap-style:square;v-text-anchor:top" coordsize="30249,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" path="m10718,r8877,l25883,2572v2712,2721,4366,6500,4366,10733l30249,313169v,8465,-6615,15117,-15084,15117c6695,328286,,321634,,313169l,13305c,9072,1674,5293,4406,2572l10718,xe" fillcolor="black" stroked="f" strokeweight="0">
                <v:stroke miterlimit="83231f" joinstyle="miter"/>
                <v:path arrowok="t" textboxrect="0,0,30249,328286"/>
              </v:shape>
              <v:shape id="Shape 108585" o:spid="_x0000_s1109" style="position:absolute;left:20594;top:7546;width:2082;height:309;visibility:visible;mso-wrap-style:square;v-text-anchor:top" coordsize="208192,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" path="m15165,l196092,v4235,,8026,1663,10759,4460l208192,7887r,15300l206851,26454v-2733,2721,-6524,4384,-10759,4384l15165,30838c6695,30838,,24185,,15721,,6652,6695,,15165,xe" fillcolor="black" stroked="f" strokeweight="0">
                <v:stroke miterlimit="83231f" joinstyle="miter"/>
                <v:path arrowok="t" textboxrect="0,0,208192,30838"/>
              </v:shape>
              <v:shape id="Shape 108586" o:spid="_x0000_s1110" style="position:absolute;left:12048;top:7546;width:2113;height:309;visibility:visible;mso-wrap-style:square;v-text-anchor:top" coordsize="211209,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" path="m15132,l196084,v8470,,15125,6653,15125,15721c211209,24185,204554,30838,196084,30838r-180952,c6655,30838,,24185,,15721,,6652,6655,,15132,xe" fillcolor="#542b9e" stroked="f" strokeweight="0">
                <v:stroke miterlimit="83231f" joinstyle="miter"/>
                <v:path arrowok="t" textboxrect="0,0,211209,30838"/>
              </v:shape>
              <v:shape id="Shape 108587" o:spid="_x0000_s1111" style="position:absolute;left:12048;top:6047;width:2113;height:308;visibility:visible;mso-wrap-style:square;v-text-anchor:top" coordsize="211209,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" path="m15132,l196084,v8470,,15125,7257,15125,15721c211209,24185,204554,30838,196084,30838r-180952,c6655,30838,,24185,,15721,,7256,6655,,15132,xe" fillcolor="#3359ed" stroked="f" strokeweight="0">
                <v:stroke miterlimit="83231f" joinstyle="miter"/>
                <v:path arrowok="t" textboxrect="0,0,211209,30838"/>
              </v:shape>
              <v:shape id="Shape 108588" o:spid="_x0000_s1112" style="position:absolute;left:12048;top:4572;width:2113;height:284;visibility:visible;mso-wrap-style:square;v-text-anchor:top" coordsize="211209,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" path="m10691,l200523,r6300,2572c209545,5293,211209,9073,211209,13305v,8456,-6655,15109,-15125,15109l15132,28414c6655,28414,,21761,,13305,,9072,1664,5293,4387,2572l10691,xe" fillcolor="#5cd445" stroked="f" strokeweight="0">
                <v:stroke miterlimit="83231f" joinstyle="miter"/>
                <v:path arrowok="t" textboxrect="0,0,211209,28414"/>
              </v:shape>
              <v:shape id="Shape 108589" o:spid="_x0000_s1113" style="position:absolute;left:17755;top:7546;width:2113;height:309;visibility:visible;mso-wrap-style:square;v-text-anchor:top" coordsize="211257,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" path="m15165,l196092,v8470,,15165,6653,15165,15721c211257,24185,204562,30838,196092,30838r-180927,c6695,30838,,24185,,15721,,6652,6695,,15165,xe" fillcolor="black" stroked="f" strokeweight="0">
                <v:stroke miterlimit="83231f" joinstyle="miter"/>
                <v:path arrowok="t" textboxrect="0,0,211257,30838"/>
              </v:shape>
              <v:shape id="Shape 108590" o:spid="_x0000_s1114" style="position:absolute;left:17755;top:6047;width:2113;height:308;visibility:visible;mso-wrap-style:square;v-text-anchor:top" coordsize="211257,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" path="m15165,l196092,v8470,,15165,7257,15165,15721c211257,24185,204562,30838,196092,30838r-180927,c6695,30838,,24185,,15721,,7256,6695,,15165,xe" fillcolor="black" stroked="f" strokeweight="0">
                <v:stroke miterlimit="83231f" joinstyle="miter"/>
                <v:path arrowok="t" textboxrect="0,0,211257,30838"/>
              </v:shape>
              <v:shape id="Shape 108591" o:spid="_x0000_s1115" style="position:absolute;left:17755;top:4572;width:2113;height:284;visibility:visible;mso-wrap-style:square;v-text-anchor:top" coordsize="211257,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" path="m10718,l200539,r6312,2572c209583,5293,211257,9073,211257,13305v,8456,-6695,15109,-15165,15109l15165,28414c6695,28414,,21761,,13305,,9072,1674,5293,4406,2572l10718,xe" fillcolor="black" stroked="f" strokeweight="0">
                <v:stroke miterlimit="83231f" joinstyle="miter"/>
                <v:path arrowok="t" textboxrect="0,0,211257,28414"/>
              </v:shape>
              <v:shape id="Shape 108592" o:spid="_x0000_s1116" style="position:absolute;left:9144;top:9215;width:478;height:743;visibility:visible;mso-wrap-style:square;v-text-anchor:top" coordsize="47810,7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" path="m47810,r,15626l38884,17321c29352,20420,21787,26314,21787,37499v,9673,7262,19346,21182,19346l47810,55546r,16680l38127,74378c18156,74378,,61682,,39313,,12107,24851,2925,47233,34l47810,xe" fillcolor="black" stroked="f" strokeweight="0">
                <v:stroke miterlimit="83231f" joinstyle="miter"/>
                <v:path arrowok="t" textboxrect="0,0,47810,74378"/>
              </v:shape>
              <v:shape id="Shape 108593" o:spid="_x0000_s1117" style="position:absolute;left:9234;top:8730;width:388;height:279;visibility:visible;mso-wrap-style:square;v-text-anchor:top" coordsize="38732,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" path="m38732,r,18496l24662,21072v-4388,1588,-8019,3553,-10743,5063c9683,27947,6657,27343,3631,23115l1816,20094c,15254,605,11630,4841,9206,8170,7394,13012,4976,19215,3010l38732,xe" fillcolor="black" stroked="f" strokeweight="0">
                <v:stroke miterlimit="83231f" joinstyle="miter"/>
                <v:path arrowok="t" textboxrect="0,0,38732,27947"/>
              </v:shape>
              <v:shape id="Shape 108594" o:spid="_x0000_s1118" style="position:absolute;left:9622;top:8725;width:478;height:1212;visibility:visible;mso-wrap-style:square;v-text-anchor:top" coordsize="47808,1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" path="m3026,c31470,,47808,16325,47808,45950r,67107c47808,118498,44783,120916,39943,120916r-5445,c29654,120916,27233,118498,27233,113057r,-6650c27233,101571,27839,99152,27839,99152r-606,c27233,99152,21446,112755,7319,119556l,121183,,104503r8151,-2187c19555,95713,26023,80863,26023,67714r,-4837l19971,62877v-3934,,-8775,76,-13825,539l,64583,,48957,19971,47764r6052,l26023,44740c26023,25394,15130,18741,1210,18741l,18963,,467,3026,xe" fillcolor="black" stroked="f" strokeweight="0">
                <v:stroke miterlimit="83231f" joinstyle="miter"/>
                <v:path arrowok="t" textboxrect="0,0,47808,121183"/>
              </v:shape>
              <v:shape id="Shape 108595" o:spid="_x0000_s1119" style="position:absolute;left:11722;top:8725;width:1059;height:1233;visibility:visible;mso-wrap-style:square;v-text-anchor:top" coordsize="105911,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" path="m60522,c79889,,92601,7256,98651,12097v3630,3020,3630,6644,1210,10880l97441,26601v-2420,4237,-6058,4237,-10292,1813c82914,24789,73839,19345,61732,19345v-22998,,-39340,17533,-39340,42323c22392,85246,38734,103988,62337,103988v13922,,23602,-6650,29046,-10882c95626,90687,98651,90687,101676,95525r1815,3627c105911,102779,104701,106407,101071,109429v-6050,4837,-19972,13906,-40549,13906c24820,123335,,97338,,61668,,26601,25425,,60522,xe" fillcolor="black" stroked="f" strokeweight="0">
                <v:stroke miterlimit="83231f" joinstyle="miter"/>
                <v:path arrowok="t" textboxrect="0,0,105911,123335"/>
              </v:shape>
              <v:shape id="Shape 108596" o:spid="_x0000_s1120" style="position:absolute;left:14300;top:8725;width:1059;height:1233;visibility:visible;mso-wrap-style:square;v-text-anchor:top" coordsize="105911,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" path="m61127,c79881,,92593,7256,98643,12097v3630,3020,4235,6644,1210,10880l98038,26601v-3025,4237,-6050,4237,-10285,1813c82914,24789,73831,19345,62337,19345v-22998,,-39945,17533,-39945,42323c22392,85246,39339,103988,62337,103988v13914,,24207,-6650,29046,-10882c95618,90687,99248,90687,101668,95525r1815,3627c105911,102779,105306,106407,101668,109429v-6655,4837,-19972,13906,-40541,13906c25417,123335,,97338,,61668,,26601,25417,,61127,xe" fillcolor="black" stroked="f" strokeweight="0">
                <v:stroke miterlimit="83231f" joinstyle="miter"/>
                <v:path arrowok="t" textboxrect="0,0,105911,123335"/>
              </v:shape>
              <v:shape id="Shape 108597" o:spid="_x0000_s1121" style="position:absolute;left:16884;top:8732;width:541;height:1214;visibility:visible;mso-wrap-style:square;v-text-anchor:top" coordsize="54153,1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" path="m54153,r,17914l35021,25125c29198,30490,25115,38350,23602,48327r30551,l54153,63442r-31761,c23753,82486,33985,95408,47421,100679r6732,1255l54153,121471,35993,117985c13957,108860,,87322,,61023,,32911,13957,12279,34734,3720l54153,xe" fillcolor="black" stroked="f" strokeweight="0">
                <v:stroke miterlimit="83231f" joinstyle="miter"/>
                <v:path arrowok="t" textboxrect="0,0,54153,121471"/>
              </v:shape>
              <v:shape id="Shape 108598" o:spid="_x0000_s1122" style="position:absolute;left:17425;top:9656;width:494;height:302;visibility:visible;mso-wrap-style:square;v-text-anchor:top" coordsize="49346,3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" path="m40927,302v1583,303,2934,1512,4144,3930l47491,7860v1855,3627,1210,7859,-2420,10277c38456,22974,24502,30229,6352,30229l,29010,,9473r7562,1409c20307,10882,29987,5441,35391,1814,37529,605,39344,,40927,302xe" fillcolor="black" stroked="f" strokeweight="0">
                <v:stroke miterlimit="83231f" joinstyle="miter"/>
                <v:path arrowok="t" textboxrect="0,0,49346,30229"/>
              </v:shape>
              <v:shape id="Shape 108599" o:spid="_x0000_s1123" style="position:absolute;left:17425;top:8725;width:524;height:641;visibility:visible;mso-wrap-style:square;v-text-anchor:top" coordsize="52330,6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" path="m3368,c34826,,52330,22977,52330,56227v,4232,-2984,7860,-7824,7860l,64087,,48972r30551,c29987,28414,17887,17533,2723,17533l,18559,,645,3368,xe" fillcolor="black" stroked="f" strokeweight="0">
                <v:stroke miterlimit="83231f" joinstyle="miter"/>
                <v:path arrowok="t" textboxrect="0,0,52330,64087"/>
              </v:shape>
              <v:shape id="Shape 108600" o:spid="_x0000_s1124" style="position:absolute;left:19498;top:8725;width:835;height:1233;visibility:visible;mso-wrap-style:square;v-text-anchor:top" coordsize="83487,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" path="m44768,c60497,,70822,5444,76227,9069v4275,1812,4840,6048,2420,10276l76872,22373v-2420,4228,-5485,4833,-9679,3020c62353,22373,54448,18137,43558,18137v-10889,,-18714,5444,-18714,15117c24844,56832,83487,48367,83487,88874v,19951,-16294,34461,-41139,34461c23635,123335,10325,115475,4275,110639,,108220,,103988,2420,100361l4840,96733v3065,-3627,6050,-4232,10325,-1208c20569,99152,29684,105198,42994,105198v11454,,19359,-6046,19359,-15719c62353,65900,3630,73760,3630,33858,3630,11493,22424,,44768,xe" fillcolor="black" stroked="f" strokeweight="0">
                <v:stroke miterlimit="83231f" joinstyle="miter"/>
                <v:path arrowok="t" textboxrect="0,0,83487,123335"/>
              </v:shape>
              <v:shape id="Shape 108601" o:spid="_x0000_s1125" style="position:absolute;left:21883;top:8725;width:811;height:1233;visibility:visible;mso-wrap-style:square;v-text-anchor:top" coordsize="81147,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" path="m45414,c61143,,71387,5444,76872,9069v3630,1812,4275,6048,2420,10276l76872,22373v-1855,4228,-5485,4833,-9680,3020c62353,22373,55093,18137,44204,18137v-10890,,-19360,5444,-19360,15117c24844,50937,57876,50597,74392,66410r4900,6933l79292,104412r-7018,9174c65075,119707,54770,123335,42348,123335v-18714,,-31458,-7860,-38073,-12696c645,108220,,103988,2420,100361l4840,96733v3065,-3627,6050,-4232,10325,-1208c20569,99152,30249,105198,43558,105198v10890,,19359,-6046,19359,-15719c62917,65901,3630,73760,3630,33858,3630,11493,22989,,45414,xe" fillcolor="black" stroked="f" strokeweight="0">
                <v:stroke miterlimit="83231f" joinstyle="miter"/>
                <v:path arrowok="t" textboxrect="0,0,81147,123335"/>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A" w:rsidRDefault="000C13E5">
    <w:pPr>
      <w:spacing w:after="0"/>
      <w:ind w:left="-1441" w:right="11158"/>
    </w:pP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7772399" cy="1342390"/>
              <wp:effectExtent l="0" t="0" r="0" b="0"/>
              <wp:wrapSquare wrapText="bothSides"/>
              <wp:docPr id="108526" name="Group 108526"/>
              <wp:cNvGraphicFramePr/>
              <a:graphic xmlns:a="http://schemas.openxmlformats.org/drawingml/2006/main">
                <a:graphicData uri="http://schemas.microsoft.com/office/word/2010/wordprocessingGroup">
                  <wpg:wgp>
                    <wpg:cNvGrpSpPr/>
                    <wpg:grpSpPr>
                      <a:xfrm>
                        <a:off x="0" y="0"/>
                        <a:ext cx="7772399" cy="1342390"/>
                        <a:chOff x="0" y="0"/>
                        <a:chExt cx="7772399" cy="1342390"/>
                      </a:xfrm>
                    </wpg:grpSpPr>
                    <pic:pic xmlns:pic="http://schemas.openxmlformats.org/drawingml/2006/picture">
                      <pic:nvPicPr>
                        <pic:cNvPr id="108527" name="Picture 108527"/>
                        <pic:cNvPicPr/>
                      </pic:nvPicPr>
                      <pic:blipFill>
                        <a:blip r:embed="rId1"/>
                        <a:stretch>
                          <a:fillRect/>
                        </a:stretch>
                      </pic:blipFill>
                      <pic:spPr>
                        <a:xfrm>
                          <a:off x="0" y="0"/>
                          <a:ext cx="7772400" cy="1341120"/>
                        </a:xfrm>
                        <a:prstGeom prst="rect">
                          <a:avLst/>
                        </a:prstGeom>
                      </pic:spPr>
                    </pic:pic>
                    <wps:wsp>
                      <wps:cNvPr id="108550" name="Rectangle 108550"/>
                      <wps:cNvSpPr/>
                      <wps:spPr>
                        <a:xfrm>
                          <a:off x="2267966" y="870902"/>
                          <a:ext cx="51621" cy="207168"/>
                        </a:xfrm>
                        <a:prstGeom prst="rect">
                          <a:avLst/>
                        </a:prstGeom>
                        <a:ln>
                          <a:noFill/>
                        </a:ln>
                      </wps:spPr>
                      <wps:txbx>
                        <w:txbxContent>
                          <w:p w:rsidR="006B00CA" w:rsidRDefault="000C13E5">
                            <w:r>
                              <w:rPr>
                                <w:rFonts w:ascii="Arial" w:eastAsia="Arial" w:hAnsi="Arial" w:cs="Arial"/>
                              </w:rPr>
                              <w:t xml:space="preserve"> </w:t>
                            </w:r>
                          </w:p>
                        </w:txbxContent>
                      </wps:txbx>
                      <wps:bodyPr horzOverflow="overflow" vert="horz" lIns="0" tIns="0" rIns="0" bIns="0" rtlCol="0">
                        <a:noAutofit/>
                      </wps:bodyPr>
                    </wps:wsp>
                    <wps:wsp>
                      <wps:cNvPr id="108528" name="Shape 108528"/>
                      <wps:cNvSpPr/>
                      <wps:spPr>
                        <a:xfrm>
                          <a:off x="923478" y="457223"/>
                          <a:ext cx="30865" cy="328286"/>
                        </a:xfrm>
                        <a:custGeom>
                          <a:avLst/>
                          <a:gdLst/>
                          <a:ahLst/>
                          <a:cxnLst/>
                          <a:rect l="0" t="0" r="0" b="0"/>
                          <a:pathLst>
                            <a:path w="30865" h="328286">
                              <a:moveTo>
                                <a:pt x="10690" y="0"/>
                              </a:moveTo>
                              <a:lnTo>
                                <a:pt x="19695" y="0"/>
                              </a:lnTo>
                              <a:lnTo>
                                <a:pt x="26174" y="2572"/>
                              </a:lnTo>
                              <a:cubicBezTo>
                                <a:pt x="29049" y="5293"/>
                                <a:pt x="30865" y="9073"/>
                                <a:pt x="30865" y="13305"/>
                              </a:cubicBezTo>
                              <a:lnTo>
                                <a:pt x="30865" y="313169"/>
                              </a:lnTo>
                              <a:cubicBezTo>
                                <a:pt x="30865" y="321634"/>
                                <a:pt x="23602" y="328286"/>
                                <a:pt x="15130" y="328286"/>
                              </a:cubicBezTo>
                              <a:cubicBezTo>
                                <a:pt x="6657" y="328286"/>
                                <a:pt x="0" y="321634"/>
                                <a:pt x="0" y="313169"/>
                              </a:cubicBezTo>
                              <a:lnTo>
                                <a:pt x="0" y="13305"/>
                              </a:lnTo>
                              <a:cubicBezTo>
                                <a:pt x="0" y="9073"/>
                                <a:pt x="1664" y="5293"/>
                                <a:pt x="4388" y="2572"/>
                              </a:cubicBezTo>
                              <a:lnTo>
                                <a:pt x="10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29" name="Shape 108529"/>
                      <wps:cNvSpPr/>
                      <wps:spPr>
                        <a:xfrm>
                          <a:off x="923478" y="754672"/>
                          <a:ext cx="211213" cy="30838"/>
                        </a:xfrm>
                        <a:custGeom>
                          <a:avLst/>
                          <a:gdLst/>
                          <a:ahLst/>
                          <a:cxnLst/>
                          <a:rect l="0" t="0" r="0" b="0"/>
                          <a:pathLst>
                            <a:path w="211213" h="30838">
                              <a:moveTo>
                                <a:pt x="15130" y="0"/>
                              </a:moveTo>
                              <a:lnTo>
                                <a:pt x="196081" y="0"/>
                              </a:lnTo>
                              <a:cubicBezTo>
                                <a:pt x="204551" y="0"/>
                                <a:pt x="211213" y="6653"/>
                                <a:pt x="211213" y="15721"/>
                              </a:cubicBezTo>
                              <a:cubicBezTo>
                                <a:pt x="211213" y="24186"/>
                                <a:pt x="204551" y="30838"/>
                                <a:pt x="196081" y="30838"/>
                              </a:cubicBezTo>
                              <a:lnTo>
                                <a:pt x="15130" y="30838"/>
                              </a:lnTo>
                              <a:cubicBezTo>
                                <a:pt x="6657" y="30838"/>
                                <a:pt x="0" y="24185"/>
                                <a:pt x="0" y="15721"/>
                              </a:cubicBezTo>
                              <a:cubicBezTo>
                                <a:pt x="0" y="6652"/>
                                <a:pt x="6657" y="0"/>
                                <a:pt x="151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30" name="Shape 108530"/>
                      <wps:cNvSpPr/>
                      <wps:spPr>
                        <a:xfrm>
                          <a:off x="1491755" y="457223"/>
                          <a:ext cx="212418" cy="328286"/>
                        </a:xfrm>
                        <a:custGeom>
                          <a:avLst/>
                          <a:gdLst/>
                          <a:ahLst/>
                          <a:cxnLst/>
                          <a:rect l="0" t="0" r="0" b="0"/>
                          <a:pathLst>
                            <a:path w="212418" h="328286">
                              <a:moveTo>
                                <a:pt x="9913" y="0"/>
                              </a:moveTo>
                              <a:lnTo>
                                <a:pt x="23567" y="0"/>
                              </a:lnTo>
                              <a:lnTo>
                                <a:pt x="30862" y="9068"/>
                              </a:lnTo>
                              <a:lnTo>
                                <a:pt x="102878" y="259967"/>
                              </a:lnTo>
                              <a:lnTo>
                                <a:pt x="182162" y="8465"/>
                              </a:lnTo>
                              <a:lnTo>
                                <a:pt x="189381" y="0"/>
                              </a:lnTo>
                              <a:lnTo>
                                <a:pt x="202962" y="0"/>
                              </a:lnTo>
                              <a:lnTo>
                                <a:pt x="210226" y="6121"/>
                              </a:lnTo>
                              <a:cubicBezTo>
                                <a:pt x="211965" y="9522"/>
                                <a:pt x="212418" y="13603"/>
                                <a:pt x="211209" y="17533"/>
                              </a:cubicBezTo>
                              <a:lnTo>
                                <a:pt x="116800" y="317398"/>
                              </a:lnTo>
                              <a:cubicBezTo>
                                <a:pt x="114380" y="324050"/>
                                <a:pt x="108928" y="328286"/>
                                <a:pt x="101668" y="328286"/>
                              </a:cubicBezTo>
                              <a:cubicBezTo>
                                <a:pt x="95013" y="328286"/>
                                <a:pt x="88963" y="323446"/>
                                <a:pt x="87140" y="316794"/>
                              </a:cubicBezTo>
                              <a:lnTo>
                                <a:pt x="1210" y="17533"/>
                              </a:lnTo>
                              <a:cubicBezTo>
                                <a:pt x="0" y="13301"/>
                                <a:pt x="605" y="9068"/>
                                <a:pt x="2495" y="5668"/>
                              </a:cubicBezTo>
                              <a:lnTo>
                                <a:pt x="99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31" name="Shape 108531"/>
                      <wps:cNvSpPr/>
                      <wps:spPr>
                        <a:xfrm>
                          <a:off x="2059414" y="457224"/>
                          <a:ext cx="30894" cy="328286"/>
                        </a:xfrm>
                        <a:custGeom>
                          <a:avLst/>
                          <a:gdLst/>
                          <a:ahLst/>
                          <a:cxnLst/>
                          <a:rect l="0" t="0" r="0" b="0"/>
                          <a:pathLst>
                            <a:path w="30894" h="328286">
                              <a:moveTo>
                                <a:pt x="10718" y="0"/>
                              </a:moveTo>
                              <a:lnTo>
                                <a:pt x="19728" y="0"/>
                              </a:lnTo>
                              <a:lnTo>
                                <a:pt x="26206" y="2572"/>
                              </a:lnTo>
                              <a:cubicBezTo>
                                <a:pt x="29079" y="5293"/>
                                <a:pt x="30894" y="9073"/>
                                <a:pt x="30894" y="13305"/>
                              </a:cubicBezTo>
                              <a:lnTo>
                                <a:pt x="30894" y="313169"/>
                              </a:lnTo>
                              <a:cubicBezTo>
                                <a:pt x="30894" y="321634"/>
                                <a:pt x="23634" y="328286"/>
                                <a:pt x="15165" y="328286"/>
                              </a:cubicBezTo>
                              <a:cubicBezTo>
                                <a:pt x="6695" y="328286"/>
                                <a:pt x="0" y="321634"/>
                                <a:pt x="0" y="313169"/>
                              </a:cubicBezTo>
                              <a:lnTo>
                                <a:pt x="0" y="13305"/>
                              </a:lnTo>
                              <a:cubicBezTo>
                                <a:pt x="0" y="9073"/>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32" name="Shape 108532"/>
                      <wps:cNvSpPr/>
                      <wps:spPr>
                        <a:xfrm>
                          <a:off x="1775561" y="457224"/>
                          <a:ext cx="30249" cy="328286"/>
                        </a:xfrm>
                        <a:custGeom>
                          <a:avLst/>
                          <a:gdLst/>
                          <a:ahLst/>
                          <a:cxnLst/>
                          <a:rect l="0" t="0" r="0" b="0"/>
                          <a:pathLst>
                            <a:path w="30249" h="328286">
                              <a:moveTo>
                                <a:pt x="10718" y="0"/>
                              </a:moveTo>
                              <a:lnTo>
                                <a:pt x="19595" y="0"/>
                              </a:lnTo>
                              <a:lnTo>
                                <a:pt x="25883" y="2572"/>
                              </a:lnTo>
                              <a:cubicBezTo>
                                <a:pt x="28595" y="5293"/>
                                <a:pt x="30249" y="9072"/>
                                <a:pt x="30249" y="13305"/>
                              </a:cubicBezTo>
                              <a:lnTo>
                                <a:pt x="30249" y="313169"/>
                              </a:lnTo>
                              <a:cubicBezTo>
                                <a:pt x="30249" y="321634"/>
                                <a:pt x="23634" y="328286"/>
                                <a:pt x="15165" y="328286"/>
                              </a:cubicBezTo>
                              <a:cubicBezTo>
                                <a:pt x="6695" y="328286"/>
                                <a:pt x="0" y="321634"/>
                                <a:pt x="0" y="313169"/>
                              </a:cubicBezTo>
                              <a:lnTo>
                                <a:pt x="0" y="13305"/>
                              </a:lnTo>
                              <a:cubicBezTo>
                                <a:pt x="0" y="9072"/>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33" name="Shape 108533"/>
                      <wps:cNvSpPr/>
                      <wps:spPr>
                        <a:xfrm>
                          <a:off x="2059414" y="754672"/>
                          <a:ext cx="208192" cy="30838"/>
                        </a:xfrm>
                        <a:custGeom>
                          <a:avLst/>
                          <a:gdLst/>
                          <a:ahLst/>
                          <a:cxnLst/>
                          <a:rect l="0" t="0" r="0" b="0"/>
                          <a:pathLst>
                            <a:path w="208192" h="30838">
                              <a:moveTo>
                                <a:pt x="15165" y="0"/>
                              </a:moveTo>
                              <a:lnTo>
                                <a:pt x="196092" y="0"/>
                              </a:lnTo>
                              <a:cubicBezTo>
                                <a:pt x="200327" y="0"/>
                                <a:pt x="204118" y="1663"/>
                                <a:pt x="206851" y="4460"/>
                              </a:cubicBezTo>
                              <a:lnTo>
                                <a:pt x="208192" y="7887"/>
                              </a:lnTo>
                              <a:lnTo>
                                <a:pt x="208192" y="23187"/>
                              </a:lnTo>
                              <a:lnTo>
                                <a:pt x="206851" y="26454"/>
                              </a:lnTo>
                              <a:cubicBezTo>
                                <a:pt x="204118" y="29175"/>
                                <a:pt x="200327" y="30838"/>
                                <a:pt x="196092" y="30838"/>
                              </a:cubicBezTo>
                              <a:lnTo>
                                <a:pt x="15165" y="30838"/>
                              </a:lnTo>
                              <a:cubicBezTo>
                                <a:pt x="6695" y="30838"/>
                                <a:pt x="0" y="24185"/>
                                <a:pt x="0" y="15721"/>
                              </a:cubicBezTo>
                              <a:cubicBezTo>
                                <a:pt x="0" y="6652"/>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34" name="Shape 108534"/>
                      <wps:cNvSpPr/>
                      <wps:spPr>
                        <a:xfrm>
                          <a:off x="1204893" y="754672"/>
                          <a:ext cx="211209" cy="30838"/>
                        </a:xfrm>
                        <a:custGeom>
                          <a:avLst/>
                          <a:gdLst/>
                          <a:ahLst/>
                          <a:cxnLst/>
                          <a:rect l="0" t="0" r="0" b="0"/>
                          <a:pathLst>
                            <a:path w="211209" h="30838">
                              <a:moveTo>
                                <a:pt x="15132" y="0"/>
                              </a:moveTo>
                              <a:lnTo>
                                <a:pt x="196084" y="0"/>
                              </a:lnTo>
                              <a:cubicBezTo>
                                <a:pt x="204554" y="0"/>
                                <a:pt x="211209" y="6653"/>
                                <a:pt x="211209" y="15721"/>
                              </a:cubicBezTo>
                              <a:cubicBezTo>
                                <a:pt x="211209" y="24185"/>
                                <a:pt x="204554" y="30838"/>
                                <a:pt x="196084" y="30838"/>
                              </a:cubicBezTo>
                              <a:lnTo>
                                <a:pt x="15132" y="30838"/>
                              </a:lnTo>
                              <a:cubicBezTo>
                                <a:pt x="6655" y="30838"/>
                                <a:pt x="0" y="24185"/>
                                <a:pt x="0" y="15721"/>
                              </a:cubicBezTo>
                              <a:cubicBezTo>
                                <a:pt x="0" y="6652"/>
                                <a:pt x="6655" y="0"/>
                                <a:pt x="15132" y="0"/>
                              </a:cubicBezTo>
                              <a:close/>
                            </a:path>
                          </a:pathLst>
                        </a:custGeom>
                        <a:ln w="0" cap="flat">
                          <a:miter lim="127000"/>
                        </a:ln>
                      </wps:spPr>
                      <wps:style>
                        <a:lnRef idx="0">
                          <a:srgbClr val="000000">
                            <a:alpha val="0"/>
                          </a:srgbClr>
                        </a:lnRef>
                        <a:fillRef idx="1">
                          <a:srgbClr val="542B9E"/>
                        </a:fillRef>
                        <a:effectRef idx="0">
                          <a:scrgbClr r="0" g="0" b="0"/>
                        </a:effectRef>
                        <a:fontRef idx="none"/>
                      </wps:style>
                      <wps:bodyPr/>
                    </wps:wsp>
                    <wps:wsp>
                      <wps:cNvPr id="108535" name="Shape 108535"/>
                      <wps:cNvSpPr/>
                      <wps:spPr>
                        <a:xfrm>
                          <a:off x="1204893" y="604736"/>
                          <a:ext cx="211209" cy="30838"/>
                        </a:xfrm>
                        <a:custGeom>
                          <a:avLst/>
                          <a:gdLst/>
                          <a:ahLst/>
                          <a:cxnLst/>
                          <a:rect l="0" t="0" r="0" b="0"/>
                          <a:pathLst>
                            <a:path w="211209" h="30838">
                              <a:moveTo>
                                <a:pt x="15132" y="0"/>
                              </a:moveTo>
                              <a:lnTo>
                                <a:pt x="196084" y="0"/>
                              </a:lnTo>
                              <a:cubicBezTo>
                                <a:pt x="204554" y="0"/>
                                <a:pt x="211209" y="7257"/>
                                <a:pt x="211209" y="15721"/>
                              </a:cubicBezTo>
                              <a:cubicBezTo>
                                <a:pt x="211209" y="24185"/>
                                <a:pt x="204554" y="30838"/>
                                <a:pt x="196084" y="30838"/>
                              </a:cubicBezTo>
                              <a:lnTo>
                                <a:pt x="15132" y="30838"/>
                              </a:lnTo>
                              <a:cubicBezTo>
                                <a:pt x="6655" y="30838"/>
                                <a:pt x="0" y="24185"/>
                                <a:pt x="0" y="15721"/>
                              </a:cubicBezTo>
                              <a:cubicBezTo>
                                <a:pt x="0" y="7256"/>
                                <a:pt x="6655" y="0"/>
                                <a:pt x="15132" y="0"/>
                              </a:cubicBezTo>
                              <a:close/>
                            </a:path>
                          </a:pathLst>
                        </a:custGeom>
                        <a:ln w="0" cap="flat">
                          <a:miter lim="127000"/>
                        </a:ln>
                      </wps:spPr>
                      <wps:style>
                        <a:lnRef idx="0">
                          <a:srgbClr val="000000">
                            <a:alpha val="0"/>
                          </a:srgbClr>
                        </a:lnRef>
                        <a:fillRef idx="1">
                          <a:srgbClr val="3359ED"/>
                        </a:fillRef>
                        <a:effectRef idx="0">
                          <a:scrgbClr r="0" g="0" b="0"/>
                        </a:effectRef>
                        <a:fontRef idx="none"/>
                      </wps:style>
                      <wps:bodyPr/>
                    </wps:wsp>
                    <wps:wsp>
                      <wps:cNvPr id="108536" name="Shape 108536"/>
                      <wps:cNvSpPr/>
                      <wps:spPr>
                        <a:xfrm>
                          <a:off x="1204893" y="457223"/>
                          <a:ext cx="211209" cy="28414"/>
                        </a:xfrm>
                        <a:custGeom>
                          <a:avLst/>
                          <a:gdLst/>
                          <a:ahLst/>
                          <a:cxnLst/>
                          <a:rect l="0" t="0" r="0" b="0"/>
                          <a:pathLst>
                            <a:path w="211209" h="28414">
                              <a:moveTo>
                                <a:pt x="10691" y="0"/>
                              </a:moveTo>
                              <a:lnTo>
                                <a:pt x="200523" y="0"/>
                              </a:lnTo>
                              <a:lnTo>
                                <a:pt x="206823" y="2572"/>
                              </a:lnTo>
                              <a:cubicBezTo>
                                <a:pt x="209545" y="5293"/>
                                <a:pt x="211209" y="9073"/>
                                <a:pt x="211209" y="13305"/>
                              </a:cubicBezTo>
                              <a:cubicBezTo>
                                <a:pt x="211209" y="21761"/>
                                <a:pt x="204554" y="28414"/>
                                <a:pt x="196084" y="28414"/>
                              </a:cubicBezTo>
                              <a:lnTo>
                                <a:pt x="15132" y="28414"/>
                              </a:lnTo>
                              <a:cubicBezTo>
                                <a:pt x="6655" y="28414"/>
                                <a:pt x="0" y="21761"/>
                                <a:pt x="0" y="13305"/>
                              </a:cubicBezTo>
                              <a:cubicBezTo>
                                <a:pt x="0" y="9072"/>
                                <a:pt x="1664" y="5293"/>
                                <a:pt x="4387" y="2572"/>
                              </a:cubicBezTo>
                              <a:lnTo>
                                <a:pt x="10691" y="0"/>
                              </a:lnTo>
                              <a:close/>
                            </a:path>
                          </a:pathLst>
                        </a:custGeom>
                        <a:ln w="0" cap="flat">
                          <a:miter lim="127000"/>
                        </a:ln>
                      </wps:spPr>
                      <wps:style>
                        <a:lnRef idx="0">
                          <a:srgbClr val="000000">
                            <a:alpha val="0"/>
                          </a:srgbClr>
                        </a:lnRef>
                        <a:fillRef idx="1">
                          <a:srgbClr val="5CD445"/>
                        </a:fillRef>
                        <a:effectRef idx="0">
                          <a:scrgbClr r="0" g="0" b="0"/>
                        </a:effectRef>
                        <a:fontRef idx="none"/>
                      </wps:style>
                      <wps:bodyPr/>
                    </wps:wsp>
                    <wps:wsp>
                      <wps:cNvPr id="108537" name="Shape 108537"/>
                      <wps:cNvSpPr/>
                      <wps:spPr>
                        <a:xfrm>
                          <a:off x="1775561" y="754672"/>
                          <a:ext cx="211257" cy="30838"/>
                        </a:xfrm>
                        <a:custGeom>
                          <a:avLst/>
                          <a:gdLst/>
                          <a:ahLst/>
                          <a:cxnLst/>
                          <a:rect l="0" t="0" r="0" b="0"/>
                          <a:pathLst>
                            <a:path w="211257" h="30838">
                              <a:moveTo>
                                <a:pt x="15165" y="0"/>
                              </a:moveTo>
                              <a:lnTo>
                                <a:pt x="196092" y="0"/>
                              </a:lnTo>
                              <a:cubicBezTo>
                                <a:pt x="204562" y="0"/>
                                <a:pt x="211257" y="6653"/>
                                <a:pt x="211257" y="15721"/>
                              </a:cubicBezTo>
                              <a:cubicBezTo>
                                <a:pt x="211257" y="24185"/>
                                <a:pt x="204562" y="30838"/>
                                <a:pt x="196092" y="30838"/>
                              </a:cubicBezTo>
                              <a:lnTo>
                                <a:pt x="15165" y="30838"/>
                              </a:lnTo>
                              <a:cubicBezTo>
                                <a:pt x="6695" y="30838"/>
                                <a:pt x="0" y="24185"/>
                                <a:pt x="0" y="15721"/>
                              </a:cubicBezTo>
                              <a:cubicBezTo>
                                <a:pt x="0" y="6652"/>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38" name="Shape 108538"/>
                      <wps:cNvSpPr/>
                      <wps:spPr>
                        <a:xfrm>
                          <a:off x="1775561" y="604736"/>
                          <a:ext cx="211257" cy="30838"/>
                        </a:xfrm>
                        <a:custGeom>
                          <a:avLst/>
                          <a:gdLst/>
                          <a:ahLst/>
                          <a:cxnLst/>
                          <a:rect l="0" t="0" r="0" b="0"/>
                          <a:pathLst>
                            <a:path w="211257" h="30838">
                              <a:moveTo>
                                <a:pt x="15165" y="0"/>
                              </a:moveTo>
                              <a:lnTo>
                                <a:pt x="196092" y="0"/>
                              </a:lnTo>
                              <a:cubicBezTo>
                                <a:pt x="204562" y="0"/>
                                <a:pt x="211257" y="7257"/>
                                <a:pt x="211257" y="15721"/>
                              </a:cubicBezTo>
                              <a:cubicBezTo>
                                <a:pt x="211257" y="24185"/>
                                <a:pt x="204562" y="30838"/>
                                <a:pt x="196092" y="30838"/>
                              </a:cubicBezTo>
                              <a:lnTo>
                                <a:pt x="15165" y="30838"/>
                              </a:lnTo>
                              <a:cubicBezTo>
                                <a:pt x="6695" y="30838"/>
                                <a:pt x="0" y="24185"/>
                                <a:pt x="0" y="15721"/>
                              </a:cubicBezTo>
                              <a:cubicBezTo>
                                <a:pt x="0" y="7256"/>
                                <a:pt x="6695" y="0"/>
                                <a:pt x="15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39" name="Shape 108539"/>
                      <wps:cNvSpPr/>
                      <wps:spPr>
                        <a:xfrm>
                          <a:off x="1775561" y="457224"/>
                          <a:ext cx="211257" cy="28414"/>
                        </a:xfrm>
                        <a:custGeom>
                          <a:avLst/>
                          <a:gdLst/>
                          <a:ahLst/>
                          <a:cxnLst/>
                          <a:rect l="0" t="0" r="0" b="0"/>
                          <a:pathLst>
                            <a:path w="211257" h="28414">
                              <a:moveTo>
                                <a:pt x="10718" y="0"/>
                              </a:moveTo>
                              <a:lnTo>
                                <a:pt x="200539" y="0"/>
                              </a:lnTo>
                              <a:lnTo>
                                <a:pt x="206851" y="2572"/>
                              </a:lnTo>
                              <a:cubicBezTo>
                                <a:pt x="209583" y="5293"/>
                                <a:pt x="211257" y="9073"/>
                                <a:pt x="211257" y="13305"/>
                              </a:cubicBezTo>
                              <a:cubicBezTo>
                                <a:pt x="211257" y="21761"/>
                                <a:pt x="204562" y="28414"/>
                                <a:pt x="196092" y="28414"/>
                              </a:cubicBezTo>
                              <a:lnTo>
                                <a:pt x="15165" y="28414"/>
                              </a:lnTo>
                              <a:cubicBezTo>
                                <a:pt x="6695" y="28414"/>
                                <a:pt x="0" y="21761"/>
                                <a:pt x="0" y="13305"/>
                              </a:cubicBezTo>
                              <a:cubicBezTo>
                                <a:pt x="0" y="9072"/>
                                <a:pt x="1674" y="5293"/>
                                <a:pt x="4406" y="2572"/>
                              </a:cubicBezTo>
                              <a:lnTo>
                                <a:pt x="10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0" name="Shape 108540"/>
                      <wps:cNvSpPr/>
                      <wps:spPr>
                        <a:xfrm>
                          <a:off x="914400" y="921519"/>
                          <a:ext cx="47810" cy="74378"/>
                        </a:xfrm>
                        <a:custGeom>
                          <a:avLst/>
                          <a:gdLst/>
                          <a:ahLst/>
                          <a:cxnLst/>
                          <a:rect l="0" t="0" r="0" b="0"/>
                          <a:pathLst>
                            <a:path w="47810" h="74378">
                              <a:moveTo>
                                <a:pt x="47810" y="0"/>
                              </a:moveTo>
                              <a:lnTo>
                                <a:pt x="47810" y="15626"/>
                              </a:lnTo>
                              <a:lnTo>
                                <a:pt x="38884" y="17321"/>
                              </a:lnTo>
                              <a:cubicBezTo>
                                <a:pt x="29352" y="20420"/>
                                <a:pt x="21787" y="26314"/>
                                <a:pt x="21787" y="37499"/>
                              </a:cubicBezTo>
                              <a:cubicBezTo>
                                <a:pt x="21787" y="47172"/>
                                <a:pt x="29049" y="56845"/>
                                <a:pt x="42969" y="56845"/>
                              </a:cubicBezTo>
                              <a:lnTo>
                                <a:pt x="47810" y="55546"/>
                              </a:lnTo>
                              <a:lnTo>
                                <a:pt x="47810" y="72226"/>
                              </a:lnTo>
                              <a:lnTo>
                                <a:pt x="38127" y="74378"/>
                              </a:lnTo>
                              <a:cubicBezTo>
                                <a:pt x="18156" y="74378"/>
                                <a:pt x="0" y="61682"/>
                                <a:pt x="0" y="39313"/>
                              </a:cubicBezTo>
                              <a:cubicBezTo>
                                <a:pt x="0" y="12107"/>
                                <a:pt x="24851" y="2925"/>
                                <a:pt x="47233" y="34"/>
                              </a:cubicBezTo>
                              <a:lnTo>
                                <a:pt x="47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1" name="Shape 108541"/>
                      <wps:cNvSpPr/>
                      <wps:spPr>
                        <a:xfrm>
                          <a:off x="923478" y="873029"/>
                          <a:ext cx="38732" cy="27947"/>
                        </a:xfrm>
                        <a:custGeom>
                          <a:avLst/>
                          <a:gdLst/>
                          <a:ahLst/>
                          <a:cxnLst/>
                          <a:rect l="0" t="0" r="0" b="0"/>
                          <a:pathLst>
                            <a:path w="38732" h="27947">
                              <a:moveTo>
                                <a:pt x="38732" y="0"/>
                              </a:moveTo>
                              <a:lnTo>
                                <a:pt x="38732" y="18496"/>
                              </a:lnTo>
                              <a:lnTo>
                                <a:pt x="24662" y="21072"/>
                              </a:lnTo>
                              <a:cubicBezTo>
                                <a:pt x="20274" y="22660"/>
                                <a:pt x="16643" y="24625"/>
                                <a:pt x="13919" y="26135"/>
                              </a:cubicBezTo>
                              <a:cubicBezTo>
                                <a:pt x="9683" y="27947"/>
                                <a:pt x="6657" y="27343"/>
                                <a:pt x="3631" y="23115"/>
                              </a:cubicBezTo>
                              <a:lnTo>
                                <a:pt x="1816" y="20094"/>
                              </a:lnTo>
                              <a:cubicBezTo>
                                <a:pt x="0" y="15254"/>
                                <a:pt x="605" y="11630"/>
                                <a:pt x="4841" y="9206"/>
                              </a:cubicBezTo>
                              <a:cubicBezTo>
                                <a:pt x="8170" y="7394"/>
                                <a:pt x="13012" y="4976"/>
                                <a:pt x="19215" y="3010"/>
                              </a:cubicBezTo>
                              <a:lnTo>
                                <a:pt x="387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2" name="Shape 108542"/>
                      <wps:cNvSpPr/>
                      <wps:spPr>
                        <a:xfrm>
                          <a:off x="962210" y="872562"/>
                          <a:ext cx="47808" cy="121183"/>
                        </a:xfrm>
                        <a:custGeom>
                          <a:avLst/>
                          <a:gdLst/>
                          <a:ahLst/>
                          <a:cxnLst/>
                          <a:rect l="0" t="0" r="0" b="0"/>
                          <a:pathLst>
                            <a:path w="47808" h="121183">
                              <a:moveTo>
                                <a:pt x="3026" y="0"/>
                              </a:moveTo>
                              <a:cubicBezTo>
                                <a:pt x="31470" y="0"/>
                                <a:pt x="47808" y="16325"/>
                                <a:pt x="47808" y="45950"/>
                              </a:cubicBezTo>
                              <a:lnTo>
                                <a:pt x="47808" y="113057"/>
                              </a:lnTo>
                              <a:cubicBezTo>
                                <a:pt x="47808" y="118498"/>
                                <a:pt x="44783" y="120916"/>
                                <a:pt x="39943" y="120916"/>
                              </a:cubicBezTo>
                              <a:lnTo>
                                <a:pt x="34498" y="120916"/>
                              </a:lnTo>
                              <a:cubicBezTo>
                                <a:pt x="29654" y="120916"/>
                                <a:pt x="27233" y="118498"/>
                                <a:pt x="27233" y="113057"/>
                              </a:cubicBezTo>
                              <a:lnTo>
                                <a:pt x="27233" y="106407"/>
                              </a:lnTo>
                              <a:cubicBezTo>
                                <a:pt x="27233" y="101571"/>
                                <a:pt x="27839" y="99152"/>
                                <a:pt x="27839" y="99152"/>
                              </a:cubicBezTo>
                              <a:lnTo>
                                <a:pt x="27233" y="99152"/>
                              </a:lnTo>
                              <a:cubicBezTo>
                                <a:pt x="27233" y="99152"/>
                                <a:pt x="21446" y="112755"/>
                                <a:pt x="7319" y="119556"/>
                              </a:cubicBezTo>
                              <a:lnTo>
                                <a:pt x="0" y="121183"/>
                              </a:lnTo>
                              <a:lnTo>
                                <a:pt x="0" y="104503"/>
                              </a:lnTo>
                              <a:lnTo>
                                <a:pt x="8151" y="102316"/>
                              </a:lnTo>
                              <a:cubicBezTo>
                                <a:pt x="19555" y="95713"/>
                                <a:pt x="26023" y="80863"/>
                                <a:pt x="26023" y="67714"/>
                              </a:cubicBezTo>
                              <a:lnTo>
                                <a:pt x="26023" y="62877"/>
                              </a:lnTo>
                              <a:lnTo>
                                <a:pt x="19971" y="62877"/>
                              </a:lnTo>
                              <a:cubicBezTo>
                                <a:pt x="16037" y="62877"/>
                                <a:pt x="11196" y="62953"/>
                                <a:pt x="6146" y="63416"/>
                              </a:cubicBezTo>
                              <a:lnTo>
                                <a:pt x="0" y="64583"/>
                              </a:lnTo>
                              <a:lnTo>
                                <a:pt x="0" y="48957"/>
                              </a:lnTo>
                              <a:lnTo>
                                <a:pt x="19971" y="47764"/>
                              </a:lnTo>
                              <a:lnTo>
                                <a:pt x="26023" y="47764"/>
                              </a:lnTo>
                              <a:lnTo>
                                <a:pt x="26023" y="44740"/>
                              </a:lnTo>
                              <a:cubicBezTo>
                                <a:pt x="26023" y="25394"/>
                                <a:pt x="15130" y="18741"/>
                                <a:pt x="1210" y="18741"/>
                              </a:cubicBezTo>
                              <a:lnTo>
                                <a:pt x="0" y="18963"/>
                              </a:lnTo>
                              <a:lnTo>
                                <a:pt x="0" y="467"/>
                              </a:lnTo>
                              <a:lnTo>
                                <a:pt x="30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3" name="Shape 108543"/>
                      <wps:cNvSpPr/>
                      <wps:spPr>
                        <a:xfrm>
                          <a:off x="1172208" y="872562"/>
                          <a:ext cx="105911" cy="123335"/>
                        </a:xfrm>
                        <a:custGeom>
                          <a:avLst/>
                          <a:gdLst/>
                          <a:ahLst/>
                          <a:cxnLst/>
                          <a:rect l="0" t="0" r="0" b="0"/>
                          <a:pathLst>
                            <a:path w="105911" h="123335">
                              <a:moveTo>
                                <a:pt x="60522" y="0"/>
                              </a:moveTo>
                              <a:cubicBezTo>
                                <a:pt x="79889" y="0"/>
                                <a:pt x="92601" y="7256"/>
                                <a:pt x="98651" y="12097"/>
                              </a:cubicBezTo>
                              <a:cubicBezTo>
                                <a:pt x="102281" y="15117"/>
                                <a:pt x="102281" y="18741"/>
                                <a:pt x="99861" y="22977"/>
                              </a:cubicBezTo>
                              <a:lnTo>
                                <a:pt x="97441" y="26601"/>
                              </a:lnTo>
                              <a:cubicBezTo>
                                <a:pt x="95021" y="30838"/>
                                <a:pt x="91383" y="30838"/>
                                <a:pt x="87149" y="28414"/>
                              </a:cubicBezTo>
                              <a:cubicBezTo>
                                <a:pt x="82914" y="24789"/>
                                <a:pt x="73839" y="19345"/>
                                <a:pt x="61732" y="19345"/>
                              </a:cubicBezTo>
                              <a:cubicBezTo>
                                <a:pt x="38734" y="19345"/>
                                <a:pt x="22392" y="36878"/>
                                <a:pt x="22392" y="61668"/>
                              </a:cubicBezTo>
                              <a:cubicBezTo>
                                <a:pt x="22392" y="85246"/>
                                <a:pt x="38734" y="103988"/>
                                <a:pt x="62337" y="103988"/>
                              </a:cubicBezTo>
                              <a:cubicBezTo>
                                <a:pt x="76259" y="103988"/>
                                <a:pt x="85939" y="97338"/>
                                <a:pt x="91383" y="93106"/>
                              </a:cubicBezTo>
                              <a:cubicBezTo>
                                <a:pt x="95626" y="90687"/>
                                <a:pt x="98651" y="90687"/>
                                <a:pt x="101676" y="95525"/>
                              </a:cubicBezTo>
                              <a:lnTo>
                                <a:pt x="103491" y="99152"/>
                              </a:lnTo>
                              <a:cubicBezTo>
                                <a:pt x="105911" y="102779"/>
                                <a:pt x="104701" y="106407"/>
                                <a:pt x="101071" y="109429"/>
                              </a:cubicBezTo>
                              <a:cubicBezTo>
                                <a:pt x="95021" y="114266"/>
                                <a:pt x="81099" y="123335"/>
                                <a:pt x="60522" y="123335"/>
                              </a:cubicBezTo>
                              <a:cubicBezTo>
                                <a:pt x="24820" y="123335"/>
                                <a:pt x="0" y="97338"/>
                                <a:pt x="0" y="61668"/>
                              </a:cubicBezTo>
                              <a:cubicBezTo>
                                <a:pt x="0" y="26601"/>
                                <a:pt x="25425" y="0"/>
                                <a:pt x="605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4" name="Shape 108544"/>
                      <wps:cNvSpPr/>
                      <wps:spPr>
                        <a:xfrm>
                          <a:off x="1430024" y="872563"/>
                          <a:ext cx="105911" cy="123335"/>
                        </a:xfrm>
                        <a:custGeom>
                          <a:avLst/>
                          <a:gdLst/>
                          <a:ahLst/>
                          <a:cxnLst/>
                          <a:rect l="0" t="0" r="0" b="0"/>
                          <a:pathLst>
                            <a:path w="105911" h="123335">
                              <a:moveTo>
                                <a:pt x="61127" y="0"/>
                              </a:moveTo>
                              <a:cubicBezTo>
                                <a:pt x="79881" y="0"/>
                                <a:pt x="92593" y="7256"/>
                                <a:pt x="98643" y="12097"/>
                              </a:cubicBezTo>
                              <a:cubicBezTo>
                                <a:pt x="102273" y="15117"/>
                                <a:pt x="102878" y="18741"/>
                                <a:pt x="99853" y="22977"/>
                              </a:cubicBezTo>
                              <a:lnTo>
                                <a:pt x="98038" y="26601"/>
                              </a:lnTo>
                              <a:cubicBezTo>
                                <a:pt x="95013" y="30838"/>
                                <a:pt x="91988" y="30838"/>
                                <a:pt x="87753" y="28414"/>
                              </a:cubicBezTo>
                              <a:cubicBezTo>
                                <a:pt x="82914" y="24789"/>
                                <a:pt x="73831" y="19345"/>
                                <a:pt x="62337" y="19345"/>
                              </a:cubicBezTo>
                              <a:cubicBezTo>
                                <a:pt x="39339" y="19345"/>
                                <a:pt x="22392" y="36878"/>
                                <a:pt x="22392" y="61668"/>
                              </a:cubicBezTo>
                              <a:cubicBezTo>
                                <a:pt x="22392" y="85246"/>
                                <a:pt x="39339" y="103988"/>
                                <a:pt x="62337" y="103988"/>
                              </a:cubicBezTo>
                              <a:cubicBezTo>
                                <a:pt x="76251" y="103988"/>
                                <a:pt x="86544" y="97338"/>
                                <a:pt x="91383" y="93106"/>
                              </a:cubicBezTo>
                              <a:cubicBezTo>
                                <a:pt x="95618" y="90687"/>
                                <a:pt x="99248" y="90687"/>
                                <a:pt x="101668" y="95525"/>
                              </a:cubicBezTo>
                              <a:lnTo>
                                <a:pt x="103483" y="99152"/>
                              </a:lnTo>
                              <a:cubicBezTo>
                                <a:pt x="105911" y="102779"/>
                                <a:pt x="105306" y="106407"/>
                                <a:pt x="101668" y="109429"/>
                              </a:cubicBezTo>
                              <a:cubicBezTo>
                                <a:pt x="95013" y="114266"/>
                                <a:pt x="81696" y="123335"/>
                                <a:pt x="61127" y="123335"/>
                              </a:cubicBezTo>
                              <a:cubicBezTo>
                                <a:pt x="25417" y="123335"/>
                                <a:pt x="0" y="97338"/>
                                <a:pt x="0" y="61668"/>
                              </a:cubicBezTo>
                              <a:cubicBezTo>
                                <a:pt x="0" y="26601"/>
                                <a:pt x="25417" y="0"/>
                                <a:pt x="611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5" name="Shape 108545"/>
                      <wps:cNvSpPr/>
                      <wps:spPr>
                        <a:xfrm>
                          <a:off x="1688436" y="873208"/>
                          <a:ext cx="54153" cy="121471"/>
                        </a:xfrm>
                        <a:custGeom>
                          <a:avLst/>
                          <a:gdLst/>
                          <a:ahLst/>
                          <a:cxnLst/>
                          <a:rect l="0" t="0" r="0" b="0"/>
                          <a:pathLst>
                            <a:path w="54153" h="121471">
                              <a:moveTo>
                                <a:pt x="54153" y="0"/>
                              </a:moveTo>
                              <a:lnTo>
                                <a:pt x="54153" y="17914"/>
                              </a:lnTo>
                              <a:lnTo>
                                <a:pt x="35021" y="25125"/>
                              </a:lnTo>
                              <a:cubicBezTo>
                                <a:pt x="29198" y="30490"/>
                                <a:pt x="25115" y="38350"/>
                                <a:pt x="23602" y="48327"/>
                              </a:cubicBezTo>
                              <a:lnTo>
                                <a:pt x="54153" y="48327"/>
                              </a:lnTo>
                              <a:lnTo>
                                <a:pt x="54153" y="63442"/>
                              </a:lnTo>
                              <a:lnTo>
                                <a:pt x="22392" y="63442"/>
                              </a:lnTo>
                              <a:cubicBezTo>
                                <a:pt x="23753" y="82486"/>
                                <a:pt x="33985" y="95408"/>
                                <a:pt x="47421" y="100679"/>
                              </a:cubicBezTo>
                              <a:lnTo>
                                <a:pt x="54153" y="101934"/>
                              </a:lnTo>
                              <a:lnTo>
                                <a:pt x="54153" y="121471"/>
                              </a:lnTo>
                              <a:lnTo>
                                <a:pt x="35993" y="117985"/>
                              </a:lnTo>
                              <a:cubicBezTo>
                                <a:pt x="13957" y="108860"/>
                                <a:pt x="0" y="87322"/>
                                <a:pt x="0" y="61023"/>
                              </a:cubicBezTo>
                              <a:cubicBezTo>
                                <a:pt x="0" y="32911"/>
                                <a:pt x="13957" y="12279"/>
                                <a:pt x="34734" y="3720"/>
                              </a:cubicBezTo>
                              <a:lnTo>
                                <a:pt x="54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6" name="Shape 108546"/>
                      <wps:cNvSpPr/>
                      <wps:spPr>
                        <a:xfrm>
                          <a:off x="1742589" y="965669"/>
                          <a:ext cx="49346" cy="30229"/>
                        </a:xfrm>
                        <a:custGeom>
                          <a:avLst/>
                          <a:gdLst/>
                          <a:ahLst/>
                          <a:cxnLst/>
                          <a:rect l="0" t="0" r="0" b="0"/>
                          <a:pathLst>
                            <a:path w="49346" h="30229">
                              <a:moveTo>
                                <a:pt x="40927" y="302"/>
                              </a:moveTo>
                              <a:cubicBezTo>
                                <a:pt x="42510" y="605"/>
                                <a:pt x="43861" y="1814"/>
                                <a:pt x="45071" y="4232"/>
                              </a:cubicBezTo>
                              <a:lnTo>
                                <a:pt x="47491" y="7860"/>
                              </a:lnTo>
                              <a:cubicBezTo>
                                <a:pt x="49346" y="11487"/>
                                <a:pt x="48701" y="15719"/>
                                <a:pt x="45071" y="18137"/>
                              </a:cubicBezTo>
                              <a:cubicBezTo>
                                <a:pt x="38456" y="22974"/>
                                <a:pt x="24502" y="30229"/>
                                <a:pt x="6352" y="30229"/>
                              </a:cubicBezTo>
                              <a:lnTo>
                                <a:pt x="0" y="29010"/>
                              </a:lnTo>
                              <a:lnTo>
                                <a:pt x="0" y="9473"/>
                              </a:lnTo>
                              <a:lnTo>
                                <a:pt x="7562" y="10882"/>
                              </a:lnTo>
                              <a:cubicBezTo>
                                <a:pt x="20307" y="10882"/>
                                <a:pt x="29987" y="5441"/>
                                <a:pt x="35391" y="1814"/>
                              </a:cubicBezTo>
                              <a:cubicBezTo>
                                <a:pt x="37529" y="605"/>
                                <a:pt x="39344" y="0"/>
                                <a:pt x="40927" y="3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7" name="Shape 108547"/>
                      <wps:cNvSpPr/>
                      <wps:spPr>
                        <a:xfrm>
                          <a:off x="1742589" y="872563"/>
                          <a:ext cx="52330" cy="64087"/>
                        </a:xfrm>
                        <a:custGeom>
                          <a:avLst/>
                          <a:gdLst/>
                          <a:ahLst/>
                          <a:cxnLst/>
                          <a:rect l="0" t="0" r="0" b="0"/>
                          <a:pathLst>
                            <a:path w="52330" h="64087">
                              <a:moveTo>
                                <a:pt x="3368" y="0"/>
                              </a:moveTo>
                              <a:cubicBezTo>
                                <a:pt x="34826" y="0"/>
                                <a:pt x="52330" y="22977"/>
                                <a:pt x="52330" y="56227"/>
                              </a:cubicBezTo>
                              <a:cubicBezTo>
                                <a:pt x="52330" y="60459"/>
                                <a:pt x="49346" y="64087"/>
                                <a:pt x="44506" y="64087"/>
                              </a:cubicBezTo>
                              <a:lnTo>
                                <a:pt x="0" y="64087"/>
                              </a:lnTo>
                              <a:lnTo>
                                <a:pt x="0" y="48972"/>
                              </a:lnTo>
                              <a:lnTo>
                                <a:pt x="30551" y="48972"/>
                              </a:lnTo>
                              <a:cubicBezTo>
                                <a:pt x="29987" y="28414"/>
                                <a:pt x="17887" y="17533"/>
                                <a:pt x="2723" y="17533"/>
                              </a:cubicBezTo>
                              <a:lnTo>
                                <a:pt x="0" y="18559"/>
                              </a:lnTo>
                              <a:lnTo>
                                <a:pt x="0" y="645"/>
                              </a:lnTo>
                              <a:lnTo>
                                <a:pt x="3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8" name="Shape 108548"/>
                      <wps:cNvSpPr/>
                      <wps:spPr>
                        <a:xfrm>
                          <a:off x="1949874" y="872563"/>
                          <a:ext cx="83487" cy="123335"/>
                        </a:xfrm>
                        <a:custGeom>
                          <a:avLst/>
                          <a:gdLst/>
                          <a:ahLst/>
                          <a:cxnLst/>
                          <a:rect l="0" t="0" r="0" b="0"/>
                          <a:pathLst>
                            <a:path w="83487" h="123335">
                              <a:moveTo>
                                <a:pt x="44768" y="0"/>
                              </a:moveTo>
                              <a:cubicBezTo>
                                <a:pt x="60497" y="0"/>
                                <a:pt x="70822" y="5444"/>
                                <a:pt x="76227" y="9069"/>
                              </a:cubicBezTo>
                              <a:cubicBezTo>
                                <a:pt x="80502" y="10881"/>
                                <a:pt x="81067" y="15117"/>
                                <a:pt x="78647" y="19345"/>
                              </a:cubicBezTo>
                              <a:lnTo>
                                <a:pt x="76872" y="22373"/>
                              </a:lnTo>
                              <a:cubicBezTo>
                                <a:pt x="74452" y="26601"/>
                                <a:pt x="71387" y="27206"/>
                                <a:pt x="67193" y="25393"/>
                              </a:cubicBezTo>
                              <a:cubicBezTo>
                                <a:pt x="62353" y="22373"/>
                                <a:pt x="54448" y="18137"/>
                                <a:pt x="43558" y="18137"/>
                              </a:cubicBezTo>
                              <a:cubicBezTo>
                                <a:pt x="32669" y="18137"/>
                                <a:pt x="24844" y="23581"/>
                                <a:pt x="24844" y="33254"/>
                              </a:cubicBezTo>
                              <a:cubicBezTo>
                                <a:pt x="24844" y="56832"/>
                                <a:pt x="83487" y="48367"/>
                                <a:pt x="83487" y="88874"/>
                              </a:cubicBezTo>
                              <a:cubicBezTo>
                                <a:pt x="83487" y="108825"/>
                                <a:pt x="67193" y="123335"/>
                                <a:pt x="42348" y="123335"/>
                              </a:cubicBezTo>
                              <a:cubicBezTo>
                                <a:pt x="23635" y="123335"/>
                                <a:pt x="10325" y="115475"/>
                                <a:pt x="4275" y="110639"/>
                              </a:cubicBezTo>
                              <a:cubicBezTo>
                                <a:pt x="0" y="108220"/>
                                <a:pt x="0" y="103988"/>
                                <a:pt x="2420" y="100361"/>
                              </a:cubicBezTo>
                              <a:lnTo>
                                <a:pt x="4840" y="96733"/>
                              </a:lnTo>
                              <a:cubicBezTo>
                                <a:pt x="7905" y="93106"/>
                                <a:pt x="10890" y="92501"/>
                                <a:pt x="15165" y="95525"/>
                              </a:cubicBezTo>
                              <a:cubicBezTo>
                                <a:pt x="20569" y="99152"/>
                                <a:pt x="29684" y="105198"/>
                                <a:pt x="42994" y="105198"/>
                              </a:cubicBezTo>
                              <a:cubicBezTo>
                                <a:pt x="54448" y="105198"/>
                                <a:pt x="62353" y="99152"/>
                                <a:pt x="62353" y="89479"/>
                              </a:cubicBezTo>
                              <a:cubicBezTo>
                                <a:pt x="62353" y="65900"/>
                                <a:pt x="3630" y="73760"/>
                                <a:pt x="3630" y="33858"/>
                              </a:cubicBezTo>
                              <a:cubicBezTo>
                                <a:pt x="3630" y="11493"/>
                                <a:pt x="22424" y="0"/>
                                <a:pt x="44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9" name="Shape 108549"/>
                      <wps:cNvSpPr/>
                      <wps:spPr>
                        <a:xfrm>
                          <a:off x="2188314" y="872563"/>
                          <a:ext cx="81147" cy="123335"/>
                        </a:xfrm>
                        <a:custGeom>
                          <a:avLst/>
                          <a:gdLst/>
                          <a:ahLst/>
                          <a:cxnLst/>
                          <a:rect l="0" t="0" r="0" b="0"/>
                          <a:pathLst>
                            <a:path w="81147" h="123335">
                              <a:moveTo>
                                <a:pt x="45414" y="0"/>
                              </a:moveTo>
                              <a:cubicBezTo>
                                <a:pt x="61143" y="0"/>
                                <a:pt x="71387" y="5444"/>
                                <a:pt x="76872" y="9069"/>
                              </a:cubicBezTo>
                              <a:cubicBezTo>
                                <a:pt x="80502" y="10881"/>
                                <a:pt x="81147" y="15117"/>
                                <a:pt x="79292" y="19345"/>
                              </a:cubicBezTo>
                              <a:lnTo>
                                <a:pt x="76872" y="22373"/>
                              </a:lnTo>
                              <a:cubicBezTo>
                                <a:pt x="75017" y="26601"/>
                                <a:pt x="71387" y="27206"/>
                                <a:pt x="67192" y="25393"/>
                              </a:cubicBezTo>
                              <a:cubicBezTo>
                                <a:pt x="62353" y="22373"/>
                                <a:pt x="55093" y="18137"/>
                                <a:pt x="44204" y="18137"/>
                              </a:cubicBezTo>
                              <a:cubicBezTo>
                                <a:pt x="33314" y="18137"/>
                                <a:pt x="24844" y="23581"/>
                                <a:pt x="24844" y="33254"/>
                              </a:cubicBezTo>
                              <a:cubicBezTo>
                                <a:pt x="24844" y="50937"/>
                                <a:pt x="57876" y="50597"/>
                                <a:pt x="74392" y="66410"/>
                              </a:cubicBezTo>
                              <a:lnTo>
                                <a:pt x="79292" y="73343"/>
                              </a:lnTo>
                              <a:lnTo>
                                <a:pt x="79292" y="104412"/>
                              </a:lnTo>
                              <a:lnTo>
                                <a:pt x="72274" y="113586"/>
                              </a:lnTo>
                              <a:cubicBezTo>
                                <a:pt x="65075" y="119707"/>
                                <a:pt x="54770" y="123335"/>
                                <a:pt x="42348" y="123335"/>
                              </a:cubicBezTo>
                              <a:cubicBezTo>
                                <a:pt x="23634" y="123335"/>
                                <a:pt x="10890" y="115475"/>
                                <a:pt x="4275" y="110639"/>
                              </a:cubicBezTo>
                              <a:cubicBezTo>
                                <a:pt x="645" y="108220"/>
                                <a:pt x="0" y="103988"/>
                                <a:pt x="2420" y="100361"/>
                              </a:cubicBezTo>
                              <a:lnTo>
                                <a:pt x="4840" y="96733"/>
                              </a:lnTo>
                              <a:cubicBezTo>
                                <a:pt x="7905" y="93106"/>
                                <a:pt x="10890" y="92501"/>
                                <a:pt x="15165" y="95525"/>
                              </a:cubicBezTo>
                              <a:cubicBezTo>
                                <a:pt x="20569" y="99152"/>
                                <a:pt x="30249" y="105198"/>
                                <a:pt x="43558" y="105198"/>
                              </a:cubicBezTo>
                              <a:cubicBezTo>
                                <a:pt x="54448" y="105198"/>
                                <a:pt x="62917" y="99152"/>
                                <a:pt x="62917" y="89479"/>
                              </a:cubicBezTo>
                              <a:cubicBezTo>
                                <a:pt x="62917" y="65901"/>
                                <a:pt x="3630" y="73760"/>
                                <a:pt x="3630" y="33858"/>
                              </a:cubicBezTo>
                              <a:cubicBezTo>
                                <a:pt x="3630" y="11493"/>
                                <a:pt x="22989" y="0"/>
                                <a:pt x="454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8526" o:spid="_x0000_s1126" style="position:absolute;left:0;text-align:left;margin-left:0;margin-top:0;width:612pt;height:105.7pt;z-index:251664384;mso-position-horizontal-relative:page;mso-position-vertical-relative:page" coordsize="77723,13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527" o:spid="_x0000_s1127" type="#_x0000_t75" style="position:absolute;width:77724;height:13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">
                <v:imagedata r:id="rId2" o:title=""/>
              </v:shape>
              <v:rect id="Rectangle 108550" o:spid="_x0000_s1128" style="position:absolute;left:22679;top:8709;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" filled="f" stroked="f">
                <v:textbox inset="0,0,0,0">
                  <w:txbxContent>
                    <w:p w:rsidR="006B00CA" w:rsidRDefault="000C13E5">
                      <w:r>
                        <w:rPr>
                          <w:rFonts w:ascii="Arial" w:eastAsia="Arial" w:hAnsi="Arial" w:cs="Arial"/>
                        </w:rPr>
                        <w:t xml:space="preserve"> </w:t>
                      </w:r>
                    </w:p>
                  </w:txbxContent>
                </v:textbox>
              </v:rect>
              <v:shape id="Shape 108528" o:spid="_x0000_s1129" style="position:absolute;left:9234;top:4572;width:309;height:3283;visibility:visible;mso-wrap-style:square;v-text-anchor:top" coordsize="30865,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" path="m10690,r9005,l26174,2572v2875,2721,4691,6501,4691,10733l30865,313169v,8465,-7263,15117,-15735,15117c6657,328286,,321634,,313169l,13305c,9073,1664,5293,4388,2572l10690,xe" fillcolor="black" stroked="f" strokeweight="0">
                <v:stroke miterlimit="83231f" joinstyle="miter"/>
                <v:path arrowok="t" textboxrect="0,0,30865,328286"/>
              </v:shape>
              <v:shape id="Shape 108529" o:spid="_x0000_s1130" style="position:absolute;left:9234;top:7546;width:2112;height:309;visibility:visible;mso-wrap-style:square;v-text-anchor:top" coordsize="211213,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" path="m15130,l196081,v8470,,15132,6653,15132,15721c211213,24186,204551,30838,196081,30838r-180951,c6657,30838,,24185,,15721,,6652,6657,,15130,xe" fillcolor="black" stroked="f" strokeweight="0">
                <v:stroke miterlimit="83231f" joinstyle="miter"/>
                <v:path arrowok="t" textboxrect="0,0,211213,30838"/>
              </v:shape>
              <v:shape id="Shape 108530" o:spid="_x0000_s1131" style="position:absolute;left:14917;top:4572;width:2124;height:3283;visibility:visible;mso-wrap-style:square;v-text-anchor:top" coordsize="212418,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" path="m9913,l23567,r7295,9068l102878,259967,182162,8465,189381,r13581,l210226,6121v1739,3401,2192,7482,983,11412l116800,317398v-2420,6652,-7872,10888,-15132,10888c95013,328286,88963,323446,87140,316794l1210,17533c,13301,605,9068,2495,5668l9913,xe" fillcolor="black" stroked="f" strokeweight="0">
                <v:stroke miterlimit="83231f" joinstyle="miter"/>
                <v:path arrowok="t" textboxrect="0,0,212418,328286"/>
              </v:shape>
              <v:shape id="Shape 108531" o:spid="_x0000_s1132" style="position:absolute;left:20594;top:4572;width:309;height:3283;visibility:visible;mso-wrap-style:square;v-text-anchor:top" coordsize="30894,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" path="m10718,r9010,l26206,2572v2873,2721,4688,6501,4688,10733l30894,313169v,8465,-7260,15117,-15729,15117c6695,328286,,321634,,313169l,13305c,9073,1674,5293,4406,2572l10718,xe" fillcolor="black" stroked="f" strokeweight="0">
                <v:stroke miterlimit="83231f" joinstyle="miter"/>
                <v:path arrowok="t" textboxrect="0,0,30894,328286"/>
              </v:shape>
              <v:shape id="Shape 108532" o:spid="_x0000_s1133" style="position:absolute;left:17755;top:4572;width:303;height:3283;visibility:visible;mso-wrap-style:square;v-text-anchor:top" coordsize="30249,32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" path="m10718,r8877,l25883,2572v2712,2721,4366,6500,4366,10733l30249,313169v,8465,-6615,15117,-15084,15117c6695,328286,,321634,,313169l,13305c,9072,1674,5293,4406,2572l10718,xe" fillcolor="black" stroked="f" strokeweight="0">
                <v:stroke miterlimit="83231f" joinstyle="miter"/>
                <v:path arrowok="t" textboxrect="0,0,30249,328286"/>
              </v:shape>
              <v:shape id="Shape 108533" o:spid="_x0000_s1134" style="position:absolute;left:20594;top:7546;width:2082;height:309;visibility:visible;mso-wrap-style:square;v-text-anchor:top" coordsize="208192,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" path="m15165,l196092,v4235,,8026,1663,10759,4460l208192,7887r,15300l206851,26454v-2733,2721,-6524,4384,-10759,4384l15165,30838c6695,30838,,24185,,15721,,6652,6695,,15165,xe" fillcolor="black" stroked="f" strokeweight="0">
                <v:stroke miterlimit="83231f" joinstyle="miter"/>
                <v:path arrowok="t" textboxrect="0,0,208192,30838"/>
              </v:shape>
              <v:shape id="Shape 108534" o:spid="_x0000_s1135" style="position:absolute;left:12048;top:7546;width:2113;height:309;visibility:visible;mso-wrap-style:square;v-text-anchor:top" coordsize="211209,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" path="m15132,l196084,v8470,,15125,6653,15125,15721c211209,24185,204554,30838,196084,30838r-180952,c6655,30838,,24185,,15721,,6652,6655,,15132,xe" fillcolor="#542b9e" stroked="f" strokeweight="0">
                <v:stroke miterlimit="83231f" joinstyle="miter"/>
                <v:path arrowok="t" textboxrect="0,0,211209,30838"/>
              </v:shape>
              <v:shape id="Shape 108535" o:spid="_x0000_s1136" style="position:absolute;left:12048;top:6047;width:2113;height:308;visibility:visible;mso-wrap-style:square;v-text-anchor:top" coordsize="211209,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" path="m15132,l196084,v8470,,15125,7257,15125,15721c211209,24185,204554,30838,196084,30838r-180952,c6655,30838,,24185,,15721,,7256,6655,,15132,xe" fillcolor="#3359ed" stroked="f" strokeweight="0">
                <v:stroke miterlimit="83231f" joinstyle="miter"/>
                <v:path arrowok="t" textboxrect="0,0,211209,30838"/>
              </v:shape>
              <v:shape id="Shape 108536" o:spid="_x0000_s1137" style="position:absolute;left:12048;top:4572;width:2113;height:284;visibility:visible;mso-wrap-style:square;v-text-anchor:top" coordsize="211209,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" path="m10691,l200523,r6300,2572c209545,5293,211209,9073,211209,13305v,8456,-6655,15109,-15125,15109l15132,28414c6655,28414,,21761,,13305,,9072,1664,5293,4387,2572l10691,xe" fillcolor="#5cd445" stroked="f" strokeweight="0">
                <v:stroke miterlimit="83231f" joinstyle="miter"/>
                <v:path arrowok="t" textboxrect="0,0,211209,28414"/>
              </v:shape>
              <v:shape id="Shape 108537" o:spid="_x0000_s1138" style="position:absolute;left:17755;top:7546;width:2113;height:309;visibility:visible;mso-wrap-style:square;v-text-anchor:top" coordsize="211257,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" path="m15165,l196092,v8470,,15165,6653,15165,15721c211257,24185,204562,30838,196092,30838r-180927,c6695,30838,,24185,,15721,,6652,6695,,15165,xe" fillcolor="black" stroked="f" strokeweight="0">
                <v:stroke miterlimit="83231f" joinstyle="miter"/>
                <v:path arrowok="t" textboxrect="0,0,211257,30838"/>
              </v:shape>
              <v:shape id="Shape 108538" o:spid="_x0000_s1139" style="position:absolute;left:17755;top:6047;width:2113;height:308;visibility:visible;mso-wrap-style:square;v-text-anchor:top" coordsize="211257,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" path="m15165,l196092,v8470,,15165,7257,15165,15721c211257,24185,204562,30838,196092,30838r-180927,c6695,30838,,24185,,15721,,7256,6695,,15165,xe" fillcolor="black" stroked="f" strokeweight="0">
                <v:stroke miterlimit="83231f" joinstyle="miter"/>
                <v:path arrowok="t" textboxrect="0,0,211257,30838"/>
              </v:shape>
              <v:shape id="Shape 108539" o:spid="_x0000_s1140" style="position:absolute;left:17755;top:4572;width:2113;height:284;visibility:visible;mso-wrap-style:square;v-text-anchor:top" coordsize="211257,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" path="m10718,l200539,r6312,2572c209583,5293,211257,9073,211257,13305v,8456,-6695,15109,-15165,15109l15165,28414c6695,28414,,21761,,13305,,9072,1674,5293,4406,2572l10718,xe" fillcolor="black" stroked="f" strokeweight="0">
                <v:stroke miterlimit="83231f" joinstyle="miter"/>
                <v:path arrowok="t" textboxrect="0,0,211257,28414"/>
              </v:shape>
              <v:shape id="Shape 108540" o:spid="_x0000_s1141" style="position:absolute;left:9144;top:9215;width:478;height:743;visibility:visible;mso-wrap-style:square;v-text-anchor:top" coordsize="47810,7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" path="m47810,r,15626l38884,17321c29352,20420,21787,26314,21787,37499v,9673,7262,19346,21182,19346l47810,55546r,16680l38127,74378c18156,74378,,61682,,39313,,12107,24851,2925,47233,34l47810,xe" fillcolor="black" stroked="f" strokeweight="0">
                <v:stroke miterlimit="83231f" joinstyle="miter"/>
                <v:path arrowok="t" textboxrect="0,0,47810,74378"/>
              </v:shape>
              <v:shape id="Shape 108541" o:spid="_x0000_s1142" style="position:absolute;left:9234;top:8730;width:388;height:279;visibility:visible;mso-wrap-style:square;v-text-anchor:top" coordsize="38732,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" path="m38732,r,18496l24662,21072v-4388,1588,-8019,3553,-10743,5063c9683,27947,6657,27343,3631,23115l1816,20094c,15254,605,11630,4841,9206,8170,7394,13012,4976,19215,3010l38732,xe" fillcolor="black" stroked="f" strokeweight="0">
                <v:stroke miterlimit="83231f" joinstyle="miter"/>
                <v:path arrowok="t" textboxrect="0,0,38732,27947"/>
              </v:shape>
              <v:shape id="Shape 108542" o:spid="_x0000_s1143" style="position:absolute;left:9622;top:8725;width:478;height:1212;visibility:visible;mso-wrap-style:square;v-text-anchor:top" coordsize="47808,1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" path="m3026,c31470,,47808,16325,47808,45950r,67107c47808,118498,44783,120916,39943,120916r-5445,c29654,120916,27233,118498,27233,113057r,-6650c27233,101571,27839,99152,27839,99152r-606,c27233,99152,21446,112755,7319,119556l,121183,,104503r8151,-2187c19555,95713,26023,80863,26023,67714r,-4837l19971,62877v-3934,,-8775,76,-13825,539l,64583,,48957,19971,47764r6052,l26023,44740c26023,25394,15130,18741,1210,18741l,18963,,467,3026,xe" fillcolor="black" stroked="f" strokeweight="0">
                <v:stroke miterlimit="83231f" joinstyle="miter"/>
                <v:path arrowok="t" textboxrect="0,0,47808,121183"/>
              </v:shape>
              <v:shape id="Shape 108543" o:spid="_x0000_s1144" style="position:absolute;left:11722;top:8725;width:1059;height:1233;visibility:visible;mso-wrap-style:square;v-text-anchor:top" coordsize="105911,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" path="m60522,c79889,,92601,7256,98651,12097v3630,3020,3630,6644,1210,10880l97441,26601v-2420,4237,-6058,4237,-10292,1813c82914,24789,73839,19345,61732,19345v-22998,,-39340,17533,-39340,42323c22392,85246,38734,103988,62337,103988v13922,,23602,-6650,29046,-10882c95626,90687,98651,90687,101676,95525r1815,3627c105911,102779,104701,106407,101071,109429v-6050,4837,-19972,13906,-40549,13906c24820,123335,,97338,,61668,,26601,25425,,60522,xe" fillcolor="black" stroked="f" strokeweight="0">
                <v:stroke miterlimit="83231f" joinstyle="miter"/>
                <v:path arrowok="t" textboxrect="0,0,105911,123335"/>
              </v:shape>
              <v:shape id="Shape 108544" o:spid="_x0000_s1145" style="position:absolute;left:14300;top:8725;width:1059;height:1233;visibility:visible;mso-wrap-style:square;v-text-anchor:top" coordsize="105911,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" path="m61127,c79881,,92593,7256,98643,12097v3630,3020,4235,6644,1210,10880l98038,26601v-3025,4237,-6050,4237,-10285,1813c82914,24789,73831,19345,62337,19345v-22998,,-39945,17533,-39945,42323c22392,85246,39339,103988,62337,103988v13914,,24207,-6650,29046,-10882c95618,90687,99248,90687,101668,95525r1815,3627c105911,102779,105306,106407,101668,109429v-6655,4837,-19972,13906,-40541,13906c25417,123335,,97338,,61668,,26601,25417,,61127,xe" fillcolor="black" stroked="f" strokeweight="0">
                <v:stroke miterlimit="83231f" joinstyle="miter"/>
                <v:path arrowok="t" textboxrect="0,0,105911,123335"/>
              </v:shape>
              <v:shape id="Shape 108545" o:spid="_x0000_s1146" style="position:absolute;left:16884;top:8732;width:541;height:1214;visibility:visible;mso-wrap-style:square;v-text-anchor:top" coordsize="54153,1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" path="m54153,r,17914l35021,25125c29198,30490,25115,38350,23602,48327r30551,l54153,63442r-31761,c23753,82486,33985,95408,47421,100679r6732,1255l54153,121471,35993,117985c13957,108860,,87322,,61023,,32911,13957,12279,34734,3720l54153,xe" fillcolor="black" stroked="f" strokeweight="0">
                <v:stroke miterlimit="83231f" joinstyle="miter"/>
                <v:path arrowok="t" textboxrect="0,0,54153,121471"/>
              </v:shape>
              <v:shape id="Shape 108546" o:spid="_x0000_s1147" style="position:absolute;left:17425;top:9656;width:494;height:302;visibility:visible;mso-wrap-style:square;v-text-anchor:top" coordsize="49346,3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" path="m40927,302v1583,303,2934,1512,4144,3930l47491,7860v1855,3627,1210,7859,-2420,10277c38456,22974,24502,30229,6352,30229l,29010,,9473r7562,1409c20307,10882,29987,5441,35391,1814,37529,605,39344,,40927,302xe" fillcolor="black" stroked="f" strokeweight="0">
                <v:stroke miterlimit="83231f" joinstyle="miter"/>
                <v:path arrowok="t" textboxrect="0,0,49346,30229"/>
              </v:shape>
              <v:shape id="Shape 108547" o:spid="_x0000_s1148" style="position:absolute;left:17425;top:8725;width:524;height:641;visibility:visible;mso-wrap-style:square;v-text-anchor:top" coordsize="52330,6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" path="m3368,c34826,,52330,22977,52330,56227v,4232,-2984,7860,-7824,7860l,64087,,48972r30551,c29987,28414,17887,17533,2723,17533l,18559,,645,3368,xe" fillcolor="black" stroked="f" strokeweight="0">
                <v:stroke miterlimit="83231f" joinstyle="miter"/>
                <v:path arrowok="t" textboxrect="0,0,52330,64087"/>
              </v:shape>
              <v:shape id="Shape 108548" o:spid="_x0000_s1149" style="position:absolute;left:19498;top:8725;width:835;height:1233;visibility:visible;mso-wrap-style:square;v-text-anchor:top" coordsize="83487,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" path="m44768,c60497,,70822,5444,76227,9069v4275,1812,4840,6048,2420,10276l76872,22373v-2420,4228,-5485,4833,-9679,3020c62353,22373,54448,18137,43558,18137v-10889,,-18714,5444,-18714,15117c24844,56832,83487,48367,83487,88874v,19951,-16294,34461,-41139,34461c23635,123335,10325,115475,4275,110639,,108220,,103988,2420,100361l4840,96733v3065,-3627,6050,-4232,10325,-1208c20569,99152,29684,105198,42994,105198v11454,,19359,-6046,19359,-15719c62353,65900,3630,73760,3630,33858,3630,11493,22424,,44768,xe" fillcolor="black" stroked="f" strokeweight="0">
                <v:stroke miterlimit="83231f" joinstyle="miter"/>
                <v:path arrowok="t" textboxrect="0,0,83487,123335"/>
              </v:shape>
              <v:shape id="Shape 108549" o:spid="_x0000_s1150" style="position:absolute;left:21883;top:8725;width:811;height:1233;visibility:visible;mso-wrap-style:square;v-text-anchor:top" coordsize="81147,12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" path="m45414,c61143,,71387,5444,76872,9069v3630,1812,4275,6048,2420,10276l76872,22373v-1855,4228,-5485,4833,-9680,3020c62353,22373,55093,18137,44204,18137v-10890,,-19360,5444,-19360,15117c24844,50937,57876,50597,74392,66410r4900,6933l79292,104412r-7018,9174c65075,119707,54770,123335,42348,123335v-18714,,-31458,-7860,-38073,-12696c645,108220,,103988,2420,100361l4840,96733v3065,-3627,6050,-4232,10325,-1208c20569,99152,30249,105198,43558,105198v10890,,19359,-6046,19359,-15719c62917,65901,3630,73760,3630,33858,3630,11493,22989,,45414,xe" fillcolor="black" stroked="f" strokeweight="0">
                <v:stroke miterlimit="83231f" joinstyle="miter"/>
                <v:path arrowok="t" textboxrect="0,0,81147,123335"/>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88C"/>
    <w:multiLevelType w:val="hybridMultilevel"/>
    <w:tmpl w:val="860CF524"/>
    <w:lvl w:ilvl="0" w:tplc="0D6E71F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938">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14BD60">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E40EF6">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4A522">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CC0DC8">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CA1036">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BE89CA">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6E0A92">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590D33"/>
    <w:multiLevelType w:val="hybridMultilevel"/>
    <w:tmpl w:val="14A4198E"/>
    <w:lvl w:ilvl="0" w:tplc="A5DC78A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A3632">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DE6E36">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A12EE">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D248DC">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9A03A4">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4CFC72">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9A4BA4">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3E89BC">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D5C37"/>
    <w:multiLevelType w:val="hybridMultilevel"/>
    <w:tmpl w:val="F77039E6"/>
    <w:lvl w:ilvl="0" w:tplc="82FEBB04">
      <w:start w:val="1"/>
      <w:numFmt w:val="bullet"/>
      <w:lvlText w:val="•"/>
      <w:lvlJc w:val="left"/>
      <w:pPr>
        <w:ind w:left="1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10DD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F0E5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CE72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66E7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E202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F851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2DF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8AE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FE5768"/>
    <w:multiLevelType w:val="hybridMultilevel"/>
    <w:tmpl w:val="16FC30D0"/>
    <w:lvl w:ilvl="0" w:tplc="1730D132">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507ED8">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CAD3B2">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BE7F28">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44636">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ACDD6">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2AD154">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B0519C">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C8F118">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5152D1"/>
    <w:multiLevelType w:val="hybridMultilevel"/>
    <w:tmpl w:val="D72063AE"/>
    <w:lvl w:ilvl="0" w:tplc="7D20B7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48B49A">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B25124">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E0A51C">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3A78F4">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00BBEE">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BEF8D4">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26F8E">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3CAEDA">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00073A"/>
    <w:multiLevelType w:val="hybridMultilevel"/>
    <w:tmpl w:val="CBA032C4"/>
    <w:lvl w:ilvl="0" w:tplc="F8D8134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CEE68">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E2E0AC">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34A1B8">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2E7054">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8E06AA">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660D2C">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67176">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4A304A">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E40371"/>
    <w:multiLevelType w:val="hybridMultilevel"/>
    <w:tmpl w:val="6EE6E0A4"/>
    <w:lvl w:ilvl="0" w:tplc="8F12424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6EAC76">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C5822">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009020">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80F894">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6CD0BC">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EC6AC0">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B6EBA4">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B0C0B4">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FE78F5"/>
    <w:multiLevelType w:val="hybridMultilevel"/>
    <w:tmpl w:val="58E83AC2"/>
    <w:lvl w:ilvl="0" w:tplc="7898FA5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EC498">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EAB16E">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B68938">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60E6FC">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1C3120">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6EBE8E">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7CBAB2">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1C64AC">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053205"/>
    <w:multiLevelType w:val="hybridMultilevel"/>
    <w:tmpl w:val="3DC63E6C"/>
    <w:lvl w:ilvl="0" w:tplc="3648DDE6">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D024">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4CED2">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3AA7F8">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C283C">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D4F17C">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A6F266">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2E13D8">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E630E6">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C7400C"/>
    <w:multiLevelType w:val="hybridMultilevel"/>
    <w:tmpl w:val="8EA25D1A"/>
    <w:lvl w:ilvl="0" w:tplc="15A6F796">
      <w:start w:val="1"/>
      <w:numFmt w:val="bullet"/>
      <w:lvlText w:val="•"/>
      <w:lvlJc w:val="left"/>
      <w:pPr>
        <w:ind w:left="1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34BB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8611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38DD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1CD8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0CC7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626D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4C2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A4F9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0D786A"/>
    <w:multiLevelType w:val="hybridMultilevel"/>
    <w:tmpl w:val="BF50FB90"/>
    <w:lvl w:ilvl="0" w:tplc="5D4489D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406C80">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7A1748">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88A41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C82BD8">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BC2698">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20D336">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5450BA">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92ACF4">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C17402"/>
    <w:multiLevelType w:val="hybridMultilevel"/>
    <w:tmpl w:val="9182BA72"/>
    <w:lvl w:ilvl="0" w:tplc="20F8441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C835CA">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105EA8">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249CC4">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F6FB5C">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86CCB6">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909750">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D24160">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DA139A">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43263F"/>
    <w:multiLevelType w:val="hybridMultilevel"/>
    <w:tmpl w:val="EC9000D6"/>
    <w:lvl w:ilvl="0" w:tplc="6770BAC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2E5020">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548262">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E6ABA4">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00AEC6">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0A6E4C">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187C4C">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8C4DA8">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62DDD0">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4660C7"/>
    <w:multiLevelType w:val="hybridMultilevel"/>
    <w:tmpl w:val="EC6C81CC"/>
    <w:lvl w:ilvl="0" w:tplc="0B3C4C1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34612E">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D08E22">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64F6E0">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3269AC">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DC2182">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24AAD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443D78">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743D84">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400B60"/>
    <w:multiLevelType w:val="hybridMultilevel"/>
    <w:tmpl w:val="26863D5A"/>
    <w:lvl w:ilvl="0" w:tplc="35DA6B6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A4B46">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586318">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12CDC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5493C2">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C4DC58">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F251DA">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62782">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1A67D2">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940797"/>
    <w:multiLevelType w:val="hybridMultilevel"/>
    <w:tmpl w:val="9716C526"/>
    <w:lvl w:ilvl="0" w:tplc="ED2C3AC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08B236">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90995E">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5C4C1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0DA80">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5A49AC">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DCDD34">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06624">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90FE2E">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6003E8"/>
    <w:multiLevelType w:val="hybridMultilevel"/>
    <w:tmpl w:val="0A827A10"/>
    <w:lvl w:ilvl="0" w:tplc="5C5499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DC2D06">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DAA440">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FA0EA0">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9CE81C">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C8A81A">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20916E">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FEE708">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BEAC66">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2"/>
  </w:num>
  <w:num w:numId="4">
    <w:abstractNumId w:val="12"/>
  </w:num>
  <w:num w:numId="5">
    <w:abstractNumId w:val="1"/>
  </w:num>
  <w:num w:numId="6">
    <w:abstractNumId w:val="5"/>
  </w:num>
  <w:num w:numId="7">
    <w:abstractNumId w:val="0"/>
  </w:num>
  <w:num w:numId="8">
    <w:abstractNumId w:val="16"/>
  </w:num>
  <w:num w:numId="9">
    <w:abstractNumId w:val="8"/>
  </w:num>
  <w:num w:numId="10">
    <w:abstractNumId w:val="6"/>
  </w:num>
  <w:num w:numId="11">
    <w:abstractNumId w:val="3"/>
  </w:num>
  <w:num w:numId="12">
    <w:abstractNumId w:val="14"/>
  </w:num>
  <w:num w:numId="13">
    <w:abstractNumId w:val="11"/>
  </w:num>
  <w:num w:numId="14">
    <w:abstractNumId w:val="10"/>
  </w:num>
  <w:num w:numId="15">
    <w:abstractNumId w:val="1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CA"/>
    <w:rsid w:val="000C13E5"/>
    <w:rsid w:val="006B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A708"/>
  <w15:docId w15:val="{A94F4ACF-27E8-43CF-9C6F-89F1E5A8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0"/>
      <w:ind w:left="545" w:hanging="10"/>
      <w:outlineLvl w:val="0"/>
    </w:pPr>
    <w:rPr>
      <w:rFonts w:ascii="Arial" w:eastAsia="Arial" w:hAnsi="Arial" w:cs="Arial"/>
      <w:b/>
      <w:i/>
      <w:color w:val="000000"/>
      <w:sz w:val="26"/>
    </w:rPr>
  </w:style>
  <w:style w:type="paragraph" w:styleId="Heading2">
    <w:name w:val="heading 2"/>
    <w:next w:val="Normal"/>
    <w:link w:val="Heading2Char"/>
    <w:uiPriority w:val="9"/>
    <w:unhideWhenUsed/>
    <w:qFormat/>
    <w:pPr>
      <w:keepNext/>
      <w:keepLines/>
      <w:spacing w:after="180"/>
      <w:ind w:left="545" w:hanging="10"/>
      <w:outlineLvl w:val="1"/>
    </w:pPr>
    <w:rPr>
      <w:rFonts w:ascii="Arial" w:eastAsia="Arial" w:hAnsi="Arial" w:cs="Arial"/>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6"/>
    </w:rPr>
  </w:style>
  <w:style w:type="character" w:customStyle="1" w:styleId="Heading2Char">
    <w:name w:val="Heading 2 Char"/>
    <w:link w:val="Heading2"/>
    <w:rPr>
      <w:rFonts w:ascii="Arial" w:eastAsia="Arial" w:hAnsi="Arial" w:cs="Arial"/>
      <w:b/>
      <w: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0C13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0C1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43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117" Type="http://schemas.openxmlformats.org/officeDocument/2006/relationships/header" Target="header6.xml"/><Relationship Id="rId21" Type="http://schemas.openxmlformats.org/officeDocument/2006/relationships/hyperlink" Target="http://www.w3.org/TR/WCAG20/" TargetMode="External"/><Relationship Id="rId42" Type="http://schemas.openxmlformats.org/officeDocument/2006/relationships/header" Target="header1.xml"/><Relationship Id="rId47" Type="http://schemas.openxmlformats.org/officeDocument/2006/relationships/footer" Target="footer3.xm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12" Type="http://schemas.openxmlformats.org/officeDocument/2006/relationships/hyperlink" Target="http://www.w3.org/TR/WCAG20/" TargetMode="External"/><Relationship Id="rId16" Type="http://schemas.openxmlformats.org/officeDocument/2006/relationships/hyperlink" Target="http://mandate376.standards.eu/standard" TargetMode="External"/><Relationship Id="rId107" Type="http://schemas.openxmlformats.org/officeDocument/2006/relationships/hyperlink" Target="http://www.w3.org/TR/WCAG20/"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102" Type="http://schemas.openxmlformats.org/officeDocument/2006/relationships/hyperlink" Target="http://www.w3.org/TR/WCAG20/" TargetMode="External"/><Relationship Id="rId5" Type="http://schemas.openxmlformats.org/officeDocument/2006/relationships/footnotes" Target="footnote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eader" Target="header2.xm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113" Type="http://schemas.openxmlformats.org/officeDocument/2006/relationships/header" Target="header4.xml"/><Relationship Id="rId118" Type="http://schemas.openxmlformats.org/officeDocument/2006/relationships/footer" Target="footer6.xm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12" Type="http://schemas.openxmlformats.org/officeDocument/2006/relationships/hyperlink" Target="http://www.w3.org/TR/2008/REC-WCAG20-20081211/" TargetMode="External"/><Relationship Id="rId17" Type="http://schemas.openxmlformats.org/officeDocument/2006/relationships/hyperlink" Target="http://mandate376.standards.eu/standard"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59" Type="http://schemas.openxmlformats.org/officeDocument/2006/relationships/hyperlink" Target="http://www.w3.org/TR/WCAG20/" TargetMode="External"/><Relationship Id="rId103" Type="http://schemas.openxmlformats.org/officeDocument/2006/relationships/hyperlink" Target="http://www.w3.org/TR/WCAG20/" TargetMode="External"/><Relationship Id="rId108" Type="http://schemas.openxmlformats.org/officeDocument/2006/relationships/hyperlink" Target="http://www.w3.org/TR/WCAG20/" TargetMode="External"/><Relationship Id="rId54"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www.w3.org/TR/WCAG2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49" Type="http://schemas.openxmlformats.org/officeDocument/2006/relationships/hyperlink" Target="http://www.w3.org/TR/WCAG20/" TargetMode="External"/><Relationship Id="rId114" Type="http://schemas.openxmlformats.org/officeDocument/2006/relationships/header" Target="header5.xml"/><Relationship Id="rId119" Type="http://schemas.openxmlformats.org/officeDocument/2006/relationships/fontTable" Target="fontTable.xml"/><Relationship Id="rId10" Type="http://schemas.openxmlformats.org/officeDocument/2006/relationships/hyperlink" Target="http://www.w3.org/TR/2008/REC-WCAG20-20081211/" TargetMode="External"/><Relationship Id="rId31" Type="http://schemas.openxmlformats.org/officeDocument/2006/relationships/hyperlink" Target="http://www.w3.org/TR/WCAG20/" TargetMode="External"/><Relationship Id="rId44" Type="http://schemas.openxmlformats.org/officeDocument/2006/relationships/footer" Target="footer1.xm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99" Type="http://schemas.openxmlformats.org/officeDocument/2006/relationships/hyperlink" Target="http://www.w3.org/TR/WCAG20/" TargetMode="External"/><Relationship Id="rId101" Type="http://schemas.openxmlformats.org/officeDocument/2006/relationships/hyperlink" Target="http://www.w3.org/TR/WCAG20/" TargetMode="External"/><Relationship Id="rId4" Type="http://schemas.openxmlformats.org/officeDocument/2006/relationships/webSettings" Target="webSettings.xml"/><Relationship Id="rId9" Type="http://schemas.openxmlformats.org/officeDocument/2006/relationships/hyperlink" Target="http://www.w3.org/TR/2008/REC-WCAG20-20081211/" TargetMode="Externa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www.w3.org/TR/WCAG20/" TargetMode="External"/><Relationship Id="rId10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www.w3.org/TR/WCAG20/" TargetMode="External"/><Relationship Id="rId104" Type="http://schemas.openxmlformats.org/officeDocument/2006/relationships/hyperlink" Target="http://www.w3.org/TR/WCAG20/" TargetMode="External"/><Relationship Id="rId120" Type="http://schemas.openxmlformats.org/officeDocument/2006/relationships/theme" Target="theme/theme1.xml"/><Relationship Id="rId7" Type="http://schemas.openxmlformats.org/officeDocument/2006/relationships/hyperlink" Target="mailto:erica.bowen@mheducation.com" TargetMode="Externa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styles" Target="styles.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footer" Target="footer2.xm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110" Type="http://schemas.openxmlformats.org/officeDocument/2006/relationships/hyperlink" Target="http://www.w3.org/TR/WCAG20/" TargetMode="External"/><Relationship Id="rId115" Type="http://schemas.openxmlformats.org/officeDocument/2006/relationships/footer" Target="footer4.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s://www.w3.org/TR/WCAG20/" TargetMode="External"/><Relationship Id="rId14" Type="http://schemas.openxmlformats.org/officeDocument/2006/relationships/hyperlink" Target="http://www.section508.gov/"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100" Type="http://schemas.openxmlformats.org/officeDocument/2006/relationships/hyperlink" Target="http://www.w3.org/TR/WCAG20/" TargetMode="External"/><Relationship Id="rId105" Type="http://schemas.openxmlformats.org/officeDocument/2006/relationships/hyperlink" Target="http://www.w3.org/TR/WCAG20/" TargetMode="External"/><Relationship Id="rId8" Type="http://schemas.openxmlformats.org/officeDocument/2006/relationships/hyperlink" Target="http://www.w3.org/TR/2008/REC-WCAG20-20081211/" TargetMode="Externa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hyperlink" Target="http://www.w3.org/TR/WCAG20/" TargetMode="External"/><Relationship Id="rId98" Type="http://schemas.openxmlformats.org/officeDocument/2006/relationships/hyperlink" Target="http://www.w3.org/TR/WCAG20/" TargetMode="External"/><Relationship Id="rId3" Type="http://schemas.openxmlformats.org/officeDocument/2006/relationships/settings" Target="settings.xml"/><Relationship Id="rId25" Type="http://schemas.openxmlformats.org/officeDocument/2006/relationships/hyperlink" Target="http://www.w3.org/TR/WCAG20/" TargetMode="External"/><Relationship Id="rId46" Type="http://schemas.openxmlformats.org/officeDocument/2006/relationships/header" Target="header3.xml"/><Relationship Id="rId67" Type="http://schemas.openxmlformats.org/officeDocument/2006/relationships/hyperlink" Target="http://www.w3.org/TR/WCAG20/" TargetMode="External"/><Relationship Id="rId116" Type="http://schemas.openxmlformats.org/officeDocument/2006/relationships/footer" Target="footer5.xml"/><Relationship Id="rId20" Type="http://schemas.openxmlformats.org/officeDocument/2006/relationships/hyperlink" Target="https://www.w3.org/TR/WCAG20/" TargetMode="External"/><Relationship Id="rId41" Type="http://schemas.openxmlformats.org/officeDocument/2006/relationships/hyperlink" Target="http://www.w3.org/TR/WCAG20/" TargetMode="External"/><Relationship Id="rId62"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111" Type="http://schemas.openxmlformats.org/officeDocument/2006/relationships/hyperlink" Target="http://www.w3.org/TR/WCAG20/" TargetMode="External"/><Relationship Id="rId15" Type="http://schemas.openxmlformats.org/officeDocument/2006/relationships/hyperlink" Target="http://www.section508.gov/" TargetMode="External"/><Relationship Id="rId36" Type="http://schemas.openxmlformats.org/officeDocument/2006/relationships/hyperlink" Target="http://www.w3.org/TR/WCAG20/" TargetMode="External"/><Relationship Id="rId57" Type="http://schemas.openxmlformats.org/officeDocument/2006/relationships/hyperlink" Target="http://www.w3.org/TR/WCAG20/" TargetMode="External"/><Relationship Id="rId106" Type="http://schemas.openxmlformats.org/officeDocument/2006/relationships/hyperlink" Target="http://www.w3.org/TR/WCAG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10438</Words>
  <Characters>59502</Characters>
  <Application>Microsoft Office Word</Application>
  <DocSecurity>0</DocSecurity>
  <Lines>495</Lines>
  <Paragraphs>139</Paragraphs>
  <ScaleCrop>false</ScaleCrop>
  <Company>Columbia State</Company>
  <LinksUpToDate>false</LinksUpToDate>
  <CharactersWithSpaces>69801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McGraw-Hill Education Reader Applications VPAT</dc:title>
  <dc:subject/>
  <dc:creator>Microsoft Office User</dc:creator>
  <cp:keywords/>
  <cp:lastModifiedBy>Homan, Melicent M</cp:lastModifiedBy>
  <cp:revision>2</cp:revision>
  <dcterms:created xsi:type="dcterms:W3CDTF">2018-12-06T22:29:00Z</dcterms:created>
  <dcterms:modified xsi:type="dcterms:W3CDTF">2018-12-06T22:29:00Z</dcterms:modified>
</cp:coreProperties>
</file>