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6049" w14:textId="0AADC9FB" w:rsidR="00D857D9" w:rsidRPr="00984C2D" w:rsidRDefault="00D857D9" w:rsidP="00F17D81">
      <w:pPr>
        <w:pStyle w:val="Heading1"/>
      </w:pPr>
      <w:bookmarkStart w:id="0" w:name="_GoBack"/>
      <w:bookmarkEnd w:id="0"/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1C961758" w:rsidR="00850E1C" w:rsidRPr="00984C2D" w:rsidRDefault="00D87302" w:rsidP="00850E1C">
            <w:pPr>
              <w:pStyle w:val="NoSpacing"/>
            </w:pPr>
            <w:r>
              <w:t>ACS Publications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6693D21E" w:rsidR="00850E1C" w:rsidRPr="00984C2D" w:rsidRDefault="00D87302" w:rsidP="00850E1C">
            <w:pPr>
              <w:pStyle w:val="NoSpacing"/>
            </w:pPr>
            <w:r>
              <w:t>ACS Publications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3AA82273" w:rsidR="00324CD8" w:rsidRPr="00984C2D" w:rsidRDefault="00D87302" w:rsidP="00850E1C">
            <w:pPr>
              <w:pStyle w:val="NoSpacing"/>
            </w:pPr>
            <w:r>
              <w:t>4/20/17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382CC7E9" w:rsidR="00324CD8" w:rsidRPr="00984C2D" w:rsidRDefault="00D87302" w:rsidP="00850E1C">
            <w:pPr>
              <w:pStyle w:val="NoSpacing"/>
            </w:pPr>
            <w:r>
              <w:t>Customer Support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16A60881" w:rsidR="00850E1C" w:rsidRPr="00984C2D" w:rsidRDefault="008848CC" w:rsidP="00850E1C">
            <w:pPr>
              <w:pStyle w:val="NoSpacing"/>
            </w:pPr>
            <w:hyperlink r:id="rId10" w:history="1">
              <w:r w:rsidR="00D87302" w:rsidRPr="00566F95">
                <w:rPr>
                  <w:rStyle w:val="Hyperlink"/>
                </w:rPr>
                <w:t>Acs_pubs_assist@acs.org</w:t>
              </w:r>
            </w:hyperlink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00722E50" w:rsidR="008C0120" w:rsidRPr="00984C2D" w:rsidRDefault="00D87302" w:rsidP="00B2646D">
            <w:pPr>
              <w:rPr>
                <w:b w:val="0"/>
              </w:rPr>
            </w:pPr>
            <w:r>
              <w:rPr>
                <w:b w:val="0"/>
              </w:rPr>
              <w:t>(1.1.1) Research related images are complex and cannot be substituted with text alternatives</w:t>
            </w:r>
          </w:p>
        </w:tc>
        <w:tc>
          <w:tcPr>
            <w:tcW w:w="1620" w:type="dxa"/>
          </w:tcPr>
          <w:p w14:paraId="7CADABEF" w14:textId="598BF54C" w:rsidR="008C0120" w:rsidRPr="00984C2D" w:rsidRDefault="00D87302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530" w:type="dxa"/>
          </w:tcPr>
          <w:p w14:paraId="7CADABF0" w14:textId="69F5237A" w:rsidR="008C0120" w:rsidRPr="00984C2D" w:rsidRDefault="00D87302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440" w:type="dxa"/>
          </w:tcPr>
          <w:p w14:paraId="7CADABF1" w14:textId="7C5EF28F" w:rsidR="008C0120" w:rsidRPr="00984C2D" w:rsidRDefault="008C0120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2D50840B" w:rsidR="008C0120" w:rsidRPr="00984C2D" w:rsidRDefault="00DB0CAD" w:rsidP="00DB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ACS will monitor industry best practices, looking for </w:t>
            </w:r>
            <w:r w:rsidR="0006365E">
              <w:t>opportunities to improve this experience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8F7E7" w14:textId="77777777" w:rsidR="00C15B58" w:rsidRDefault="00C15B58" w:rsidP="00B87513">
      <w:pPr>
        <w:spacing w:before="0" w:after="0"/>
      </w:pPr>
      <w:r>
        <w:separator/>
      </w:r>
    </w:p>
  </w:endnote>
  <w:endnote w:type="continuationSeparator" w:id="0">
    <w:p w14:paraId="7012CDF2" w14:textId="77777777" w:rsidR="00C15B58" w:rsidRDefault="00C15B58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5A6C7" w14:textId="77777777" w:rsidR="00C15B58" w:rsidRDefault="00C15B58" w:rsidP="00B87513">
      <w:pPr>
        <w:spacing w:before="0" w:after="0"/>
      </w:pPr>
      <w:r>
        <w:separator/>
      </w:r>
    </w:p>
  </w:footnote>
  <w:footnote w:type="continuationSeparator" w:id="0">
    <w:p w14:paraId="511248E6" w14:textId="77777777" w:rsidR="00C15B58" w:rsidRDefault="00C15B58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365E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13B7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2D1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48CC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B58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302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CAD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ADABB8"/>
  <w15:docId w15:val="{DA3D7EB1-B2EA-47C5-83D9-553196D2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cs_pubs_assist@ac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Mezick, Jennifer</cp:lastModifiedBy>
  <cp:revision>2</cp:revision>
  <cp:lastPrinted>2015-01-26T20:51:00Z</cp:lastPrinted>
  <dcterms:created xsi:type="dcterms:W3CDTF">2017-04-24T16:41:00Z</dcterms:created>
  <dcterms:modified xsi:type="dcterms:W3CDTF">2017-04-24T16:41:00Z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