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A9B14B6" w:rsidR="00850E1C" w:rsidRPr="00984C2D" w:rsidRDefault="006E161A" w:rsidP="00850E1C">
            <w:pPr>
              <w:pStyle w:val="NoSpacing"/>
            </w:pPr>
            <w:r>
              <w:t>Toon Boom Animation Inc.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B1040D4" w:rsidR="00850E1C" w:rsidRPr="00984C2D" w:rsidRDefault="006E161A" w:rsidP="00850E1C">
            <w:pPr>
              <w:pStyle w:val="NoSpacing"/>
            </w:pPr>
            <w:r>
              <w:t xml:space="preserve">Toon Boom </w:t>
            </w:r>
            <w:r w:rsidR="006C7165">
              <w:t xml:space="preserve">Harmony 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B15A258" w:rsidR="00850E1C" w:rsidRPr="00984C2D" w:rsidRDefault="006E161A" w:rsidP="00850E1C">
            <w:pPr>
              <w:pStyle w:val="NoSpacing"/>
            </w:pPr>
            <w:r>
              <w:t>V2</w:t>
            </w:r>
            <w:r w:rsidR="006C7165">
              <w:t>1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00829ED2" w:rsidR="00324CD8" w:rsidRPr="00984C2D" w:rsidRDefault="006E161A" w:rsidP="00850E1C">
            <w:pPr>
              <w:pStyle w:val="NoSpacing"/>
            </w:pPr>
            <w:r>
              <w:t>June 15</w:t>
            </w:r>
            <w:r w:rsidRPr="006E161A">
              <w:rPr>
                <w:vertAlign w:val="superscript"/>
              </w:rPr>
              <w:t>th</w:t>
            </w:r>
            <w:r>
              <w:t xml:space="preserve"> 2022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14253001" w:rsidR="00324CD8" w:rsidRPr="00984C2D" w:rsidRDefault="006E161A" w:rsidP="00850E1C">
            <w:pPr>
              <w:pStyle w:val="NoSpacing"/>
            </w:pPr>
            <w:r>
              <w:t>Bernard Boiteux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5562FB51" w:rsidR="00850E1C" w:rsidRPr="00984C2D" w:rsidRDefault="006E161A" w:rsidP="00850E1C">
            <w:pPr>
              <w:pStyle w:val="NoSpacing"/>
            </w:pPr>
            <w:r>
              <w:t>514-490-6498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F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F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096DA5D4" w:rsidR="008C0120" w:rsidRPr="00984C2D" w:rsidRDefault="006E161A" w:rsidP="00B2646D">
            <w:pPr>
              <w:rPr>
                <w:b w:val="0"/>
              </w:rPr>
            </w:pPr>
            <w:r>
              <w:rPr>
                <w:b w:val="0"/>
              </w:rPr>
              <w:t xml:space="preserve">Can Software be used by people without </w:t>
            </w:r>
            <w:r w:rsidR="00A9448E">
              <w:rPr>
                <w:b w:val="0"/>
              </w:rPr>
              <w:t>or limited vision</w:t>
            </w:r>
            <w:r>
              <w:rPr>
                <w:b w:val="0"/>
              </w:rPr>
              <w:t>?</w:t>
            </w:r>
          </w:p>
        </w:tc>
        <w:tc>
          <w:tcPr>
            <w:tcW w:w="1620" w:type="dxa"/>
          </w:tcPr>
          <w:p w14:paraId="7CADABEF" w14:textId="16561DF4" w:rsidR="008C0120" w:rsidRPr="00984C2D" w:rsidRDefault="00D6668D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3D741A98" w:rsidR="008C0120" w:rsidRPr="00984C2D" w:rsidRDefault="006E161A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7CA3A120" w:rsidR="008C0120" w:rsidRPr="00984C2D" w:rsidRDefault="00C4530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A9448E">
              <w:t>one</w:t>
            </w:r>
          </w:p>
        </w:tc>
        <w:tc>
          <w:tcPr>
            <w:tcW w:w="1498" w:type="dxa"/>
          </w:tcPr>
          <w:p w14:paraId="7CADABF2" w14:textId="7C7FE7D2" w:rsidR="008C0120" w:rsidRPr="00984C2D" w:rsidRDefault="00A9448E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the nature of the software, it is not technically feasible to close the gap</w:t>
            </w:r>
          </w:p>
        </w:tc>
        <w:tc>
          <w:tcPr>
            <w:tcW w:w="2070" w:type="dxa"/>
          </w:tcPr>
          <w:p w14:paraId="7CADABF3" w14:textId="1C65E742" w:rsidR="008C0120" w:rsidRPr="00984C2D" w:rsidRDefault="00A9448E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>The software’s primary use is to create graphic images and 2D content and is a visual dependent application</w:t>
            </w:r>
          </w:p>
        </w:tc>
      </w:tr>
      <w:tr w:rsidR="00984C2D" w:rsidRPr="00984C2D" w14:paraId="7CADABFB" w14:textId="77777777" w:rsidTr="008F7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04E69DCF" w:rsidR="008C0120" w:rsidRPr="00984C2D" w:rsidRDefault="00A9448E" w:rsidP="00B2646D">
            <w:pPr>
              <w:rPr>
                <w:b w:val="0"/>
              </w:rPr>
            </w:pPr>
            <w:r>
              <w:rPr>
                <w:b w:val="0"/>
              </w:rPr>
              <w:t>Can the software be used by individuals without pe</w:t>
            </w:r>
            <w:r w:rsidR="008F70FB">
              <w:rPr>
                <w:b w:val="0"/>
              </w:rPr>
              <w:t>r</w:t>
            </w:r>
            <w:r>
              <w:rPr>
                <w:b w:val="0"/>
              </w:rPr>
              <w:t>ception of color?</w:t>
            </w:r>
          </w:p>
        </w:tc>
        <w:tc>
          <w:tcPr>
            <w:tcW w:w="1620" w:type="dxa"/>
          </w:tcPr>
          <w:p w14:paraId="7CADABF6" w14:textId="124B4901" w:rsidR="008C0120" w:rsidRPr="00984C2D" w:rsidRDefault="00D6668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5908B9E1" w:rsidR="008C0120" w:rsidRPr="00984C2D" w:rsidRDefault="008F70F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8" w14:textId="5D58478E" w:rsidR="008C0120" w:rsidRPr="00984C2D" w:rsidRDefault="00C4530D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8F70FB">
              <w:t>one</w:t>
            </w:r>
          </w:p>
        </w:tc>
        <w:tc>
          <w:tcPr>
            <w:tcW w:w="1498" w:type="dxa"/>
          </w:tcPr>
          <w:p w14:paraId="7CADABF9" w14:textId="61EA722C" w:rsidR="008C0120" w:rsidRPr="00984C2D" w:rsidRDefault="008F70F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Due to the nature of the software, it is not technically feasible to close the gap</w:t>
            </w:r>
          </w:p>
        </w:tc>
        <w:tc>
          <w:tcPr>
            <w:tcW w:w="2070" w:type="dxa"/>
          </w:tcPr>
          <w:p w14:paraId="7CADABFA" w14:textId="6BCB30E1" w:rsidR="008C0120" w:rsidRPr="00984C2D" w:rsidRDefault="008F70F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Arial"/>
              </w:rPr>
              <w:t xml:space="preserve">Some functionalities do not require the need to distinguish between </w:t>
            </w:r>
            <w:proofErr w:type="spellStart"/>
            <w:r>
              <w:rPr>
                <w:rFonts w:eastAsia="Times New Roman" w:cs="Arial"/>
              </w:rPr>
              <w:t>colours</w:t>
            </w:r>
            <w:proofErr w:type="spellEnd"/>
          </w:p>
        </w:tc>
      </w:tr>
      <w:tr w:rsidR="008F70FB" w:rsidRPr="00984C2D" w14:paraId="05465866" w14:textId="77777777" w:rsidTr="008F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F19D5F0" w14:textId="408215FF" w:rsidR="008F70FB" w:rsidRPr="00984C2D" w:rsidRDefault="008F70FB" w:rsidP="00390193">
            <w:pPr>
              <w:rPr>
                <w:b w:val="0"/>
              </w:rPr>
            </w:pPr>
            <w:r>
              <w:rPr>
                <w:b w:val="0"/>
              </w:rPr>
              <w:t xml:space="preserve">Can Software be used by people without or </w:t>
            </w:r>
            <w:r>
              <w:rPr>
                <w:b w:val="0"/>
              </w:rPr>
              <w:t xml:space="preserve">with </w:t>
            </w:r>
            <w:r>
              <w:rPr>
                <w:b w:val="0"/>
              </w:rPr>
              <w:t xml:space="preserve">limited </w:t>
            </w:r>
            <w:r>
              <w:rPr>
                <w:b w:val="0"/>
              </w:rPr>
              <w:t>hearing</w:t>
            </w:r>
            <w:r>
              <w:rPr>
                <w:b w:val="0"/>
              </w:rPr>
              <w:t>?</w:t>
            </w:r>
          </w:p>
        </w:tc>
        <w:tc>
          <w:tcPr>
            <w:tcW w:w="1620" w:type="dxa"/>
          </w:tcPr>
          <w:p w14:paraId="5D3127AF" w14:textId="6B857340" w:rsidR="008F70FB" w:rsidRPr="00984C2D" w:rsidRDefault="00D6668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41CC5A10" w14:textId="77777777" w:rsidR="008F70FB" w:rsidRPr="00984C2D" w:rsidRDefault="008F70FB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57A7EA75" w14:textId="79DE63D7" w:rsidR="008F70FB" w:rsidRPr="00984C2D" w:rsidRDefault="00C4530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8F70FB">
              <w:t>one</w:t>
            </w:r>
          </w:p>
        </w:tc>
        <w:tc>
          <w:tcPr>
            <w:tcW w:w="1498" w:type="dxa"/>
          </w:tcPr>
          <w:p w14:paraId="5FDA71C1" w14:textId="6B536B21" w:rsidR="008F70FB" w:rsidRPr="00984C2D" w:rsidRDefault="008F70FB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the nature of the software, it is not technically feasible to close the gap</w:t>
            </w:r>
          </w:p>
        </w:tc>
        <w:tc>
          <w:tcPr>
            <w:tcW w:w="2070" w:type="dxa"/>
          </w:tcPr>
          <w:p w14:paraId="5A4ADE7D" w14:textId="0EA42E42" w:rsidR="008F70FB" w:rsidRPr="00984C2D" w:rsidRDefault="008F70FB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 xml:space="preserve">Software does support audio </w:t>
            </w:r>
            <w:proofErr w:type="gramStart"/>
            <w:r>
              <w:rPr>
                <w:rFonts w:eastAsia="Times New Roman" w:cs="Arial"/>
              </w:rPr>
              <w:t>playback,</w:t>
            </w:r>
            <w:proofErr w:type="gramEnd"/>
            <w:r>
              <w:rPr>
                <w:rFonts w:eastAsia="Times New Roman" w:cs="Arial"/>
              </w:rPr>
              <w:t xml:space="preserve"> however, hearing is not necessary to operate the software</w:t>
            </w:r>
          </w:p>
        </w:tc>
      </w:tr>
      <w:tr w:rsidR="008F70FB" w:rsidRPr="00984C2D" w14:paraId="4D09E6EB" w14:textId="77777777" w:rsidTr="008F7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4510EB8" w14:textId="43682D71" w:rsidR="008F70FB" w:rsidRPr="00984C2D" w:rsidRDefault="008F70FB" w:rsidP="00390193">
            <w:pPr>
              <w:rPr>
                <w:b w:val="0"/>
              </w:rPr>
            </w:pPr>
            <w:r>
              <w:rPr>
                <w:b w:val="0"/>
              </w:rPr>
              <w:t>Can the software be used by individuals wit</w:t>
            </w:r>
            <w:r w:rsidR="00C4530D">
              <w:rPr>
                <w:b w:val="0"/>
              </w:rPr>
              <w:t>h limited Manipulation, Strength</w:t>
            </w:r>
          </w:p>
        </w:tc>
        <w:tc>
          <w:tcPr>
            <w:tcW w:w="1620" w:type="dxa"/>
          </w:tcPr>
          <w:p w14:paraId="74AE817B" w14:textId="3C1F699A" w:rsidR="008F70FB" w:rsidRPr="00984C2D" w:rsidRDefault="00D6668D" w:rsidP="00390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65AA4750" w14:textId="77777777" w:rsidR="008F70FB" w:rsidRPr="00984C2D" w:rsidRDefault="008F70FB" w:rsidP="00390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507EBD2D" w14:textId="6BDF2300" w:rsidR="008F70FB" w:rsidRPr="00984C2D" w:rsidRDefault="00C4530D" w:rsidP="00390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8F70FB">
              <w:t>one</w:t>
            </w:r>
          </w:p>
        </w:tc>
        <w:tc>
          <w:tcPr>
            <w:tcW w:w="1498" w:type="dxa"/>
          </w:tcPr>
          <w:p w14:paraId="292C3D84" w14:textId="1DFB91E8" w:rsidR="008F70FB" w:rsidRPr="00984C2D" w:rsidRDefault="00C4530D" w:rsidP="00390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Due to the nature of the software, it is not technically feasible to close the gap</w:t>
            </w:r>
          </w:p>
        </w:tc>
        <w:tc>
          <w:tcPr>
            <w:tcW w:w="2070" w:type="dxa"/>
          </w:tcPr>
          <w:p w14:paraId="2140C673" w14:textId="3DC61015" w:rsidR="008F70FB" w:rsidRPr="00984C2D" w:rsidRDefault="00C4530D" w:rsidP="00390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Arial"/>
              </w:rPr>
              <w:t>The use of a mouse, pen or tablet is necessary to perform tasks in the software, does not require special strength or reach</w:t>
            </w:r>
            <w:r>
              <w:rPr>
                <w:rFonts w:eastAsia="Times New Roman" w:cs="Arial"/>
              </w:rPr>
              <w:t>. Software does not require speech.</w:t>
            </w:r>
          </w:p>
        </w:tc>
      </w:tr>
      <w:tr w:rsidR="00C4530D" w:rsidRPr="00984C2D" w14:paraId="73C663D7" w14:textId="77777777" w:rsidTr="00C45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D7B8186" w14:textId="1119FC28" w:rsidR="00C4530D" w:rsidRPr="00984C2D" w:rsidRDefault="00C4530D" w:rsidP="00390193">
            <w:pPr>
              <w:rPr>
                <w:b w:val="0"/>
              </w:rPr>
            </w:pPr>
            <w:r>
              <w:rPr>
                <w:b w:val="0"/>
              </w:rPr>
              <w:t xml:space="preserve">Can Software be used by people without or with limited </w:t>
            </w:r>
            <w:r>
              <w:rPr>
                <w:b w:val="0"/>
              </w:rPr>
              <w:t xml:space="preserve">Language, Cognitive, and </w:t>
            </w:r>
            <w:r w:rsidR="00D6668D">
              <w:rPr>
                <w:b w:val="0"/>
              </w:rPr>
              <w:t>L</w:t>
            </w:r>
            <w:r>
              <w:rPr>
                <w:b w:val="0"/>
              </w:rPr>
              <w:t>earning Abil</w:t>
            </w:r>
            <w:r w:rsidR="00D6668D">
              <w:rPr>
                <w:b w:val="0"/>
              </w:rPr>
              <w:t>ities</w:t>
            </w:r>
            <w:r>
              <w:rPr>
                <w:b w:val="0"/>
              </w:rPr>
              <w:t>?</w:t>
            </w:r>
          </w:p>
        </w:tc>
        <w:tc>
          <w:tcPr>
            <w:tcW w:w="1620" w:type="dxa"/>
          </w:tcPr>
          <w:p w14:paraId="5624A2E8" w14:textId="36BE36BB" w:rsidR="00C4530D" w:rsidRPr="00984C2D" w:rsidRDefault="00D6668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568A8515" w14:textId="77777777" w:rsidR="00C4530D" w:rsidRPr="00984C2D" w:rsidRDefault="00C4530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B205890" w14:textId="77777777" w:rsidR="00C4530D" w:rsidRPr="00984C2D" w:rsidRDefault="00C4530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1498" w:type="dxa"/>
          </w:tcPr>
          <w:p w14:paraId="42F24F4C" w14:textId="77777777" w:rsidR="00C4530D" w:rsidRPr="00984C2D" w:rsidRDefault="00C4530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to the nature of the software, it is not technically feasible to close the gap</w:t>
            </w:r>
          </w:p>
        </w:tc>
        <w:tc>
          <w:tcPr>
            <w:tcW w:w="2070" w:type="dxa"/>
          </w:tcPr>
          <w:p w14:paraId="64D8FF48" w14:textId="049DAD15" w:rsidR="00C4530D" w:rsidRPr="00984C2D" w:rsidRDefault="00D6668D" w:rsidP="0039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Arial"/>
              </w:rPr>
              <w:t>The software does not provide specific modes where features can be operated with some cognitive and/or learning disabilities</w:t>
            </w:r>
          </w:p>
        </w:tc>
      </w:tr>
    </w:tbl>
    <w:p w14:paraId="67478DDA" w14:textId="77777777" w:rsidR="008F70FB" w:rsidRDefault="008F70FB" w:rsidP="00C2546C">
      <w:pPr>
        <w:pStyle w:val="Heading2"/>
        <w:rPr>
          <w:color w:val="auto"/>
        </w:rPr>
      </w:pPr>
    </w:p>
    <w:p w14:paraId="7CADAC06" w14:textId="1B56AD6A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581F" w14:textId="77777777" w:rsidR="00B63820" w:rsidRDefault="00B63820" w:rsidP="00B87513">
      <w:pPr>
        <w:spacing w:before="0" w:after="0"/>
      </w:pPr>
      <w:r>
        <w:separator/>
      </w:r>
    </w:p>
  </w:endnote>
  <w:endnote w:type="continuationSeparator" w:id="0">
    <w:p w14:paraId="0F45C67F" w14:textId="77777777" w:rsidR="00B63820" w:rsidRDefault="00B63820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9BD9" w14:textId="77777777" w:rsidR="00B63820" w:rsidRDefault="00B63820" w:rsidP="00B87513">
      <w:pPr>
        <w:spacing w:before="0" w:after="0"/>
      </w:pPr>
      <w:r>
        <w:separator/>
      </w:r>
    </w:p>
  </w:footnote>
  <w:footnote w:type="continuationSeparator" w:id="0">
    <w:p w14:paraId="795DFF4F" w14:textId="77777777" w:rsidR="00B63820" w:rsidRDefault="00B63820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4F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3C70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165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61A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5F6E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0FB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8E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3820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30D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6668D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Bernard Boiteux</cp:lastModifiedBy>
  <cp:revision>3</cp:revision>
  <cp:lastPrinted>2015-01-26T20:51:00Z</cp:lastPrinted>
  <dcterms:created xsi:type="dcterms:W3CDTF">2022-06-16T17:56:00Z</dcterms:created>
  <dcterms:modified xsi:type="dcterms:W3CDTF">2022-06-16T17:57:00Z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